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CD" w:rsidRPr="00504729" w:rsidRDefault="00AE2C98">
      <w:pPr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504729">
        <w:rPr>
          <w:rFonts w:ascii="Times New Roman" w:hAnsi="Times New Roman" w:cs="Times New Roman"/>
          <w:b/>
          <w:color w:val="0000CC"/>
          <w:sz w:val="32"/>
          <w:szCs w:val="32"/>
        </w:rPr>
        <w:t>2022</w:t>
      </w:r>
      <w:r w:rsidR="00BE0E98" w:rsidRPr="00504729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год</w:t>
      </w:r>
    </w:p>
    <w:p w:rsidR="00A45A0F" w:rsidRPr="00504729" w:rsidRDefault="00A45A0F" w:rsidP="009E3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66"/>
          <w:sz w:val="26"/>
          <w:szCs w:val="26"/>
        </w:rPr>
      </w:pPr>
      <w:r w:rsidRPr="00504729">
        <w:rPr>
          <w:rFonts w:ascii="Times New Roman" w:hAnsi="Times New Roman"/>
          <w:b/>
          <w:color w:val="000066"/>
          <w:sz w:val="26"/>
          <w:szCs w:val="26"/>
        </w:rPr>
        <w:t>Проверка финансово-хозяйственной деятельности муниципального унитарного предприятия «Дом быта» за 2021 год</w:t>
      </w:r>
    </w:p>
    <w:p w:rsidR="003D663B" w:rsidRPr="003D663B" w:rsidRDefault="003D663B" w:rsidP="009E393D">
      <w:pPr>
        <w:keepLines/>
        <w:widowControl w:val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63B">
        <w:rPr>
          <w:rFonts w:ascii="Times New Roman" w:hAnsi="Times New Roman" w:cs="Times New Roman"/>
          <w:i/>
          <w:sz w:val="26"/>
          <w:szCs w:val="26"/>
        </w:rPr>
        <w:t xml:space="preserve">Период проведения проверки: </w:t>
      </w:r>
      <w:r w:rsidR="00A45A0F">
        <w:rPr>
          <w:rFonts w:ascii="Times New Roman" w:hAnsi="Times New Roman" w:cs="Times New Roman"/>
          <w:i/>
          <w:sz w:val="26"/>
          <w:szCs w:val="26"/>
        </w:rPr>
        <w:t>февраль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45A0F">
        <w:rPr>
          <w:rFonts w:ascii="Times New Roman" w:hAnsi="Times New Roman" w:cs="Times New Roman"/>
          <w:i/>
          <w:sz w:val="26"/>
          <w:szCs w:val="26"/>
        </w:rPr>
        <w:t>2022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года, пункт плана – 1</w:t>
      </w:r>
      <w:r w:rsidR="00314A43">
        <w:rPr>
          <w:rFonts w:ascii="Times New Roman" w:hAnsi="Times New Roman" w:cs="Times New Roman"/>
          <w:i/>
          <w:sz w:val="26"/>
          <w:szCs w:val="26"/>
        </w:rPr>
        <w:t>1</w:t>
      </w:r>
      <w:r w:rsidRPr="003D663B">
        <w:rPr>
          <w:rFonts w:ascii="Times New Roman" w:hAnsi="Times New Roman" w:cs="Times New Roman"/>
          <w:i/>
          <w:sz w:val="26"/>
          <w:szCs w:val="26"/>
        </w:rPr>
        <w:t>.</w:t>
      </w:r>
    </w:p>
    <w:p w:rsidR="00985FF8" w:rsidRPr="009E393D" w:rsidRDefault="00985FF8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3D663B" w:rsidRPr="00BE3593" w:rsidRDefault="00A45A0F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93">
        <w:rPr>
          <w:rFonts w:ascii="Times New Roman" w:hAnsi="Times New Roman" w:cs="Times New Roman"/>
          <w:sz w:val="26"/>
          <w:szCs w:val="26"/>
        </w:rPr>
        <w:t>09.03.2022</w:t>
      </w:r>
    </w:p>
    <w:p w:rsidR="003D663B" w:rsidRPr="00A45A0F" w:rsidRDefault="003D663B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A0F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A45A0F" w:rsidRPr="00A45A0F">
        <w:rPr>
          <w:rFonts w:ascii="Times New Roman" w:hAnsi="Times New Roman" w:cs="Times New Roman"/>
          <w:color w:val="000000"/>
          <w:sz w:val="26"/>
          <w:szCs w:val="26"/>
        </w:rPr>
        <w:t>муниципального унитарного предприятия «Дом быта» вн</w:t>
      </w:r>
      <w:r w:rsidRPr="00A45A0F">
        <w:rPr>
          <w:rFonts w:ascii="Times New Roman" w:hAnsi="Times New Roman" w:cs="Times New Roman"/>
          <w:sz w:val="26"/>
          <w:szCs w:val="26"/>
        </w:rPr>
        <w:t xml:space="preserve">есено представление по принятию мер </w:t>
      </w:r>
      <w:r w:rsidR="00F51624" w:rsidRPr="00A45A0F">
        <w:rPr>
          <w:rFonts w:ascii="Times New Roman" w:hAnsi="Times New Roman" w:cs="Times New Roman"/>
          <w:sz w:val="26"/>
          <w:szCs w:val="26"/>
        </w:rPr>
        <w:t>об устранении</w:t>
      </w:r>
      <w:r w:rsidR="00542E5E" w:rsidRPr="00A45A0F">
        <w:rPr>
          <w:rFonts w:ascii="Times New Roman" w:hAnsi="Times New Roman" w:cs="Times New Roman"/>
          <w:sz w:val="26"/>
          <w:szCs w:val="26"/>
        </w:rPr>
        <w:t xml:space="preserve"> нарушений.</w:t>
      </w:r>
    </w:p>
    <w:p w:rsidR="00985FF8" w:rsidRPr="009E393D" w:rsidRDefault="00985FF8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42E5E" w:rsidRDefault="00A45A0F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12.04.2022</w:t>
      </w:r>
    </w:p>
    <w:p w:rsidR="00A45A0F" w:rsidRDefault="00A45A0F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МУП «Дом быта» ходатайствует о продлении срока исполнения представления до 10 мая 2022 года.</w:t>
      </w:r>
    </w:p>
    <w:p w:rsidR="008B6323" w:rsidRPr="008B6323" w:rsidRDefault="008B6323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985FF8" w:rsidRDefault="008B6323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12.04.2022</w:t>
      </w:r>
    </w:p>
    <w:p w:rsidR="008B6323" w:rsidRDefault="00667FF6" w:rsidP="008B6323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Контрольно-ревизионной комиссией МР «Сысольский» п</w:t>
      </w:r>
      <w:r w:rsidR="008B6323">
        <w:rPr>
          <w:rFonts w:ascii="Times New Roman" w:hAnsi="Times New Roman" w:cs="Times New Roman"/>
          <w:sz w:val="26"/>
          <w:szCs w:val="26"/>
        </w:rPr>
        <w:t>ринято решение о продлении срок</w:t>
      </w:r>
      <w:r>
        <w:rPr>
          <w:rFonts w:ascii="Times New Roman" w:hAnsi="Times New Roman" w:cs="Times New Roman"/>
          <w:sz w:val="26"/>
          <w:szCs w:val="26"/>
        </w:rPr>
        <w:t>а и</w:t>
      </w:r>
      <w:r w:rsidR="00504729">
        <w:rPr>
          <w:rFonts w:ascii="Times New Roman" w:hAnsi="Times New Roman" w:cs="Times New Roman"/>
          <w:sz w:val="26"/>
          <w:szCs w:val="26"/>
        </w:rPr>
        <w:t xml:space="preserve">сполнения представления до 10 мая </w:t>
      </w:r>
      <w:r w:rsidR="008B6323">
        <w:rPr>
          <w:rFonts w:ascii="Times New Roman" w:hAnsi="Times New Roman" w:cs="Times New Roman"/>
          <w:sz w:val="26"/>
          <w:szCs w:val="26"/>
        </w:rPr>
        <w:t>2022 г.</w:t>
      </w:r>
    </w:p>
    <w:p w:rsidR="00667FF6" w:rsidRPr="00667FF6" w:rsidRDefault="00667FF6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C14D4" w:rsidRDefault="001C14D4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15.04.2022</w:t>
      </w:r>
    </w:p>
    <w:p w:rsidR="001C14D4" w:rsidRDefault="001C14D4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балансовой комиссии МО МР «Сысольский» (протокол от 15.04.2022 г. № 01-2022) составлен график возврата излишне выплаченных сумм заработной платы и отпускных. </w:t>
      </w:r>
    </w:p>
    <w:p w:rsidR="00985FF8" w:rsidRPr="009E393D" w:rsidRDefault="00985FF8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C14D4" w:rsidRDefault="001C14D4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30.12.2022</w:t>
      </w:r>
    </w:p>
    <w:p w:rsidR="00542E5E" w:rsidRDefault="00823031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исполнено. </w:t>
      </w:r>
    </w:p>
    <w:p w:rsidR="00875032" w:rsidRPr="0023698D" w:rsidRDefault="00875032" w:rsidP="0087503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E240B" w:rsidRPr="00504729" w:rsidRDefault="00314A43" w:rsidP="00BE3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504729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Проверка обоснованности и эффективности расходов сельского поселения «Заозерье» на содержание автодорог на участке </w:t>
      </w:r>
      <w:proofErr w:type="spellStart"/>
      <w:r w:rsidRPr="00504729">
        <w:rPr>
          <w:rFonts w:ascii="Times New Roman" w:hAnsi="Times New Roman" w:cs="Times New Roman"/>
          <w:b/>
          <w:color w:val="000066"/>
          <w:sz w:val="26"/>
          <w:szCs w:val="26"/>
        </w:rPr>
        <w:t>пст</w:t>
      </w:r>
      <w:proofErr w:type="spellEnd"/>
      <w:r w:rsidRPr="00504729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. Заозерье - </w:t>
      </w:r>
      <w:proofErr w:type="spellStart"/>
      <w:r w:rsidRPr="00504729">
        <w:rPr>
          <w:rFonts w:ascii="Times New Roman" w:hAnsi="Times New Roman" w:cs="Times New Roman"/>
          <w:b/>
          <w:color w:val="000066"/>
          <w:sz w:val="26"/>
          <w:szCs w:val="26"/>
        </w:rPr>
        <w:t>пст</w:t>
      </w:r>
      <w:proofErr w:type="spellEnd"/>
      <w:r w:rsidRPr="00504729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. </w:t>
      </w:r>
      <w:proofErr w:type="spellStart"/>
      <w:r w:rsidRPr="00504729">
        <w:rPr>
          <w:rFonts w:ascii="Times New Roman" w:hAnsi="Times New Roman" w:cs="Times New Roman"/>
          <w:b/>
          <w:color w:val="000066"/>
          <w:sz w:val="26"/>
          <w:szCs w:val="26"/>
        </w:rPr>
        <w:t>Исанево</w:t>
      </w:r>
      <w:proofErr w:type="spellEnd"/>
      <w:r w:rsidRPr="00504729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за январь-февраль 2022 г</w:t>
      </w:r>
      <w:r w:rsidR="0003658D" w:rsidRPr="00504729">
        <w:rPr>
          <w:rFonts w:ascii="Times New Roman" w:hAnsi="Times New Roman" w:cs="Times New Roman"/>
          <w:b/>
          <w:color w:val="000066"/>
          <w:sz w:val="26"/>
          <w:szCs w:val="26"/>
        </w:rPr>
        <w:t>од</w:t>
      </w:r>
    </w:p>
    <w:p w:rsidR="00875032" w:rsidRPr="003D663B" w:rsidRDefault="00875032" w:rsidP="005E240B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63B">
        <w:rPr>
          <w:rFonts w:ascii="Times New Roman" w:hAnsi="Times New Roman" w:cs="Times New Roman"/>
          <w:i/>
          <w:sz w:val="26"/>
          <w:szCs w:val="26"/>
        </w:rPr>
        <w:t xml:space="preserve">Период проведения проверки: </w:t>
      </w:r>
      <w:r w:rsidR="0003658D">
        <w:rPr>
          <w:rFonts w:ascii="Times New Roman" w:hAnsi="Times New Roman" w:cs="Times New Roman"/>
          <w:i/>
          <w:sz w:val="26"/>
          <w:szCs w:val="26"/>
        </w:rPr>
        <w:t>февраль - март 2022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года, пункт плана –</w:t>
      </w:r>
      <w:r w:rsidR="0003658D">
        <w:rPr>
          <w:rFonts w:ascii="Times New Roman" w:hAnsi="Times New Roman" w:cs="Times New Roman"/>
          <w:i/>
          <w:sz w:val="26"/>
          <w:szCs w:val="26"/>
        </w:rPr>
        <w:t xml:space="preserve"> 15</w:t>
      </w:r>
      <w:r w:rsidRPr="003D663B">
        <w:rPr>
          <w:rFonts w:ascii="Times New Roman" w:hAnsi="Times New Roman" w:cs="Times New Roman"/>
          <w:i/>
          <w:sz w:val="26"/>
          <w:szCs w:val="26"/>
        </w:rPr>
        <w:t>.</w:t>
      </w:r>
    </w:p>
    <w:p w:rsidR="00962645" w:rsidRPr="00504729" w:rsidRDefault="00962645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70AA2" w:rsidRPr="00BE3593" w:rsidRDefault="00ED374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93">
        <w:rPr>
          <w:rFonts w:ascii="Times New Roman" w:hAnsi="Times New Roman" w:cs="Times New Roman"/>
          <w:sz w:val="26"/>
          <w:szCs w:val="26"/>
        </w:rPr>
        <w:t>17.03</w:t>
      </w:r>
      <w:r w:rsidR="00E70AA2" w:rsidRPr="00BE3593">
        <w:rPr>
          <w:rFonts w:ascii="Times New Roman" w:hAnsi="Times New Roman" w:cs="Times New Roman"/>
          <w:sz w:val="26"/>
          <w:szCs w:val="26"/>
        </w:rPr>
        <w:t>.</w:t>
      </w:r>
      <w:r w:rsidRPr="00BE3593">
        <w:rPr>
          <w:rFonts w:ascii="Times New Roman" w:hAnsi="Times New Roman" w:cs="Times New Roman"/>
          <w:sz w:val="26"/>
          <w:szCs w:val="26"/>
        </w:rPr>
        <w:t>2022</w:t>
      </w:r>
      <w:r w:rsidR="00E70AA2" w:rsidRPr="00BE35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AA2" w:rsidRDefault="00E70AA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663B">
        <w:rPr>
          <w:rFonts w:ascii="Times New Roman" w:hAnsi="Times New Roman" w:cs="Times New Roman"/>
          <w:sz w:val="26"/>
          <w:szCs w:val="26"/>
        </w:rPr>
        <w:t>В адрес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85FF8">
        <w:rPr>
          <w:rFonts w:ascii="Times New Roman" w:hAnsi="Times New Roman" w:cs="Times New Roman"/>
          <w:sz w:val="26"/>
          <w:szCs w:val="26"/>
        </w:rPr>
        <w:t xml:space="preserve">сельского поселения «Заозерье» </w:t>
      </w:r>
      <w:r>
        <w:rPr>
          <w:rFonts w:ascii="Times New Roman" w:hAnsi="Times New Roman" w:cs="Times New Roman"/>
          <w:sz w:val="26"/>
          <w:szCs w:val="26"/>
        </w:rPr>
        <w:t xml:space="preserve">внесено представление </w:t>
      </w:r>
      <w:r w:rsidR="00C22A32">
        <w:rPr>
          <w:rFonts w:ascii="Times New Roman" w:hAnsi="Times New Roman" w:cs="Times New Roman"/>
          <w:sz w:val="26"/>
          <w:szCs w:val="26"/>
        </w:rPr>
        <w:t>по устранению выявленных</w:t>
      </w:r>
      <w:r>
        <w:rPr>
          <w:rFonts w:ascii="Times New Roman" w:hAnsi="Times New Roman" w:cs="Times New Roman"/>
          <w:sz w:val="26"/>
          <w:szCs w:val="26"/>
        </w:rPr>
        <w:t xml:space="preserve"> нарушений.</w:t>
      </w:r>
    </w:p>
    <w:p w:rsidR="00D775B2" w:rsidRPr="00504729" w:rsidRDefault="00D775B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775B2" w:rsidRDefault="009E393D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18.04.2022</w:t>
      </w:r>
    </w:p>
    <w:p w:rsidR="00C22A32" w:rsidRDefault="000E41CD" w:rsidP="0087503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bookmarkStart w:id="0" w:name="_GoBack"/>
      <w:bookmarkEnd w:id="0"/>
      <w:r w:rsidR="009E393D">
        <w:rPr>
          <w:rFonts w:ascii="Times New Roman" w:hAnsi="Times New Roman" w:cs="Times New Roman"/>
          <w:sz w:val="26"/>
          <w:szCs w:val="26"/>
        </w:rPr>
        <w:t xml:space="preserve"> сельского поселения «Заозерье»</w:t>
      </w:r>
      <w:r w:rsidR="00C22A32">
        <w:rPr>
          <w:rFonts w:ascii="Times New Roman" w:hAnsi="Times New Roman" w:cs="Times New Roman"/>
          <w:sz w:val="26"/>
          <w:szCs w:val="26"/>
        </w:rPr>
        <w:t xml:space="preserve"> ходатайствует о продлении срок</w:t>
      </w:r>
      <w:r w:rsidR="009E393D">
        <w:rPr>
          <w:rFonts w:ascii="Times New Roman" w:hAnsi="Times New Roman" w:cs="Times New Roman"/>
          <w:sz w:val="26"/>
          <w:szCs w:val="26"/>
        </w:rPr>
        <w:t>а исполнения представления до 17.05</w:t>
      </w:r>
      <w:r w:rsidR="00C22A32">
        <w:rPr>
          <w:rFonts w:ascii="Times New Roman" w:hAnsi="Times New Roman" w:cs="Times New Roman"/>
          <w:sz w:val="26"/>
          <w:szCs w:val="26"/>
        </w:rPr>
        <w:t>.2022 г</w:t>
      </w:r>
      <w:r w:rsidR="009E393D">
        <w:rPr>
          <w:rFonts w:ascii="Times New Roman" w:hAnsi="Times New Roman" w:cs="Times New Roman"/>
          <w:sz w:val="26"/>
          <w:szCs w:val="26"/>
        </w:rPr>
        <w:t>ода</w:t>
      </w:r>
      <w:r w:rsidR="00C22A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4729" w:rsidRPr="00504729" w:rsidRDefault="00504729" w:rsidP="00504729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04729" w:rsidRDefault="00256BF9" w:rsidP="00504729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504729">
        <w:rPr>
          <w:rFonts w:ascii="Times New Roman" w:hAnsi="Times New Roman" w:cs="Times New Roman"/>
          <w:sz w:val="26"/>
          <w:szCs w:val="26"/>
        </w:rPr>
        <w:t>.04.2022</w:t>
      </w:r>
    </w:p>
    <w:p w:rsidR="00504729" w:rsidRDefault="00504729" w:rsidP="00504729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Контрольно-ревизионной комиссией МР «Сысольский» принято решение о продлении срока и</w:t>
      </w:r>
      <w:r w:rsidR="00256BF9">
        <w:rPr>
          <w:rFonts w:ascii="Times New Roman" w:hAnsi="Times New Roman" w:cs="Times New Roman"/>
          <w:sz w:val="26"/>
          <w:szCs w:val="26"/>
        </w:rPr>
        <w:t>сполнения представления до 17</w:t>
      </w:r>
      <w:r>
        <w:rPr>
          <w:rFonts w:ascii="Times New Roman" w:hAnsi="Times New Roman" w:cs="Times New Roman"/>
          <w:sz w:val="26"/>
          <w:szCs w:val="26"/>
        </w:rPr>
        <w:t xml:space="preserve"> мая 2022 г.</w:t>
      </w:r>
    </w:p>
    <w:p w:rsidR="00C22A32" w:rsidRPr="00504729" w:rsidRDefault="00C22A32" w:rsidP="0087503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9E393D" w:rsidRDefault="00256BF9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17.05</w:t>
      </w:r>
      <w:r w:rsidR="009E393D">
        <w:rPr>
          <w:rFonts w:ascii="Times New Roman" w:hAnsi="Times New Roman" w:cs="Times New Roman"/>
          <w:sz w:val="26"/>
          <w:szCs w:val="26"/>
        </w:rPr>
        <w:t>.2022</w:t>
      </w:r>
    </w:p>
    <w:p w:rsidR="009E393D" w:rsidRDefault="009E393D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исполнено. </w:t>
      </w:r>
    </w:p>
    <w:p w:rsidR="0023698D" w:rsidRPr="0023698D" w:rsidRDefault="0023698D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698D" w:rsidRPr="0023698D" w:rsidRDefault="0023698D" w:rsidP="0023698D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66"/>
          <w:sz w:val="26"/>
          <w:szCs w:val="26"/>
        </w:rPr>
      </w:pPr>
      <w:r w:rsidRPr="0023698D">
        <w:rPr>
          <w:rFonts w:ascii="Times New Roman" w:hAnsi="Times New Roman"/>
          <w:b/>
          <w:bCs/>
          <w:color w:val="000066"/>
          <w:sz w:val="26"/>
          <w:szCs w:val="26"/>
        </w:rPr>
        <w:t xml:space="preserve">Проверка </w:t>
      </w:r>
      <w:r w:rsidR="00742DCD">
        <w:rPr>
          <w:rFonts w:ascii="Times New Roman" w:hAnsi="Times New Roman"/>
          <w:b/>
          <w:bCs/>
          <w:color w:val="000066"/>
          <w:sz w:val="26"/>
          <w:szCs w:val="26"/>
        </w:rPr>
        <w:t xml:space="preserve">сектора по реализации жилищных программ администрации муниципального района «Сысольский» по вопросу </w:t>
      </w:r>
      <w:r w:rsidRPr="0023698D">
        <w:rPr>
          <w:rFonts w:ascii="Times New Roman" w:hAnsi="Times New Roman"/>
          <w:b/>
          <w:bCs/>
          <w:color w:val="000066"/>
          <w:sz w:val="26"/>
          <w:szCs w:val="26"/>
        </w:rPr>
        <w:t xml:space="preserve">законности постановки на учет на получение социальных выплат на строительство или приобретение жилья для улучшения жилищных условий </w:t>
      </w:r>
      <w:proofErr w:type="spellStart"/>
      <w:r w:rsidRPr="0023698D">
        <w:rPr>
          <w:rFonts w:ascii="Times New Roman" w:hAnsi="Times New Roman"/>
          <w:b/>
          <w:bCs/>
          <w:color w:val="000066"/>
          <w:sz w:val="26"/>
          <w:szCs w:val="26"/>
        </w:rPr>
        <w:t>Зиятдиновой</w:t>
      </w:r>
      <w:proofErr w:type="spellEnd"/>
      <w:r w:rsidRPr="0023698D">
        <w:rPr>
          <w:rFonts w:ascii="Times New Roman" w:hAnsi="Times New Roman"/>
          <w:b/>
          <w:bCs/>
          <w:color w:val="000066"/>
          <w:sz w:val="26"/>
          <w:szCs w:val="26"/>
        </w:rPr>
        <w:t xml:space="preserve"> В</w:t>
      </w:r>
      <w:r w:rsidR="00742DCD">
        <w:rPr>
          <w:rFonts w:ascii="Times New Roman" w:hAnsi="Times New Roman"/>
          <w:b/>
          <w:bCs/>
          <w:color w:val="000066"/>
          <w:sz w:val="26"/>
          <w:szCs w:val="26"/>
        </w:rPr>
        <w:t>.</w:t>
      </w:r>
      <w:r w:rsidRPr="0023698D">
        <w:rPr>
          <w:rFonts w:ascii="Times New Roman" w:hAnsi="Times New Roman"/>
          <w:b/>
          <w:bCs/>
          <w:color w:val="000066"/>
          <w:sz w:val="26"/>
          <w:szCs w:val="26"/>
        </w:rPr>
        <w:t>Р</w:t>
      </w:r>
      <w:r w:rsidR="00742DCD">
        <w:rPr>
          <w:rFonts w:ascii="Times New Roman" w:hAnsi="Times New Roman"/>
          <w:b/>
          <w:bCs/>
          <w:color w:val="000066"/>
          <w:sz w:val="26"/>
          <w:szCs w:val="26"/>
        </w:rPr>
        <w:t>.</w:t>
      </w:r>
    </w:p>
    <w:p w:rsidR="0023698D" w:rsidRPr="003D663B" w:rsidRDefault="0023698D" w:rsidP="0023698D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63B">
        <w:rPr>
          <w:rFonts w:ascii="Times New Roman" w:hAnsi="Times New Roman" w:cs="Times New Roman"/>
          <w:i/>
          <w:sz w:val="26"/>
          <w:szCs w:val="26"/>
        </w:rPr>
        <w:t xml:space="preserve">Период проведения проверки: </w:t>
      </w:r>
      <w:r>
        <w:rPr>
          <w:rFonts w:ascii="Times New Roman" w:hAnsi="Times New Roman" w:cs="Times New Roman"/>
          <w:i/>
          <w:sz w:val="26"/>
          <w:szCs w:val="26"/>
        </w:rPr>
        <w:t>май - июнь 2022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года, пункт плана –</w:t>
      </w:r>
      <w:r>
        <w:rPr>
          <w:rFonts w:ascii="Times New Roman" w:hAnsi="Times New Roman" w:cs="Times New Roman"/>
          <w:i/>
          <w:sz w:val="26"/>
          <w:szCs w:val="26"/>
        </w:rPr>
        <w:t xml:space="preserve"> 16</w:t>
      </w:r>
      <w:r w:rsidRPr="003D663B">
        <w:rPr>
          <w:rFonts w:ascii="Times New Roman" w:hAnsi="Times New Roman" w:cs="Times New Roman"/>
          <w:i/>
          <w:sz w:val="26"/>
          <w:szCs w:val="26"/>
        </w:rPr>
        <w:t>.</w:t>
      </w:r>
    </w:p>
    <w:p w:rsidR="0023698D" w:rsidRPr="00504729" w:rsidRDefault="0023698D" w:rsidP="0023698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3698D" w:rsidRPr="00BE3593" w:rsidRDefault="0023698D" w:rsidP="0023698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593">
        <w:rPr>
          <w:rFonts w:ascii="Times New Roman" w:hAnsi="Times New Roman" w:cs="Times New Roman"/>
          <w:sz w:val="26"/>
          <w:szCs w:val="26"/>
        </w:rPr>
        <w:t xml:space="preserve">14.06.2022 </w:t>
      </w:r>
    </w:p>
    <w:p w:rsidR="0023698D" w:rsidRDefault="0023698D" w:rsidP="0023698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663B">
        <w:rPr>
          <w:rFonts w:ascii="Times New Roman" w:hAnsi="Times New Roman" w:cs="Times New Roman"/>
          <w:sz w:val="26"/>
          <w:szCs w:val="26"/>
        </w:rPr>
        <w:t>В адрес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«Сысольский», сектор по реализации жилищных программ администрации муниципального района «Сысольский» внесено представление по устранению выявленных нарушений.</w:t>
      </w:r>
    </w:p>
    <w:p w:rsidR="0023698D" w:rsidRDefault="0023698D" w:rsidP="0023698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45F33" w:rsidRDefault="00345F33" w:rsidP="0023698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5F33" w:rsidRDefault="00345F33" w:rsidP="0023698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698D" w:rsidRDefault="0023698D" w:rsidP="0023698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13.07.2022</w:t>
      </w:r>
    </w:p>
    <w:p w:rsidR="0023698D" w:rsidRDefault="0023698D" w:rsidP="0023698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исполнено. </w:t>
      </w:r>
    </w:p>
    <w:p w:rsidR="0023698D" w:rsidRDefault="0023698D" w:rsidP="0023698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4A22" w:rsidRDefault="0056518D" w:rsidP="007C4A22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>
        <w:rPr>
          <w:rFonts w:ascii="Times New Roman" w:hAnsi="Times New Roman" w:cs="Times New Roman"/>
          <w:b/>
          <w:color w:val="000066"/>
          <w:sz w:val="26"/>
          <w:szCs w:val="26"/>
        </w:rPr>
        <w:t>Проверка</w:t>
      </w:r>
      <w:r w:rsidRPr="0056518D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администрации сельского </w:t>
      </w:r>
      <w:r>
        <w:rPr>
          <w:rFonts w:ascii="Times New Roman" w:hAnsi="Times New Roman" w:cs="Times New Roman"/>
          <w:b/>
          <w:color w:val="000066"/>
          <w:sz w:val="26"/>
          <w:szCs w:val="26"/>
        </w:rPr>
        <w:t>поселения «Куниб» по вопросам:</w:t>
      </w:r>
      <w:r w:rsidRPr="0056518D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законности и результативности использования бюджетных средств в рамках осуществления полномочий по содержанию и ремонту автомобильных дорог общего пользования местного значения в 2021 году и реализации народных проектов, прошедших отбор в рамках проекта «Народный бюджет» в 2021 году </w:t>
      </w:r>
      <w:r w:rsidR="007C4A22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 </w:t>
      </w:r>
    </w:p>
    <w:p w:rsidR="00BE3593" w:rsidRPr="003D663B" w:rsidRDefault="007C4A22" w:rsidP="007C4A22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</w:t>
      </w:r>
      <w:r w:rsidR="00BE3593" w:rsidRPr="003D663B">
        <w:rPr>
          <w:rFonts w:ascii="Times New Roman" w:hAnsi="Times New Roman" w:cs="Times New Roman"/>
          <w:i/>
          <w:sz w:val="26"/>
          <w:szCs w:val="26"/>
        </w:rPr>
        <w:t xml:space="preserve">Период проведения проверки: </w:t>
      </w:r>
      <w:r>
        <w:rPr>
          <w:rFonts w:ascii="Times New Roman" w:hAnsi="Times New Roman" w:cs="Times New Roman"/>
          <w:i/>
          <w:sz w:val="26"/>
          <w:szCs w:val="26"/>
        </w:rPr>
        <w:t>июнь</w:t>
      </w:r>
      <w:r w:rsidR="00BE3593">
        <w:rPr>
          <w:rFonts w:ascii="Times New Roman" w:hAnsi="Times New Roman" w:cs="Times New Roman"/>
          <w:i/>
          <w:sz w:val="26"/>
          <w:szCs w:val="26"/>
        </w:rPr>
        <w:t xml:space="preserve"> - </w:t>
      </w:r>
      <w:r>
        <w:rPr>
          <w:rFonts w:ascii="Times New Roman" w:hAnsi="Times New Roman" w:cs="Times New Roman"/>
          <w:i/>
          <w:sz w:val="26"/>
          <w:szCs w:val="26"/>
        </w:rPr>
        <w:t>июл</w:t>
      </w:r>
      <w:r w:rsidR="00BE3593">
        <w:rPr>
          <w:rFonts w:ascii="Times New Roman" w:hAnsi="Times New Roman" w:cs="Times New Roman"/>
          <w:i/>
          <w:sz w:val="26"/>
          <w:szCs w:val="26"/>
        </w:rPr>
        <w:t>ь 2022</w:t>
      </w:r>
      <w:r w:rsidR="00BE3593" w:rsidRPr="003D663B">
        <w:rPr>
          <w:rFonts w:ascii="Times New Roman" w:hAnsi="Times New Roman" w:cs="Times New Roman"/>
          <w:i/>
          <w:sz w:val="26"/>
          <w:szCs w:val="26"/>
        </w:rPr>
        <w:t xml:space="preserve"> года, пункт плана –</w:t>
      </w:r>
      <w:r>
        <w:rPr>
          <w:rFonts w:ascii="Times New Roman" w:hAnsi="Times New Roman" w:cs="Times New Roman"/>
          <w:i/>
          <w:sz w:val="26"/>
          <w:szCs w:val="26"/>
        </w:rPr>
        <w:t xml:space="preserve"> 17</w:t>
      </w:r>
      <w:r w:rsidR="00BE3593" w:rsidRPr="003D663B">
        <w:rPr>
          <w:rFonts w:ascii="Times New Roman" w:hAnsi="Times New Roman" w:cs="Times New Roman"/>
          <w:i/>
          <w:sz w:val="26"/>
          <w:szCs w:val="26"/>
        </w:rPr>
        <w:t>.</w:t>
      </w:r>
    </w:p>
    <w:p w:rsidR="00BE3593" w:rsidRPr="00504729" w:rsidRDefault="00BE3593" w:rsidP="00BE3593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BE3593" w:rsidRPr="00BE3593" w:rsidRDefault="007C4A22" w:rsidP="00BE3593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BE3593" w:rsidRPr="00BE359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BE3593" w:rsidRPr="00BE3593">
        <w:rPr>
          <w:rFonts w:ascii="Times New Roman" w:hAnsi="Times New Roman" w:cs="Times New Roman"/>
          <w:sz w:val="26"/>
          <w:szCs w:val="26"/>
        </w:rPr>
        <w:t xml:space="preserve">.2022 </w:t>
      </w:r>
    </w:p>
    <w:p w:rsidR="00BE3593" w:rsidRDefault="00BE3593" w:rsidP="00BE3593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663B">
        <w:rPr>
          <w:rFonts w:ascii="Times New Roman" w:hAnsi="Times New Roman" w:cs="Times New Roman"/>
          <w:sz w:val="26"/>
          <w:szCs w:val="26"/>
        </w:rPr>
        <w:t>В адрес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C4A22">
        <w:rPr>
          <w:rFonts w:ascii="Times New Roman" w:hAnsi="Times New Roman" w:cs="Times New Roman"/>
          <w:sz w:val="26"/>
          <w:szCs w:val="26"/>
        </w:rPr>
        <w:t xml:space="preserve">сельского поселения «Куниб» </w:t>
      </w:r>
      <w:r>
        <w:rPr>
          <w:rFonts w:ascii="Times New Roman" w:hAnsi="Times New Roman" w:cs="Times New Roman"/>
          <w:sz w:val="26"/>
          <w:szCs w:val="26"/>
        </w:rPr>
        <w:t>внесено представление по устранению выявленных нарушений</w:t>
      </w:r>
      <w:r w:rsidR="007C4A22">
        <w:rPr>
          <w:rFonts w:ascii="Times New Roman" w:hAnsi="Times New Roman" w:cs="Times New Roman"/>
          <w:sz w:val="26"/>
          <w:szCs w:val="26"/>
        </w:rPr>
        <w:t xml:space="preserve"> и замечаний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3593" w:rsidRDefault="00BE3593" w:rsidP="00BE3593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E3593" w:rsidRDefault="00C072B7" w:rsidP="00BE3593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26.08</w:t>
      </w:r>
      <w:r w:rsidR="00BE3593">
        <w:rPr>
          <w:rFonts w:ascii="Times New Roman" w:hAnsi="Times New Roman" w:cs="Times New Roman"/>
          <w:sz w:val="26"/>
          <w:szCs w:val="26"/>
        </w:rPr>
        <w:t>.2022</w:t>
      </w:r>
    </w:p>
    <w:p w:rsidR="00BE3593" w:rsidRDefault="00BE3593" w:rsidP="00BE3593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исполнено. </w:t>
      </w:r>
    </w:p>
    <w:p w:rsidR="009B587D" w:rsidRPr="00BE0E98" w:rsidRDefault="009B587D" w:rsidP="009E393D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B587D" w:rsidRPr="00BE0E98" w:rsidSect="0084748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8"/>
    <w:rsid w:val="0003658D"/>
    <w:rsid w:val="000E41CD"/>
    <w:rsid w:val="001C14D4"/>
    <w:rsid w:val="0023698D"/>
    <w:rsid w:val="0024285C"/>
    <w:rsid w:val="00256BF9"/>
    <w:rsid w:val="00314A43"/>
    <w:rsid w:val="00345F33"/>
    <w:rsid w:val="003D663B"/>
    <w:rsid w:val="00504729"/>
    <w:rsid w:val="00542E5E"/>
    <w:rsid w:val="0056518D"/>
    <w:rsid w:val="005E240B"/>
    <w:rsid w:val="00667FF6"/>
    <w:rsid w:val="00742DCD"/>
    <w:rsid w:val="007C4A22"/>
    <w:rsid w:val="00823031"/>
    <w:rsid w:val="0084748B"/>
    <w:rsid w:val="00875032"/>
    <w:rsid w:val="008B6323"/>
    <w:rsid w:val="009140CD"/>
    <w:rsid w:val="00962645"/>
    <w:rsid w:val="00985FF8"/>
    <w:rsid w:val="009B587D"/>
    <w:rsid w:val="009D51C5"/>
    <w:rsid w:val="009E393D"/>
    <w:rsid w:val="009F5443"/>
    <w:rsid w:val="00A45A0F"/>
    <w:rsid w:val="00AE2C98"/>
    <w:rsid w:val="00BE0E98"/>
    <w:rsid w:val="00BE3593"/>
    <w:rsid w:val="00C072B7"/>
    <w:rsid w:val="00C22A32"/>
    <w:rsid w:val="00D775B2"/>
    <w:rsid w:val="00E70AA2"/>
    <w:rsid w:val="00ED3742"/>
    <w:rsid w:val="00F51624"/>
    <w:rsid w:val="00F6706E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B7E8-592D-49F6-8E87-6A3C2026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90</cp:revision>
  <dcterms:created xsi:type="dcterms:W3CDTF">2023-01-12T08:21:00Z</dcterms:created>
  <dcterms:modified xsi:type="dcterms:W3CDTF">2023-09-05T07:16:00Z</dcterms:modified>
</cp:coreProperties>
</file>