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42" w:rsidRDefault="00AA3542" w:rsidP="00AA3542"/>
    <w:p w:rsidR="00690C73" w:rsidRPr="00BA51E5" w:rsidRDefault="00690C73" w:rsidP="00AA3542"/>
    <w:tbl>
      <w:tblPr>
        <w:tblpPr w:leftFromText="180" w:rightFromText="180" w:vertAnchor="page" w:horzAnchor="margin" w:tblpXSpec="center" w:tblpY="1207"/>
        <w:tblW w:w="9477" w:type="dxa"/>
        <w:tblLayout w:type="fixed"/>
        <w:tblLook w:val="0000" w:firstRow="0" w:lastRow="0" w:firstColumn="0" w:lastColumn="0" w:noHBand="0" w:noVBand="0"/>
      </w:tblPr>
      <w:tblGrid>
        <w:gridCol w:w="4077"/>
        <w:gridCol w:w="1260"/>
        <w:gridCol w:w="4140"/>
      </w:tblGrid>
      <w:tr w:rsidR="003D4D4A" w:rsidRPr="00BA51E5" w:rsidTr="00C250C0">
        <w:trPr>
          <w:cantSplit/>
          <w:trHeight w:val="568"/>
        </w:trPr>
        <w:tc>
          <w:tcPr>
            <w:tcW w:w="4077" w:type="dxa"/>
          </w:tcPr>
          <w:p w:rsidR="003D4D4A" w:rsidRPr="00BA51E5" w:rsidRDefault="003D4D4A" w:rsidP="003D4D4A">
            <w:pPr>
              <w:jc w:val="center"/>
              <w:rPr>
                <w:b/>
                <w:bCs/>
                <w:sz w:val="24"/>
                <w:szCs w:val="22"/>
                <w:lang w:eastAsia="ja-JP"/>
              </w:rPr>
            </w:pPr>
          </w:p>
          <w:p w:rsidR="003D4D4A" w:rsidRPr="00BA51E5" w:rsidRDefault="003D4D4A" w:rsidP="003D4D4A">
            <w:pPr>
              <w:jc w:val="center"/>
              <w:rPr>
                <w:b/>
                <w:bCs/>
                <w:sz w:val="24"/>
                <w:szCs w:val="22"/>
                <w:lang w:eastAsia="ja-JP"/>
              </w:rPr>
            </w:pPr>
            <w:r w:rsidRPr="00BA51E5">
              <w:rPr>
                <w:b/>
                <w:bCs/>
                <w:sz w:val="24"/>
                <w:szCs w:val="22"/>
                <w:lang w:eastAsia="ja-JP"/>
              </w:rPr>
              <w:t>Администрация муниципального</w:t>
            </w:r>
          </w:p>
          <w:p w:rsidR="003D4D4A" w:rsidRPr="00BA51E5" w:rsidRDefault="003D4D4A" w:rsidP="003D4D4A">
            <w:pPr>
              <w:jc w:val="center"/>
              <w:rPr>
                <w:b/>
                <w:bCs/>
                <w:sz w:val="24"/>
                <w:szCs w:val="22"/>
                <w:lang w:eastAsia="ja-JP"/>
              </w:rPr>
            </w:pPr>
            <w:r w:rsidRPr="00BA51E5">
              <w:rPr>
                <w:b/>
                <w:bCs/>
                <w:sz w:val="24"/>
                <w:szCs w:val="22"/>
                <w:lang w:eastAsia="ja-JP"/>
              </w:rPr>
              <w:t>района   «Сысольский»</w:t>
            </w:r>
          </w:p>
        </w:tc>
        <w:tc>
          <w:tcPr>
            <w:tcW w:w="1260" w:type="dxa"/>
            <w:vMerge w:val="restart"/>
          </w:tcPr>
          <w:p w:rsidR="003D4D4A" w:rsidRPr="00BA51E5" w:rsidRDefault="00941337" w:rsidP="003D4D4A">
            <w:pPr>
              <w:ind w:left="72"/>
              <w:jc w:val="center"/>
              <w:rPr>
                <w:b/>
                <w:bCs/>
                <w:sz w:val="24"/>
                <w:szCs w:val="22"/>
                <w:lang w:eastAsia="ja-JP"/>
              </w:rPr>
            </w:pPr>
            <w:r w:rsidRPr="00BA51E5">
              <w:rPr>
                <w:b/>
                <w:noProof/>
                <w:sz w:val="24"/>
                <w:szCs w:val="22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D4D4A" w:rsidRPr="00BA51E5" w:rsidRDefault="003D4D4A" w:rsidP="003D4D4A">
            <w:pPr>
              <w:keepNext/>
              <w:jc w:val="center"/>
              <w:outlineLvl w:val="0"/>
              <w:rPr>
                <w:b/>
                <w:bCs/>
                <w:sz w:val="24"/>
                <w:szCs w:val="22"/>
              </w:rPr>
            </w:pPr>
          </w:p>
          <w:p w:rsidR="003D4D4A" w:rsidRPr="00BA51E5" w:rsidRDefault="003D4D4A" w:rsidP="003D4D4A">
            <w:pPr>
              <w:keepNext/>
              <w:tabs>
                <w:tab w:val="left" w:pos="3718"/>
              </w:tabs>
              <w:jc w:val="center"/>
              <w:outlineLvl w:val="0"/>
              <w:rPr>
                <w:b/>
                <w:bCs/>
                <w:sz w:val="24"/>
                <w:szCs w:val="22"/>
              </w:rPr>
            </w:pPr>
            <w:r w:rsidRPr="00BA51E5">
              <w:rPr>
                <w:b/>
                <w:bCs/>
                <w:sz w:val="24"/>
                <w:szCs w:val="22"/>
              </w:rPr>
              <w:t>«</w:t>
            </w:r>
            <w:proofErr w:type="spellStart"/>
            <w:proofErr w:type="gramStart"/>
            <w:r w:rsidRPr="00BA51E5">
              <w:rPr>
                <w:b/>
                <w:bCs/>
                <w:sz w:val="24"/>
                <w:szCs w:val="22"/>
              </w:rPr>
              <w:t>Сыктыв</w:t>
            </w:r>
            <w:proofErr w:type="spellEnd"/>
            <w:r w:rsidRPr="00BA51E5">
              <w:rPr>
                <w:b/>
                <w:bCs/>
                <w:sz w:val="24"/>
                <w:szCs w:val="22"/>
              </w:rPr>
              <w:t xml:space="preserve">»  </w:t>
            </w:r>
            <w:proofErr w:type="spellStart"/>
            <w:r w:rsidRPr="00BA51E5">
              <w:rPr>
                <w:b/>
                <w:bCs/>
                <w:sz w:val="24"/>
                <w:szCs w:val="22"/>
              </w:rPr>
              <w:t>муниципальн</w:t>
            </w:r>
            <w:proofErr w:type="gramEnd"/>
            <w:r w:rsidRPr="00BA51E5">
              <w:rPr>
                <w:b/>
                <w:bCs/>
                <w:sz w:val="24"/>
                <w:szCs w:val="22"/>
              </w:rPr>
              <w:t>öй</w:t>
            </w:r>
            <w:proofErr w:type="spellEnd"/>
          </w:p>
          <w:p w:rsidR="003D4D4A" w:rsidRPr="00BA51E5" w:rsidRDefault="003D4D4A" w:rsidP="003D4D4A">
            <w:pPr>
              <w:keepNext/>
              <w:jc w:val="center"/>
              <w:outlineLvl w:val="0"/>
              <w:rPr>
                <w:b/>
                <w:bCs/>
                <w:sz w:val="24"/>
                <w:szCs w:val="22"/>
              </w:rPr>
            </w:pPr>
            <w:proofErr w:type="spellStart"/>
            <w:r w:rsidRPr="00BA51E5">
              <w:rPr>
                <w:b/>
                <w:bCs/>
                <w:sz w:val="24"/>
                <w:szCs w:val="22"/>
              </w:rPr>
              <w:t>районса</w:t>
            </w:r>
            <w:proofErr w:type="spellEnd"/>
            <w:r w:rsidRPr="00BA51E5">
              <w:rPr>
                <w:b/>
                <w:bCs/>
                <w:sz w:val="24"/>
                <w:szCs w:val="22"/>
              </w:rPr>
              <w:t xml:space="preserve">  администрация</w:t>
            </w:r>
          </w:p>
        </w:tc>
      </w:tr>
      <w:tr w:rsidR="003D4D4A" w:rsidRPr="00BA51E5" w:rsidTr="00C250C0">
        <w:trPr>
          <w:cantSplit/>
        </w:trPr>
        <w:tc>
          <w:tcPr>
            <w:tcW w:w="4077" w:type="dxa"/>
          </w:tcPr>
          <w:p w:rsidR="003D4D4A" w:rsidRPr="00BA51E5" w:rsidRDefault="003D4D4A" w:rsidP="003D4D4A">
            <w:pPr>
              <w:jc w:val="center"/>
              <w:rPr>
                <w:sz w:val="24"/>
                <w:szCs w:val="22"/>
                <w:lang w:eastAsia="ja-JP"/>
              </w:rPr>
            </w:pPr>
          </w:p>
          <w:p w:rsidR="003D4D4A" w:rsidRPr="00BA51E5" w:rsidRDefault="003D4D4A" w:rsidP="003D4D4A">
            <w:pPr>
              <w:jc w:val="center"/>
              <w:rPr>
                <w:sz w:val="24"/>
                <w:szCs w:val="22"/>
                <w:lang w:eastAsia="ja-JP"/>
              </w:rPr>
            </w:pPr>
          </w:p>
          <w:p w:rsidR="003D4D4A" w:rsidRPr="00BA51E5" w:rsidRDefault="003D4D4A" w:rsidP="003D4D4A">
            <w:pPr>
              <w:jc w:val="center"/>
              <w:rPr>
                <w:sz w:val="24"/>
                <w:szCs w:val="22"/>
                <w:lang w:eastAsia="ja-JP"/>
              </w:rPr>
            </w:pPr>
          </w:p>
        </w:tc>
        <w:tc>
          <w:tcPr>
            <w:tcW w:w="1260" w:type="dxa"/>
            <w:vMerge/>
          </w:tcPr>
          <w:p w:rsidR="003D4D4A" w:rsidRPr="00BA51E5" w:rsidRDefault="003D4D4A" w:rsidP="003D4D4A">
            <w:pPr>
              <w:jc w:val="center"/>
              <w:rPr>
                <w:b/>
                <w:bCs/>
                <w:sz w:val="24"/>
                <w:lang w:eastAsia="ja-JP"/>
              </w:rPr>
            </w:pPr>
          </w:p>
        </w:tc>
        <w:tc>
          <w:tcPr>
            <w:tcW w:w="4140" w:type="dxa"/>
          </w:tcPr>
          <w:p w:rsidR="003D4D4A" w:rsidRPr="00BA51E5" w:rsidRDefault="003D4D4A" w:rsidP="003D4D4A">
            <w:pPr>
              <w:jc w:val="center"/>
              <w:rPr>
                <w:b/>
                <w:bCs/>
                <w:sz w:val="24"/>
                <w:szCs w:val="22"/>
                <w:lang w:eastAsia="ja-JP"/>
              </w:rPr>
            </w:pPr>
          </w:p>
        </w:tc>
      </w:tr>
    </w:tbl>
    <w:p w:rsidR="003D4D4A" w:rsidRPr="00BA51E5" w:rsidRDefault="003D4D4A" w:rsidP="003D4D4A">
      <w:pPr>
        <w:rPr>
          <w:b/>
          <w:bCs/>
          <w:sz w:val="24"/>
          <w:szCs w:val="16"/>
          <w:lang w:eastAsia="ja-JP"/>
        </w:rPr>
      </w:pPr>
    </w:p>
    <w:p w:rsidR="003D4D4A" w:rsidRPr="00C250C0" w:rsidRDefault="00744BDA" w:rsidP="00744BDA">
      <w:pPr>
        <w:tabs>
          <w:tab w:val="center" w:pos="4749"/>
          <w:tab w:val="center" w:pos="4808"/>
          <w:tab w:val="left" w:pos="7185"/>
          <w:tab w:val="left" w:pos="7230"/>
          <w:tab w:val="left" w:pos="7530"/>
        </w:tabs>
        <w:rPr>
          <w:b/>
          <w:bCs/>
          <w:sz w:val="28"/>
          <w:szCs w:val="28"/>
          <w:lang w:eastAsia="ja-JP"/>
        </w:rPr>
      </w:pPr>
      <w:r w:rsidRPr="00BA51E5">
        <w:rPr>
          <w:b/>
          <w:bCs/>
          <w:sz w:val="24"/>
          <w:szCs w:val="32"/>
          <w:lang w:eastAsia="ja-JP"/>
        </w:rPr>
        <w:tab/>
      </w:r>
      <w:r w:rsidR="003D4D4A" w:rsidRPr="00C250C0">
        <w:rPr>
          <w:b/>
          <w:bCs/>
          <w:sz w:val="28"/>
          <w:szCs w:val="28"/>
          <w:lang w:eastAsia="ja-JP"/>
        </w:rPr>
        <w:t>ПОСТАНОВЛЕНИЕ</w:t>
      </w:r>
      <w:r w:rsidRPr="00C250C0">
        <w:rPr>
          <w:b/>
          <w:bCs/>
          <w:sz w:val="28"/>
          <w:szCs w:val="28"/>
          <w:lang w:eastAsia="ja-JP"/>
        </w:rPr>
        <w:tab/>
      </w:r>
    </w:p>
    <w:p w:rsidR="003D4D4A" w:rsidRPr="00C250C0" w:rsidRDefault="003D4D4A" w:rsidP="003D4D4A">
      <w:pPr>
        <w:keepNext/>
        <w:jc w:val="center"/>
        <w:outlineLvl w:val="1"/>
        <w:rPr>
          <w:b/>
          <w:bCs/>
          <w:sz w:val="28"/>
          <w:szCs w:val="28"/>
        </w:rPr>
      </w:pPr>
      <w:r w:rsidRPr="00C250C0">
        <w:rPr>
          <w:b/>
          <w:bCs/>
          <w:sz w:val="28"/>
          <w:szCs w:val="28"/>
        </w:rPr>
        <w:t>ШУÖМ</w:t>
      </w:r>
    </w:p>
    <w:p w:rsidR="003D4D4A" w:rsidRPr="00BA51E5" w:rsidRDefault="003D4D4A" w:rsidP="003D4D4A">
      <w:pPr>
        <w:rPr>
          <w:sz w:val="24"/>
        </w:rPr>
      </w:pPr>
    </w:p>
    <w:p w:rsidR="009530EB" w:rsidRDefault="00B54B3E" w:rsidP="008E32D9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5968A1">
        <w:rPr>
          <w:sz w:val="28"/>
          <w:szCs w:val="28"/>
          <w:u w:val="single"/>
        </w:rPr>
        <w:t>1</w:t>
      </w:r>
      <w:r w:rsidR="00E00DBE">
        <w:rPr>
          <w:sz w:val="28"/>
          <w:szCs w:val="28"/>
          <w:u w:val="single"/>
        </w:rPr>
        <w:t>7</w:t>
      </w:r>
      <w:r w:rsidR="009530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="00BF6E54">
        <w:rPr>
          <w:sz w:val="28"/>
          <w:szCs w:val="28"/>
          <w:u w:val="single"/>
        </w:rPr>
        <w:t xml:space="preserve"> </w:t>
      </w:r>
      <w:r w:rsidR="00281604">
        <w:rPr>
          <w:sz w:val="28"/>
          <w:szCs w:val="28"/>
          <w:u w:val="single"/>
        </w:rPr>
        <w:t>дека</w:t>
      </w:r>
      <w:r w:rsidR="00BF6E54">
        <w:rPr>
          <w:sz w:val="28"/>
          <w:szCs w:val="28"/>
          <w:u w:val="single"/>
        </w:rPr>
        <w:t>бря</w:t>
      </w:r>
      <w:r>
        <w:rPr>
          <w:sz w:val="28"/>
          <w:szCs w:val="28"/>
          <w:u w:val="single"/>
        </w:rPr>
        <w:t xml:space="preserve"> </w:t>
      </w:r>
      <w:r w:rsidR="009D1F7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="009530EB">
        <w:rPr>
          <w:sz w:val="28"/>
          <w:szCs w:val="28"/>
          <w:u w:val="single"/>
        </w:rPr>
        <w:t xml:space="preserve"> </w:t>
      </w:r>
      <w:r w:rsidR="00AD2BB5">
        <w:rPr>
          <w:sz w:val="28"/>
          <w:szCs w:val="28"/>
          <w:u w:val="single"/>
        </w:rPr>
        <w:t>202</w:t>
      </w:r>
      <w:r w:rsidR="00702B41">
        <w:rPr>
          <w:sz w:val="28"/>
          <w:szCs w:val="28"/>
          <w:u w:val="single"/>
        </w:rPr>
        <w:t>1</w:t>
      </w:r>
      <w:r w:rsidR="003D4D4A" w:rsidRPr="00C250C0">
        <w:rPr>
          <w:sz w:val="28"/>
          <w:szCs w:val="28"/>
          <w:u w:val="single"/>
        </w:rPr>
        <w:t xml:space="preserve"> г. </w:t>
      </w:r>
      <w:r w:rsidR="003D4D4A" w:rsidRPr="00C250C0">
        <w:rPr>
          <w:sz w:val="28"/>
          <w:szCs w:val="28"/>
        </w:rPr>
        <w:tab/>
      </w:r>
      <w:r w:rsidR="003D4D4A" w:rsidRPr="00C250C0">
        <w:rPr>
          <w:sz w:val="28"/>
          <w:szCs w:val="28"/>
        </w:rPr>
        <w:tab/>
      </w:r>
      <w:r w:rsidR="00D46C92">
        <w:rPr>
          <w:sz w:val="28"/>
          <w:szCs w:val="28"/>
        </w:rPr>
        <w:t xml:space="preserve">                                               </w:t>
      </w:r>
      <w:r w:rsidR="00B3666E">
        <w:rPr>
          <w:sz w:val="28"/>
          <w:szCs w:val="28"/>
        </w:rPr>
        <w:t xml:space="preserve"> </w:t>
      </w:r>
      <w:r w:rsidR="007D6B04">
        <w:rPr>
          <w:sz w:val="28"/>
          <w:szCs w:val="28"/>
        </w:rPr>
        <w:t xml:space="preserve">  </w:t>
      </w:r>
      <w:r w:rsidR="009D3E65" w:rsidRPr="00C250C0">
        <w:rPr>
          <w:sz w:val="28"/>
          <w:szCs w:val="28"/>
        </w:rPr>
        <w:t>№</w:t>
      </w:r>
      <w:r w:rsidR="00BF6E54">
        <w:rPr>
          <w:sz w:val="28"/>
          <w:szCs w:val="28"/>
        </w:rPr>
        <w:t xml:space="preserve"> </w:t>
      </w:r>
      <w:r w:rsidR="00B3666E">
        <w:rPr>
          <w:sz w:val="28"/>
          <w:szCs w:val="28"/>
        </w:rPr>
        <w:t>1</w:t>
      </w:r>
      <w:r w:rsidR="00281604">
        <w:rPr>
          <w:sz w:val="28"/>
          <w:szCs w:val="28"/>
        </w:rPr>
        <w:t>2</w:t>
      </w:r>
      <w:r w:rsidR="001C6D22">
        <w:rPr>
          <w:sz w:val="28"/>
          <w:szCs w:val="28"/>
        </w:rPr>
        <w:t>/</w:t>
      </w:r>
      <w:r w:rsidR="009D1F77">
        <w:rPr>
          <w:sz w:val="28"/>
          <w:szCs w:val="28"/>
        </w:rPr>
        <w:t>1</w:t>
      </w:r>
      <w:r w:rsidR="005968A1">
        <w:rPr>
          <w:sz w:val="28"/>
          <w:szCs w:val="28"/>
        </w:rPr>
        <w:t>632</w:t>
      </w:r>
    </w:p>
    <w:p w:rsidR="003D4D4A" w:rsidRPr="00BA51E5" w:rsidRDefault="003D4D4A" w:rsidP="008E32D9">
      <w:pPr>
        <w:keepNext/>
        <w:jc w:val="both"/>
        <w:outlineLvl w:val="2"/>
        <w:rPr>
          <w:sz w:val="24"/>
          <w:szCs w:val="24"/>
        </w:rPr>
      </w:pPr>
      <w:r w:rsidRPr="00BA51E5">
        <w:rPr>
          <w:sz w:val="24"/>
          <w:szCs w:val="24"/>
        </w:rPr>
        <w:t>с. Визинга, Республика Коми</w:t>
      </w:r>
    </w:p>
    <w:p w:rsidR="00AA3542" w:rsidRPr="00BA51E5" w:rsidRDefault="00AA3542" w:rsidP="00AA3542">
      <w:pPr>
        <w:rPr>
          <w:sz w:val="24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529"/>
      </w:tblGrid>
      <w:tr w:rsidR="00AA3542" w:rsidRPr="00BA51E5" w:rsidTr="00772E9F">
        <w:trPr>
          <w:trHeight w:val="47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2" w:rsidRPr="00BA51E5" w:rsidRDefault="00AA3542">
            <w:pPr>
              <w:tabs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A3542" w:rsidRPr="00772E9F" w:rsidRDefault="005968A1" w:rsidP="00772E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8A1">
              <w:rPr>
                <w:rFonts w:eastAsia="Calibri"/>
                <w:bCs/>
                <w:sz w:val="28"/>
                <w:szCs w:val="28"/>
              </w:rPr>
              <w:t xml:space="preserve">Об утверждении муниципальной программы </w:t>
            </w:r>
            <w:r w:rsidRPr="005968A1">
              <w:rPr>
                <w:rFonts w:eastAsia="Calibri"/>
                <w:sz w:val="28"/>
                <w:szCs w:val="28"/>
              </w:rPr>
              <w:t>муниципального района «Сысольский» «Развитие физической культуры и спорта»</w:t>
            </w:r>
          </w:p>
        </w:tc>
      </w:tr>
    </w:tbl>
    <w:p w:rsidR="005968A1" w:rsidRPr="005968A1" w:rsidRDefault="00772E9F" w:rsidP="005968A1">
      <w:pPr>
        <w:ind w:right="4495"/>
        <w:rPr>
          <w:rFonts w:eastAsia="Calibri"/>
        </w:rPr>
      </w:pPr>
      <w:r w:rsidRPr="00772E9F">
        <w:rPr>
          <w:sz w:val="24"/>
          <w:szCs w:val="24"/>
        </w:rPr>
        <w:t xml:space="preserve">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left="-180" w:firstLine="540"/>
        <w:jc w:val="both"/>
        <w:rPr>
          <w:rFonts w:eastAsia="Calibri"/>
          <w:sz w:val="28"/>
          <w:szCs w:val="28"/>
        </w:rPr>
      </w:pPr>
      <w:r w:rsidRPr="005968A1">
        <w:rPr>
          <w:rFonts w:eastAsia="Calibri"/>
          <w:sz w:val="28"/>
          <w:szCs w:val="28"/>
        </w:rPr>
        <w:t xml:space="preserve">Руководствуясь статьями 11, 44 Устава муниципального образования муниципального района «Сысольский»,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left="-180" w:firstLine="540"/>
        <w:jc w:val="both"/>
        <w:rPr>
          <w:rFonts w:eastAsia="Calibri"/>
          <w:sz w:val="28"/>
          <w:szCs w:val="28"/>
        </w:rPr>
      </w:pP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left="-180" w:firstLine="540"/>
        <w:jc w:val="both"/>
        <w:rPr>
          <w:rFonts w:eastAsia="Calibri"/>
          <w:sz w:val="28"/>
          <w:szCs w:val="28"/>
        </w:rPr>
      </w:pPr>
      <w:r w:rsidRPr="005968A1">
        <w:rPr>
          <w:rFonts w:eastAsia="Calibri"/>
          <w:sz w:val="28"/>
          <w:szCs w:val="28"/>
        </w:rPr>
        <w:t>администрация муниципального района «Сысольский» постановляет: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left="-180" w:firstLine="540"/>
        <w:jc w:val="both"/>
        <w:rPr>
          <w:rFonts w:eastAsia="Calibri"/>
          <w:bCs/>
          <w:sz w:val="28"/>
          <w:szCs w:val="28"/>
        </w:rPr>
      </w:pPr>
    </w:p>
    <w:p w:rsidR="005968A1" w:rsidRPr="005968A1" w:rsidRDefault="005968A1" w:rsidP="00FB31C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180" w:firstLine="540"/>
        <w:jc w:val="both"/>
        <w:rPr>
          <w:rFonts w:eastAsia="Calibri"/>
          <w:bCs/>
          <w:sz w:val="28"/>
          <w:szCs w:val="28"/>
        </w:rPr>
      </w:pPr>
      <w:r w:rsidRPr="005968A1">
        <w:rPr>
          <w:rFonts w:eastAsia="Calibri"/>
          <w:bCs/>
          <w:sz w:val="28"/>
          <w:szCs w:val="28"/>
        </w:rPr>
        <w:t>Утвердить муниципальную программу муниципального района «Сысольский» «Развитие физической культуры и спорта» согласно приложению №1.</w:t>
      </w:r>
    </w:p>
    <w:p w:rsidR="005968A1" w:rsidRPr="005968A1" w:rsidRDefault="005968A1" w:rsidP="00FB31C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180" w:firstLine="540"/>
        <w:jc w:val="both"/>
        <w:rPr>
          <w:rFonts w:eastAsia="Calibri"/>
          <w:bCs/>
          <w:sz w:val="28"/>
          <w:szCs w:val="28"/>
        </w:rPr>
      </w:pPr>
      <w:r w:rsidRPr="005968A1">
        <w:rPr>
          <w:rFonts w:eastAsia="Calibri"/>
          <w:bCs/>
          <w:sz w:val="28"/>
          <w:szCs w:val="28"/>
        </w:rPr>
        <w:t>Признать утратившим силу постановление администрации муниципального района «Сысольский» от 24 декабря 2013г.</w:t>
      </w:r>
      <w:r w:rsidRPr="005968A1">
        <w:rPr>
          <w:rFonts w:eastAsia="Calibri"/>
          <w:bCs/>
          <w:sz w:val="28"/>
          <w:szCs w:val="28"/>
          <w:lang w:val="en-US"/>
        </w:rPr>
        <w:t>N</w:t>
      </w:r>
      <w:r w:rsidRPr="005968A1">
        <w:rPr>
          <w:rFonts w:eastAsia="Calibri"/>
          <w:bCs/>
          <w:sz w:val="28"/>
          <w:szCs w:val="28"/>
        </w:rPr>
        <w:t xml:space="preserve"> 12/1113 «Об утверждении муниципальной программы </w:t>
      </w:r>
      <w:r w:rsidRPr="005968A1">
        <w:rPr>
          <w:rFonts w:eastAsia="Calibri"/>
          <w:sz w:val="28"/>
          <w:szCs w:val="28"/>
        </w:rPr>
        <w:t>муниципального района «Сысольский» «Физическая культура и спорт»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left="-180" w:firstLine="540"/>
        <w:jc w:val="both"/>
        <w:rPr>
          <w:rFonts w:eastAsia="Calibri"/>
          <w:bCs/>
          <w:sz w:val="28"/>
          <w:szCs w:val="28"/>
        </w:rPr>
      </w:pPr>
      <w:r w:rsidRPr="005968A1">
        <w:rPr>
          <w:rFonts w:eastAsia="Calibri"/>
          <w:bCs/>
          <w:sz w:val="28"/>
          <w:szCs w:val="28"/>
        </w:rPr>
        <w:t>3. Опубликовать постановление в настоящей редакции на официальном сайте администрации муниципального района «Сысольский».</w:t>
      </w:r>
    </w:p>
    <w:p w:rsidR="005968A1" w:rsidRPr="005968A1" w:rsidRDefault="005968A1" w:rsidP="005968A1">
      <w:pPr>
        <w:autoSpaceDE w:val="0"/>
        <w:autoSpaceDN w:val="0"/>
        <w:adjustRightInd w:val="0"/>
        <w:ind w:left="-180" w:firstLine="540"/>
        <w:jc w:val="both"/>
        <w:rPr>
          <w:rFonts w:eastAsia="Calibri"/>
        </w:rPr>
      </w:pPr>
      <w:r w:rsidRPr="005968A1">
        <w:rPr>
          <w:sz w:val="28"/>
          <w:szCs w:val="28"/>
        </w:rPr>
        <w:t>4. Настоящее постановление вступает в силу с 01 января 2022 года.</w:t>
      </w:r>
    </w:p>
    <w:p w:rsidR="005968A1" w:rsidRPr="005968A1" w:rsidRDefault="005968A1" w:rsidP="005968A1">
      <w:pPr>
        <w:ind w:left="-180"/>
        <w:jc w:val="both"/>
        <w:rPr>
          <w:rFonts w:eastAsia="Calibri"/>
          <w:sz w:val="28"/>
        </w:rPr>
      </w:pPr>
      <w:r w:rsidRPr="005968A1">
        <w:rPr>
          <w:rFonts w:eastAsia="Calibri"/>
          <w:sz w:val="28"/>
        </w:rPr>
        <w:t xml:space="preserve">  </w:t>
      </w:r>
    </w:p>
    <w:p w:rsidR="005968A1" w:rsidRPr="005968A1" w:rsidRDefault="005968A1" w:rsidP="005968A1">
      <w:pPr>
        <w:ind w:left="-180"/>
        <w:jc w:val="both"/>
        <w:rPr>
          <w:rFonts w:eastAsia="Calibri"/>
          <w:sz w:val="28"/>
        </w:rPr>
      </w:pPr>
      <w:r w:rsidRPr="005968A1">
        <w:rPr>
          <w:rFonts w:eastAsia="Calibri"/>
          <w:sz w:val="28"/>
        </w:rPr>
        <w:t xml:space="preserve">  </w:t>
      </w:r>
      <w:proofErr w:type="spellStart"/>
      <w:r w:rsidRPr="005968A1">
        <w:rPr>
          <w:rFonts w:eastAsia="Calibri"/>
          <w:sz w:val="28"/>
        </w:rPr>
        <w:t>И</w:t>
      </w:r>
      <w:r>
        <w:rPr>
          <w:rFonts w:eastAsia="Calibri"/>
          <w:sz w:val="28"/>
        </w:rPr>
        <w:t>.</w:t>
      </w:r>
      <w:r w:rsidRPr="005968A1">
        <w:rPr>
          <w:rFonts w:eastAsia="Calibri"/>
          <w:sz w:val="28"/>
        </w:rPr>
        <w:t>о</w:t>
      </w:r>
      <w:proofErr w:type="spellEnd"/>
      <w:r>
        <w:rPr>
          <w:rFonts w:eastAsia="Calibri"/>
          <w:sz w:val="28"/>
        </w:rPr>
        <w:t>.</w:t>
      </w:r>
      <w:r w:rsidRPr="005968A1">
        <w:rPr>
          <w:rFonts w:eastAsia="Calibri"/>
          <w:sz w:val="28"/>
        </w:rPr>
        <w:t xml:space="preserve">  руководителя   администрации</w:t>
      </w:r>
    </w:p>
    <w:p w:rsidR="005968A1" w:rsidRPr="005968A1" w:rsidRDefault="005968A1" w:rsidP="005968A1">
      <w:pPr>
        <w:ind w:left="-180"/>
        <w:jc w:val="both"/>
        <w:rPr>
          <w:rFonts w:eastAsia="Calibri"/>
          <w:sz w:val="28"/>
        </w:rPr>
      </w:pPr>
      <w:r w:rsidRPr="005968A1">
        <w:rPr>
          <w:rFonts w:eastAsia="Calibri"/>
          <w:sz w:val="28"/>
        </w:rPr>
        <w:t xml:space="preserve">  муниципального района «</w:t>
      </w:r>
      <w:proofErr w:type="gramStart"/>
      <w:r w:rsidRPr="005968A1">
        <w:rPr>
          <w:rFonts w:eastAsia="Calibri"/>
          <w:sz w:val="28"/>
        </w:rPr>
        <w:t xml:space="preserve">Сысольский»   </w:t>
      </w:r>
      <w:proofErr w:type="gramEnd"/>
      <w:r w:rsidRPr="005968A1">
        <w:rPr>
          <w:rFonts w:eastAsia="Calibri"/>
          <w:sz w:val="28"/>
        </w:rPr>
        <w:t xml:space="preserve">                                      </w:t>
      </w:r>
      <w:proofErr w:type="spellStart"/>
      <w:r w:rsidRPr="005968A1">
        <w:rPr>
          <w:rFonts w:eastAsia="Calibri"/>
          <w:sz w:val="28"/>
        </w:rPr>
        <w:t>А.Г.Попов</w:t>
      </w:r>
      <w:proofErr w:type="spellEnd"/>
    </w:p>
    <w:p w:rsidR="005968A1" w:rsidRPr="005968A1" w:rsidRDefault="005968A1" w:rsidP="005968A1">
      <w:pPr>
        <w:jc w:val="both"/>
        <w:rPr>
          <w:rFonts w:eastAsia="Calibri"/>
        </w:rPr>
      </w:pPr>
    </w:p>
    <w:p w:rsidR="005968A1" w:rsidRP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P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Pr="005968A1" w:rsidRDefault="005968A1" w:rsidP="005968A1">
      <w:pPr>
        <w:ind w:firstLine="76"/>
        <w:jc w:val="right"/>
        <w:rPr>
          <w:rFonts w:eastAsia="Calibri"/>
          <w:szCs w:val="24"/>
        </w:rPr>
      </w:pPr>
    </w:p>
    <w:p w:rsidR="005968A1" w:rsidRPr="005968A1" w:rsidRDefault="005968A1" w:rsidP="005968A1">
      <w:pPr>
        <w:ind w:left="4253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Приложение</w:t>
      </w:r>
    </w:p>
    <w:p w:rsidR="005968A1" w:rsidRPr="005968A1" w:rsidRDefault="005968A1" w:rsidP="005968A1">
      <w:pPr>
        <w:ind w:left="4253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к п</w:t>
      </w:r>
      <w:r w:rsidRPr="005968A1">
        <w:rPr>
          <w:rFonts w:eastAsia="Calibri"/>
          <w:szCs w:val="24"/>
        </w:rPr>
        <w:t>остановлени</w:t>
      </w:r>
      <w:r>
        <w:rPr>
          <w:rFonts w:eastAsia="Calibri"/>
          <w:szCs w:val="24"/>
        </w:rPr>
        <w:t>ю</w:t>
      </w:r>
      <w:r w:rsidRPr="005968A1">
        <w:rPr>
          <w:rFonts w:eastAsia="Calibri"/>
          <w:szCs w:val="24"/>
        </w:rPr>
        <w:t xml:space="preserve"> администрации</w:t>
      </w:r>
    </w:p>
    <w:p w:rsidR="005968A1" w:rsidRPr="005968A1" w:rsidRDefault="005968A1" w:rsidP="005968A1">
      <w:pPr>
        <w:ind w:left="4253"/>
        <w:jc w:val="center"/>
        <w:rPr>
          <w:rFonts w:eastAsia="Calibri"/>
          <w:szCs w:val="24"/>
        </w:rPr>
      </w:pPr>
      <w:r w:rsidRPr="005968A1">
        <w:rPr>
          <w:rFonts w:eastAsia="Calibri"/>
          <w:szCs w:val="24"/>
        </w:rPr>
        <w:t>муниципального района «Сысольский»</w:t>
      </w:r>
    </w:p>
    <w:p w:rsidR="005968A1" w:rsidRPr="005968A1" w:rsidRDefault="005968A1" w:rsidP="005968A1">
      <w:pPr>
        <w:ind w:left="4253"/>
        <w:jc w:val="center"/>
        <w:rPr>
          <w:rFonts w:eastAsia="Calibri"/>
          <w:szCs w:val="24"/>
        </w:rPr>
      </w:pPr>
      <w:r w:rsidRPr="005968A1">
        <w:rPr>
          <w:rFonts w:eastAsia="Calibri"/>
          <w:szCs w:val="24"/>
        </w:rPr>
        <w:t xml:space="preserve">от 17 </w:t>
      </w:r>
      <w:proofErr w:type="gramStart"/>
      <w:r w:rsidRPr="005968A1">
        <w:rPr>
          <w:rFonts w:eastAsia="Calibri"/>
          <w:szCs w:val="24"/>
        </w:rPr>
        <w:t>декабря  2021</w:t>
      </w:r>
      <w:proofErr w:type="gramEnd"/>
      <w:r w:rsidRPr="005968A1">
        <w:rPr>
          <w:rFonts w:eastAsia="Calibri"/>
          <w:szCs w:val="24"/>
        </w:rPr>
        <w:t xml:space="preserve"> г. №</w:t>
      </w:r>
      <w:r>
        <w:rPr>
          <w:rFonts w:eastAsia="Calibri"/>
          <w:szCs w:val="24"/>
        </w:rPr>
        <w:t>12/1632</w:t>
      </w:r>
    </w:p>
    <w:p w:rsidR="005968A1" w:rsidRPr="005968A1" w:rsidRDefault="005968A1" w:rsidP="005968A1">
      <w:pPr>
        <w:jc w:val="center"/>
        <w:rPr>
          <w:rFonts w:eastAsia="Calibri"/>
          <w:sz w:val="48"/>
        </w:rPr>
      </w:pPr>
    </w:p>
    <w:p w:rsidR="005968A1" w:rsidRPr="005968A1" w:rsidRDefault="005968A1" w:rsidP="005968A1">
      <w:pPr>
        <w:jc w:val="center"/>
        <w:rPr>
          <w:rFonts w:eastAsia="Calibri"/>
          <w:sz w:val="48"/>
        </w:rPr>
      </w:pPr>
    </w:p>
    <w:p w:rsidR="005968A1" w:rsidRPr="005968A1" w:rsidRDefault="005968A1" w:rsidP="005968A1">
      <w:pPr>
        <w:jc w:val="center"/>
        <w:rPr>
          <w:rFonts w:eastAsia="Calibri"/>
          <w:sz w:val="48"/>
        </w:rPr>
      </w:pPr>
    </w:p>
    <w:p w:rsidR="005968A1" w:rsidRPr="005968A1" w:rsidRDefault="005968A1" w:rsidP="005968A1">
      <w:pPr>
        <w:jc w:val="center"/>
        <w:rPr>
          <w:rFonts w:eastAsia="Calibri"/>
          <w:sz w:val="48"/>
        </w:rPr>
      </w:pPr>
    </w:p>
    <w:p w:rsidR="005968A1" w:rsidRPr="005968A1" w:rsidRDefault="005968A1" w:rsidP="005968A1">
      <w:pPr>
        <w:rPr>
          <w:rFonts w:eastAsia="Calibri"/>
          <w:sz w:val="48"/>
        </w:rPr>
      </w:pPr>
    </w:p>
    <w:p w:rsidR="005968A1" w:rsidRPr="005968A1" w:rsidRDefault="005968A1" w:rsidP="005968A1">
      <w:pPr>
        <w:jc w:val="center"/>
        <w:rPr>
          <w:rFonts w:eastAsia="Calibri"/>
          <w:sz w:val="48"/>
        </w:rPr>
      </w:pPr>
    </w:p>
    <w:p w:rsidR="005968A1" w:rsidRPr="005968A1" w:rsidRDefault="005968A1" w:rsidP="005968A1">
      <w:pPr>
        <w:jc w:val="center"/>
        <w:rPr>
          <w:rFonts w:eastAsia="Calibri"/>
          <w:sz w:val="44"/>
          <w:szCs w:val="44"/>
        </w:rPr>
      </w:pPr>
      <w:r w:rsidRPr="005968A1">
        <w:rPr>
          <w:rFonts w:eastAsia="Calibri"/>
          <w:sz w:val="44"/>
          <w:szCs w:val="44"/>
        </w:rPr>
        <w:t xml:space="preserve">Муниципальная программа </w:t>
      </w:r>
    </w:p>
    <w:p w:rsidR="005968A1" w:rsidRPr="005968A1" w:rsidRDefault="005968A1" w:rsidP="005968A1">
      <w:pPr>
        <w:jc w:val="center"/>
        <w:rPr>
          <w:rFonts w:eastAsia="Calibri"/>
          <w:b/>
          <w:i/>
          <w:sz w:val="56"/>
          <w:szCs w:val="56"/>
        </w:rPr>
      </w:pPr>
      <w:r w:rsidRPr="005968A1">
        <w:rPr>
          <w:rFonts w:eastAsia="Calibri"/>
          <w:b/>
          <w:i/>
          <w:sz w:val="56"/>
          <w:szCs w:val="56"/>
        </w:rPr>
        <w:t xml:space="preserve">«Развитие физической культуры и спорта» </w:t>
      </w:r>
    </w:p>
    <w:p w:rsidR="005968A1" w:rsidRPr="005968A1" w:rsidRDefault="005968A1" w:rsidP="005968A1">
      <w:pPr>
        <w:jc w:val="center"/>
        <w:rPr>
          <w:rFonts w:eastAsia="Calibri"/>
          <w:b/>
          <w:i/>
          <w:sz w:val="48"/>
        </w:rPr>
      </w:pPr>
    </w:p>
    <w:p w:rsidR="005968A1" w:rsidRPr="005968A1" w:rsidRDefault="005968A1" w:rsidP="005968A1">
      <w:pPr>
        <w:jc w:val="center"/>
        <w:rPr>
          <w:rFonts w:eastAsia="Calibri"/>
          <w:b/>
          <w:i/>
          <w:sz w:val="48"/>
        </w:rPr>
      </w:pPr>
    </w:p>
    <w:p w:rsidR="005968A1" w:rsidRPr="005968A1" w:rsidRDefault="005968A1" w:rsidP="005968A1">
      <w:pPr>
        <w:jc w:val="center"/>
        <w:rPr>
          <w:rFonts w:eastAsia="Calibri"/>
          <w:b/>
        </w:rPr>
      </w:pPr>
    </w:p>
    <w:p w:rsidR="005968A1" w:rsidRPr="005968A1" w:rsidRDefault="005968A1" w:rsidP="005968A1">
      <w:pPr>
        <w:jc w:val="center"/>
        <w:rPr>
          <w:rFonts w:eastAsia="Calibri"/>
          <w:b/>
        </w:rPr>
      </w:pP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  <w:r w:rsidRPr="005968A1">
        <w:rPr>
          <w:rFonts w:eastAsia="Calibri"/>
          <w:b/>
          <w:sz w:val="28"/>
          <w:szCs w:val="28"/>
        </w:rPr>
        <w:t>Ответственный исполнитель:</w:t>
      </w:r>
      <w:r w:rsidRPr="005968A1">
        <w:rPr>
          <w:rFonts w:eastAsia="Calibri"/>
          <w:sz w:val="28"/>
          <w:szCs w:val="28"/>
        </w:rPr>
        <w:t xml:space="preserve"> Отдел физической культуры и спорта</w:t>
      </w: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  <w:r w:rsidRPr="005968A1">
        <w:rPr>
          <w:rFonts w:eastAsia="Calibri"/>
          <w:sz w:val="28"/>
          <w:szCs w:val="28"/>
        </w:rPr>
        <w:t xml:space="preserve"> администрации муниципального района «Сысольский»</w:t>
      </w: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  <w:r w:rsidRPr="005968A1">
        <w:rPr>
          <w:rFonts w:eastAsia="Calibri"/>
          <w:b/>
          <w:sz w:val="28"/>
          <w:szCs w:val="28"/>
        </w:rPr>
        <w:t>Исполнитель:</w:t>
      </w:r>
      <w:r w:rsidRPr="005968A1">
        <w:rPr>
          <w:rFonts w:eastAsia="Calibri"/>
          <w:sz w:val="28"/>
          <w:szCs w:val="28"/>
        </w:rPr>
        <w:t xml:space="preserve"> Заведующий отделом физической культуры и спорта- </w:t>
      </w: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  <w:proofErr w:type="spellStart"/>
      <w:r w:rsidRPr="005968A1">
        <w:rPr>
          <w:rFonts w:eastAsia="Calibri"/>
          <w:sz w:val="28"/>
          <w:szCs w:val="28"/>
        </w:rPr>
        <w:t>Шустиков</w:t>
      </w:r>
      <w:proofErr w:type="spellEnd"/>
      <w:r w:rsidRPr="005968A1">
        <w:rPr>
          <w:rFonts w:eastAsia="Calibri"/>
          <w:sz w:val="28"/>
          <w:szCs w:val="28"/>
        </w:rPr>
        <w:t xml:space="preserve"> Андрей Михайлович, 89042064535, </w:t>
      </w:r>
      <w:r w:rsidRPr="005968A1">
        <w:rPr>
          <w:rFonts w:eastAsia="Calibri"/>
          <w:sz w:val="28"/>
          <w:szCs w:val="28"/>
          <w:lang w:val="en-US"/>
        </w:rPr>
        <w:t>e</w:t>
      </w:r>
      <w:r w:rsidRPr="005968A1">
        <w:rPr>
          <w:rFonts w:eastAsia="Calibri"/>
          <w:sz w:val="28"/>
          <w:szCs w:val="28"/>
        </w:rPr>
        <w:t>-</w:t>
      </w:r>
      <w:r w:rsidRPr="005968A1">
        <w:rPr>
          <w:rFonts w:eastAsia="Calibri"/>
          <w:sz w:val="28"/>
          <w:szCs w:val="28"/>
          <w:lang w:val="en-US"/>
        </w:rPr>
        <w:t>mail</w:t>
      </w:r>
      <w:r w:rsidRPr="005968A1">
        <w:rPr>
          <w:rFonts w:eastAsia="Calibri"/>
          <w:sz w:val="28"/>
          <w:szCs w:val="28"/>
        </w:rPr>
        <w:t xml:space="preserve"> </w:t>
      </w:r>
      <w:hyperlink r:id="rId9" w:history="1">
        <w:r w:rsidRPr="005968A1">
          <w:rPr>
            <w:rFonts w:eastAsia="Calibri"/>
            <w:color w:val="0563C1"/>
            <w:sz w:val="28"/>
            <w:szCs w:val="28"/>
            <w:u w:val="single"/>
            <w:lang w:val="en-US"/>
          </w:rPr>
          <w:t>otdelfkissysola</w:t>
        </w:r>
        <w:r w:rsidRPr="005968A1">
          <w:rPr>
            <w:rFonts w:eastAsia="Calibri"/>
            <w:color w:val="0563C1"/>
            <w:sz w:val="28"/>
            <w:szCs w:val="28"/>
            <w:u w:val="single"/>
          </w:rPr>
          <w:t>@</w:t>
        </w:r>
        <w:r w:rsidRPr="005968A1">
          <w:rPr>
            <w:rFonts w:eastAsia="Calibri"/>
            <w:color w:val="0563C1"/>
            <w:sz w:val="28"/>
            <w:szCs w:val="28"/>
            <w:u w:val="single"/>
            <w:lang w:val="en-US"/>
          </w:rPr>
          <w:t>mail</w:t>
        </w:r>
        <w:r w:rsidRPr="005968A1">
          <w:rPr>
            <w:rFonts w:eastAsia="Calibri"/>
            <w:color w:val="0563C1"/>
            <w:sz w:val="28"/>
            <w:szCs w:val="28"/>
            <w:u w:val="single"/>
          </w:rPr>
          <w:t>.</w:t>
        </w:r>
        <w:proofErr w:type="spellStart"/>
        <w:r w:rsidRPr="005968A1">
          <w:rPr>
            <w:rFonts w:eastAsia="Calibri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968A1">
        <w:rPr>
          <w:rFonts w:eastAsia="Calibri"/>
          <w:sz w:val="28"/>
          <w:szCs w:val="28"/>
        </w:rPr>
        <w:t>.</w:t>
      </w: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</w:p>
    <w:p w:rsidR="005968A1" w:rsidRPr="005968A1" w:rsidRDefault="005968A1" w:rsidP="005968A1">
      <w:pPr>
        <w:rPr>
          <w:rFonts w:eastAsia="Calibri"/>
          <w:sz w:val="28"/>
          <w:szCs w:val="28"/>
        </w:rPr>
      </w:pPr>
      <w:r w:rsidRPr="005968A1">
        <w:rPr>
          <w:rFonts w:eastAsia="Calibri"/>
          <w:sz w:val="28"/>
          <w:szCs w:val="28"/>
        </w:rPr>
        <w:t>Заместитель руководителя администрации</w:t>
      </w:r>
    </w:p>
    <w:p w:rsidR="005968A1" w:rsidRPr="005968A1" w:rsidRDefault="005968A1" w:rsidP="005968A1">
      <w:pPr>
        <w:rPr>
          <w:rFonts w:eastAsia="Calibri"/>
          <w:sz w:val="28"/>
          <w:szCs w:val="28"/>
        </w:rPr>
      </w:pPr>
      <w:r w:rsidRPr="005968A1">
        <w:rPr>
          <w:rFonts w:eastAsia="Calibri"/>
          <w:sz w:val="28"/>
          <w:szCs w:val="28"/>
        </w:rPr>
        <w:t xml:space="preserve">по социальному развитию     Елена Александровна Куратова     </w:t>
      </w: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</w:p>
    <w:p w:rsidR="005968A1" w:rsidRPr="005968A1" w:rsidRDefault="005968A1" w:rsidP="005968A1">
      <w:pPr>
        <w:jc w:val="center"/>
        <w:rPr>
          <w:rFonts w:eastAsia="Calibri"/>
          <w:sz w:val="28"/>
          <w:szCs w:val="28"/>
        </w:rPr>
      </w:pPr>
    </w:p>
    <w:p w:rsidR="005968A1" w:rsidRPr="005968A1" w:rsidRDefault="005968A1" w:rsidP="005968A1">
      <w:pPr>
        <w:jc w:val="center"/>
        <w:rPr>
          <w:rFonts w:eastAsia="Calibri"/>
        </w:rPr>
      </w:pPr>
    </w:p>
    <w:p w:rsidR="005968A1" w:rsidRDefault="005968A1" w:rsidP="005968A1">
      <w:pPr>
        <w:jc w:val="center"/>
        <w:rPr>
          <w:rFonts w:eastAsia="Calibri"/>
          <w:b/>
        </w:rPr>
      </w:pPr>
    </w:p>
    <w:p w:rsidR="005968A1" w:rsidRDefault="005968A1" w:rsidP="005968A1">
      <w:pPr>
        <w:jc w:val="center"/>
        <w:rPr>
          <w:rFonts w:eastAsia="Calibri"/>
          <w:b/>
        </w:rPr>
      </w:pPr>
    </w:p>
    <w:p w:rsidR="005968A1" w:rsidRDefault="005968A1" w:rsidP="005968A1">
      <w:pPr>
        <w:jc w:val="center"/>
        <w:rPr>
          <w:rFonts w:eastAsia="Calibri"/>
          <w:b/>
        </w:rPr>
      </w:pPr>
    </w:p>
    <w:p w:rsidR="005968A1" w:rsidRPr="005968A1" w:rsidRDefault="005968A1" w:rsidP="005968A1">
      <w:pPr>
        <w:jc w:val="center"/>
        <w:rPr>
          <w:rFonts w:eastAsia="Calibri"/>
          <w:b/>
        </w:rPr>
      </w:pPr>
    </w:p>
    <w:p w:rsidR="005968A1" w:rsidRPr="005968A1" w:rsidRDefault="005968A1" w:rsidP="005968A1">
      <w:pPr>
        <w:jc w:val="center"/>
        <w:rPr>
          <w:rFonts w:eastAsia="Calibri"/>
          <w:b/>
        </w:rPr>
      </w:pPr>
    </w:p>
    <w:p w:rsidR="005968A1" w:rsidRPr="005968A1" w:rsidRDefault="005968A1" w:rsidP="005968A1">
      <w:pPr>
        <w:jc w:val="center"/>
        <w:rPr>
          <w:rFonts w:eastAsia="Calibri"/>
          <w:b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968A1">
        <w:rPr>
          <w:rFonts w:eastAsia="Calibri"/>
          <w:sz w:val="28"/>
          <w:szCs w:val="28"/>
        </w:rPr>
        <w:lastRenderedPageBreak/>
        <w:t>ПАСПОРТ</w:t>
      </w:r>
    </w:p>
    <w:p w:rsidR="005968A1" w:rsidRPr="005968A1" w:rsidRDefault="005968A1" w:rsidP="005968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968A1">
        <w:rPr>
          <w:rFonts w:eastAsia="Calibri"/>
          <w:sz w:val="28"/>
          <w:szCs w:val="28"/>
        </w:rPr>
        <w:t xml:space="preserve">МУНИЦИПАЛЬНОЙ ПРОГРАММЫ </w:t>
      </w:r>
    </w:p>
    <w:p w:rsidR="005968A1" w:rsidRPr="005968A1" w:rsidRDefault="005968A1" w:rsidP="005968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968A1">
        <w:rPr>
          <w:rFonts w:eastAsia="Calibri"/>
          <w:sz w:val="28"/>
          <w:szCs w:val="28"/>
        </w:rPr>
        <w:t xml:space="preserve">«РАЗВИТИЕ ФИЗИЧЕСКОЙ КУЛЬТУРЫ И СПОРТА» </w:t>
      </w:r>
    </w:p>
    <w:p w:rsidR="005968A1" w:rsidRPr="005968A1" w:rsidRDefault="005968A1" w:rsidP="005968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342"/>
      </w:tblGrid>
      <w:tr w:rsidR="005968A1" w:rsidRPr="005968A1" w:rsidTr="005968A1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Отдел физической культуры и спорта администрации муниципального района «Сысольский»</w:t>
            </w:r>
          </w:p>
        </w:tc>
      </w:tr>
      <w:tr w:rsidR="005968A1" w:rsidRPr="005968A1" w:rsidTr="005968A1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Управление образования администрации муниципального района «Сысольский»,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Отдел по связям с общественностью и организационной работы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Отдел территориального планирования, строительства и коммунального хозяйства</w:t>
            </w:r>
          </w:p>
        </w:tc>
      </w:tr>
      <w:tr w:rsidR="005968A1" w:rsidRPr="005968A1" w:rsidTr="005968A1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Муниципальное автономное учреждение «Центр развития физической культуры и спорта».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Муниципальное казенное учреждение «Спортивная школа» с. Визинга.</w:t>
            </w:r>
          </w:p>
        </w:tc>
      </w:tr>
      <w:tr w:rsidR="005968A1" w:rsidRPr="005968A1" w:rsidTr="005968A1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Цель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Совершенствование системы физической культуры и спорта, создание благоприятных условий для развития массовой физической культуры и спорта, высокий уровень физической культуры населения.  </w:t>
            </w:r>
          </w:p>
        </w:tc>
      </w:tr>
      <w:tr w:rsidR="005968A1" w:rsidRPr="005968A1" w:rsidTr="005968A1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Развитие инфраструктуры физической культуры и спорта.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спорта.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Вовлечение всех категорий населения </w:t>
            </w:r>
            <w:proofErr w:type="spellStart"/>
            <w:r w:rsidRPr="005968A1">
              <w:rPr>
                <w:rFonts w:eastAsia="Calibri"/>
                <w:sz w:val="24"/>
                <w:szCs w:val="24"/>
              </w:rPr>
              <w:t>Сысольского</w:t>
            </w:r>
            <w:proofErr w:type="spellEnd"/>
            <w:r w:rsidRPr="005968A1">
              <w:rPr>
                <w:rFonts w:eastAsia="Calibri"/>
                <w:sz w:val="24"/>
                <w:szCs w:val="24"/>
              </w:rPr>
              <w:t xml:space="preserve"> района в массовые физкультурные и спортивные мероприятия. 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Обеспечение деятельности учреждений, осуществляющих физкультурно-спортивную работу с населением. 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</w:rPr>
            </w:pPr>
            <w:r w:rsidRPr="005968A1">
              <w:rPr>
                <w:rFonts w:eastAsia="Calibri" w:cs="Arial"/>
                <w:sz w:val="24"/>
                <w:szCs w:val="24"/>
              </w:rPr>
              <w:t>Обеспечение реализации муниципальной программы «Развитие физической культуры и спорта».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968A1" w:rsidRPr="005968A1" w:rsidTr="005968A1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Целевые  показатели (индикаторы)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1)обеспеченность спортивными сооружениями в муниципальном районе «Сысольский»;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2)единовременная пропускная способность спортивных сооружений в муниципальном районе «Сысольский» (нарастающим итогом с начала реализации Программы);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3)доля модернизированных муниципальных спортивных сооружений от числа всех имеющихся спортивных сооружений в муниципальном районе «Сысольский» (нарастающим итогом с начала реализации Программы);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4)доля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«Сысольский» (нарастающим итогом с начала реализации программы);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5)количество реализованных народных проектов в сфере физической культуры и спорта;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6)ремонт, капитальный ремонт объектов в сфере физической культуры и спорта;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7)создание современных безопасных условий на объектах физической культуры и спорта для маломобильных групп населения;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8) реализация отдельных мероприятий регионального проекта Спорт - норма жизни" в части развития физической культуры и массового </w:t>
            </w:r>
            <w:r w:rsidRPr="005968A1">
              <w:rPr>
                <w:rFonts w:eastAsia="Calibri"/>
                <w:sz w:val="24"/>
                <w:szCs w:val="24"/>
              </w:rPr>
              <w:lastRenderedPageBreak/>
              <w:t>спорта (оснащение объектов спортивной инфраструктуры спортивно-технологическим оборудованием);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9)доля работников со специальным образованием в общей численности штатных работников в области физической культуры и спорта (процент);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10)проведение семинаров, круглых столов, для специалистов, работающих независимо от ведомственной принадлежности в сфере физической культуры и спорта;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11)количество размещенных в средствах массовой информации муниципального района «Сысольский» материалов, направленных на популяризацию здорового образа жизни, физической культуры и спорта среди населения;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12) удельный вес населения, систематически занимающегося физической культурой и спортом в муниципальном районе «Сысольский» (процент);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13) доля спортсменов включенных в составы сборных команд Республики Коми по видам спорта в общем количестве спортсменов на этапах подготовки учебно-тренировочном и выше (процент);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14) доля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«Сысольский» (процент);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15)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(процент);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16) количество участников массовых физкультурно-спортивных мероприятий среди различных групп и категорий населения муниципального района «Сысольский» (человек, ежегодно);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17)доля учащихся общеобразовательных учреждений, занимающихся физической культурой и спортом, в общей численности учащихся соответствующих учреждений (процент);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18)доля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 (процент);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19)доля спортсменов, выполнивших норматив не ниже I спортивного разряда в общем количестве спортсменов на этапах подготовки учебно-тренировочном и выше (процент);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20)уровень ежегодного достижения показателей (индикаторов) Программы;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20)удельный вес реализованных мероприятий муниципальной программы «Развитие физической культуры и спорта»;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21)размер среднемесячной заработной платы работников учреждений </w:t>
            </w:r>
            <w:proofErr w:type="spellStart"/>
            <w:r w:rsidRPr="005968A1">
              <w:rPr>
                <w:rFonts w:eastAsia="Calibri"/>
                <w:sz w:val="24"/>
                <w:szCs w:val="24"/>
              </w:rPr>
              <w:t>физкультурно</w:t>
            </w:r>
            <w:proofErr w:type="spellEnd"/>
            <w:r w:rsidRPr="005968A1">
              <w:rPr>
                <w:rFonts w:eastAsia="Calibri"/>
                <w:sz w:val="24"/>
                <w:szCs w:val="24"/>
              </w:rPr>
              <w:t xml:space="preserve"> спортивной направленности;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22)обеспечение отсутствия у муниципальных учреждений просроченной кредиторской задолженности на расходы за энергоресурсы;</w:t>
            </w:r>
          </w:p>
          <w:p w:rsidR="005968A1" w:rsidRPr="005968A1" w:rsidRDefault="005968A1" w:rsidP="005968A1">
            <w:pPr>
              <w:jc w:val="both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23)обеспечение отсутствия у муниципальных учреждений просроченной кредиторской задолженности на оплату услуг по обращению с твердыми коммунальными отходами.</w:t>
            </w:r>
          </w:p>
        </w:tc>
      </w:tr>
      <w:tr w:rsidR="005968A1" w:rsidRPr="005968A1" w:rsidTr="005968A1">
        <w:trPr>
          <w:trHeight w:val="6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lastRenderedPageBreak/>
              <w:t>Этапы и сроки</w:t>
            </w:r>
            <w:r w:rsidRPr="005968A1">
              <w:rPr>
                <w:rFonts w:eastAsia="Calibri"/>
                <w:sz w:val="24"/>
                <w:szCs w:val="24"/>
              </w:rPr>
              <w:br/>
              <w:t xml:space="preserve">реализации    </w:t>
            </w:r>
            <w:r w:rsidRPr="005968A1">
              <w:rPr>
                <w:rFonts w:eastAsia="Calibri"/>
                <w:sz w:val="24"/>
                <w:szCs w:val="24"/>
              </w:rPr>
              <w:br/>
              <w:t>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2022-2027 годы </w:t>
            </w:r>
          </w:p>
        </w:tc>
      </w:tr>
      <w:tr w:rsidR="005968A1" w:rsidRPr="005968A1" w:rsidTr="005968A1">
        <w:trPr>
          <w:trHeight w:val="6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lastRenderedPageBreak/>
              <w:t>Региональные проекты, реализуемые в рамках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 ("Спорт - норма жизни")</w:t>
            </w:r>
          </w:p>
        </w:tc>
      </w:tr>
      <w:tr w:rsidR="005968A1" w:rsidRPr="005968A1" w:rsidTr="005968A1">
        <w:trPr>
          <w:trHeight w:val="8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Объемы финансирования программы     </w:t>
            </w:r>
            <w:r w:rsidRPr="005968A1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Объем бюджетных ассигнований на реализацию Программы на 2022-2027 года составляет всего 102504,4 тыс. рублей, в том числе: 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местного бюджета-94818,4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республиканского бюджета-5286,0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внебюджетных средств-2400,0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b/>
                <w:color w:val="000000"/>
                <w:sz w:val="24"/>
                <w:szCs w:val="24"/>
              </w:rPr>
              <w:t>в 2022 г.-17035,9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местного бюджета-14837,4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республиканского бюджета-1762,0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внебюджетных средств-400,0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b/>
                <w:color w:val="000000"/>
                <w:sz w:val="24"/>
                <w:szCs w:val="24"/>
              </w:rPr>
              <w:t>в 2023 г.-16907,0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местного бюджета-14745,0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за счет республиканского бюджета-1762,0 тыс. </w:t>
            </w:r>
            <w:proofErr w:type="spellStart"/>
            <w:r w:rsidRPr="005968A1">
              <w:rPr>
                <w:rFonts w:eastAsia="Calibri"/>
                <w:color w:val="000000"/>
                <w:sz w:val="24"/>
                <w:szCs w:val="24"/>
              </w:rPr>
              <w:t>руб</w:t>
            </w:r>
            <w:proofErr w:type="spellEnd"/>
            <w:r w:rsidRPr="005968A1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за счет внебюджетных средств-400,0 тыс. </w:t>
            </w:r>
            <w:proofErr w:type="spellStart"/>
            <w:r w:rsidRPr="005968A1">
              <w:rPr>
                <w:rFonts w:eastAsia="Calibri"/>
                <w:color w:val="000000"/>
                <w:sz w:val="24"/>
                <w:szCs w:val="24"/>
              </w:rPr>
              <w:t>руб</w:t>
            </w:r>
            <w:proofErr w:type="spellEnd"/>
            <w:r w:rsidRPr="005968A1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b/>
                <w:color w:val="000000"/>
                <w:sz w:val="24"/>
                <w:szCs w:val="24"/>
              </w:rPr>
              <w:t>в 2024 г.-18162,0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местного бюджета-16000,0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республиканского бюджета-1762,0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внебюджетных средств-400,0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b/>
                <w:color w:val="000000"/>
                <w:sz w:val="24"/>
                <w:szCs w:val="24"/>
              </w:rPr>
              <w:t>в 2025 г.-16800,0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местного бюджета-16400,0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республиканского бюджета-0,0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внебюджетных средств-0,0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b/>
                <w:color w:val="000000"/>
                <w:sz w:val="24"/>
                <w:szCs w:val="24"/>
              </w:rPr>
              <w:t>в 2026 г.-16800,0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местного бюджета-16400,0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республиканского бюджета-0,0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внебюджетных средств-0,0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b/>
                <w:color w:val="000000"/>
                <w:sz w:val="24"/>
                <w:szCs w:val="24"/>
              </w:rPr>
              <w:t>в 2027 г.-16800,0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местного бюджета-16400,0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республиканского бюджета-0,0 тыс. рублей;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внебюджетных средств-0,0 тыс. рублей;</w:t>
            </w:r>
          </w:p>
        </w:tc>
      </w:tr>
      <w:tr w:rsidR="005968A1" w:rsidRPr="005968A1" w:rsidTr="005968A1">
        <w:trPr>
          <w:trHeight w:val="21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Реализация Программы позволит: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- увеличен уровень обеспеченности граждан спортивными сооружениями исходя из единовременной пропускной способности объектов спорта до 99,2% процента к 2027 году;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- увеличена доля населения, систематически занимающегося физической культурой и спортом, в общей численности населения до 50 процентов к 2027 году;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Основные показатели представлены в таблице №1.</w:t>
            </w:r>
          </w:p>
          <w:p w:rsidR="005968A1" w:rsidRPr="005968A1" w:rsidRDefault="005968A1" w:rsidP="005968A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Раздел 1</w:t>
      </w:r>
      <w:r w:rsidRPr="005968A1">
        <w:rPr>
          <w:rFonts w:eastAsia="Calibri"/>
          <w:sz w:val="24"/>
          <w:szCs w:val="24"/>
        </w:rPr>
        <w:t xml:space="preserve">. </w:t>
      </w:r>
    </w:p>
    <w:p w:rsidR="005968A1" w:rsidRPr="005968A1" w:rsidRDefault="005968A1" w:rsidP="005968A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Приоритеты реализуемой политики в сфере физической культуры и спорта на территории муниципального района «Сысольский».</w:t>
      </w:r>
    </w:p>
    <w:p w:rsidR="005968A1" w:rsidRPr="005968A1" w:rsidRDefault="005968A1" w:rsidP="005968A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Приоритеты государственной политики в сфере физической культуры и спорта определены:</w:t>
      </w: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- Стратегией развития физической культуры и спорта в Российской Федерации на период до 2030 года, утвержденной распоряжением Правительства РФ от 24.11.2020 N 3081-р;</w:t>
      </w: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 xml:space="preserve">- Распоряжение Правительства Республики Коми от 21.02.2019 N 63-р (ред. от 10.09.2019) «Об утверждении Концепции подготовки спортивного резерва в Республике </w:t>
      </w:r>
      <w:r w:rsidRPr="005968A1">
        <w:rPr>
          <w:rFonts w:eastAsia="Calibri"/>
          <w:color w:val="000000"/>
          <w:sz w:val="24"/>
          <w:szCs w:val="24"/>
        </w:rPr>
        <w:lastRenderedPageBreak/>
        <w:t>Коми до 2025 года и Плана мероприятий по реализации Концепции подготовки спортивного резерва в Республике Коми до 2025 года»</w:t>
      </w: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- Решение Совета МО муниципального района "Сысольский" от 30.06.2021 N VII-9/60 "О Стратегии социально-экономического развития муниципального образования муниципального района "Сысольский" на период до 2035 года" (вместе с "Перечнем инвестиционных площадок и инвестиционных проектов на территории муниципального района "Сысольский" на период до 2035 года", "Перечнем муниципальных услуг", "Перечнем государственных полномочий органов местного самоуправления муниципального района")</w:t>
      </w: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 xml:space="preserve">  Для достижения указанных целей определена необходимость решения следующих задач: обеспечение подготовки спортсменов в спортивные сборные команды </w:t>
      </w:r>
      <w:proofErr w:type="spellStart"/>
      <w:r w:rsidRPr="005968A1">
        <w:rPr>
          <w:rFonts w:eastAsia="Calibri"/>
          <w:color w:val="000000"/>
          <w:sz w:val="24"/>
          <w:szCs w:val="24"/>
        </w:rPr>
        <w:t>Сысольского</w:t>
      </w:r>
      <w:proofErr w:type="spellEnd"/>
      <w:r w:rsidRPr="005968A1">
        <w:rPr>
          <w:rFonts w:eastAsia="Calibri"/>
          <w:color w:val="000000"/>
          <w:sz w:val="24"/>
          <w:szCs w:val="24"/>
        </w:rPr>
        <w:t xml:space="preserve"> района, укрепление материально-технической базы отрасли и осуществление мер по пропаганде здорового образа жизни, улучшение физкультурно-оздоровительной и спортивно-массовой работы среди населения, улучшение кадрового обеспечения сферы физической культуры. </w:t>
      </w: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 xml:space="preserve">В </w:t>
      </w:r>
      <w:hyperlink w:anchor="Par529" w:tooltip="ПЕРЕЧЕНЬ" w:history="1">
        <w:r w:rsidRPr="005968A1">
          <w:rPr>
            <w:rFonts w:eastAsia="Calibri"/>
            <w:color w:val="000000"/>
            <w:sz w:val="24"/>
            <w:szCs w:val="24"/>
          </w:rPr>
          <w:t>приложении 1</w:t>
        </w:r>
      </w:hyperlink>
      <w:r w:rsidRPr="005968A1">
        <w:rPr>
          <w:rFonts w:eastAsia="Calibri"/>
          <w:color w:val="000000"/>
          <w:sz w:val="24"/>
          <w:szCs w:val="24"/>
        </w:rPr>
        <w:t xml:space="preserve"> к Программе представлены:</w:t>
      </w: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Таблица №1-</w:t>
      </w:r>
      <w:r w:rsidRPr="005968A1">
        <w:rPr>
          <w:rFonts w:eastAsia="Calibri"/>
          <w:sz w:val="24"/>
          <w:szCs w:val="24"/>
        </w:rPr>
        <w:t xml:space="preserve"> Сведения о целевых показателях (индикаторах) муниципальной программы «Развитие физической культуры и спорта» на 2022-2027 годы и их значениях.</w:t>
      </w: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Таблица №2- Перечень основных мероприятий муниципальной программы «Развитие физической культуры и спорта» на 2022-2027 годы.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        </w:t>
      </w:r>
      <w:r w:rsidRPr="005968A1">
        <w:rPr>
          <w:rFonts w:eastAsia="Calibri"/>
          <w:sz w:val="22"/>
          <w:szCs w:val="22"/>
        </w:rPr>
        <w:t xml:space="preserve"> </w:t>
      </w: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Раздел 2.</w:t>
      </w: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 xml:space="preserve"> Сроки и этапы реализации Программы:</w:t>
      </w:r>
    </w:p>
    <w:p w:rsidR="005968A1" w:rsidRPr="005968A1" w:rsidRDefault="005968A1" w:rsidP="00FB31C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Программа реализуется в следующие этапы: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left="900"/>
        <w:jc w:val="both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 xml:space="preserve">      2022-2027 год</w:t>
      </w:r>
    </w:p>
    <w:p w:rsidR="005968A1" w:rsidRPr="005968A1" w:rsidRDefault="005968A1" w:rsidP="005968A1">
      <w:pPr>
        <w:ind w:firstLine="567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Раздел 3. Перечень основных мероприятий</w:t>
      </w:r>
    </w:p>
    <w:p w:rsidR="005968A1" w:rsidRPr="005968A1" w:rsidRDefault="005968A1" w:rsidP="005968A1">
      <w:pPr>
        <w:ind w:firstLine="567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 xml:space="preserve"> (с указанием сроков их реализации, объемов финансирования в разрезе распорядителей бюджетных средств муниципального образования муниципальный район «Сысольский» и ожидаемых результатов)</w:t>
      </w: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Достижение целей и решение задач Программы осуществляются путем выполнения комплекса взаимоувязанных по срокам, ресурсам, исполнителям и результатам мероприятий.</w:t>
      </w: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Состав основных мероприятий Программы определен исходя из необходимости достижения ее цели и задач. Состав мероприятий может корректироваться по мере решения задач Программы.</w:t>
      </w: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u w:val="single"/>
        </w:rPr>
      </w:pPr>
      <w:r w:rsidRPr="005968A1">
        <w:rPr>
          <w:rFonts w:eastAsia="Calibri"/>
          <w:sz w:val="24"/>
          <w:szCs w:val="24"/>
        </w:rPr>
        <w:t>Перечень основных мероприятий Программы с указанием сроков их реализации, ожидаемых результатов и связи с показателями Программы представлен в таблице 2 приложения к настоящей Программе.</w:t>
      </w:r>
      <w:r w:rsidRPr="005968A1">
        <w:rPr>
          <w:rFonts w:eastAsia="Calibri"/>
          <w:sz w:val="24"/>
          <w:szCs w:val="24"/>
          <w:u w:val="single"/>
        </w:rPr>
        <w:t xml:space="preserve"> </w:t>
      </w:r>
    </w:p>
    <w:p w:rsidR="005968A1" w:rsidRPr="005968A1" w:rsidRDefault="005968A1" w:rsidP="005968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Программа предусматривает реализацию следующих основных мероприятий: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  <w:u w:val="single"/>
        </w:rPr>
      </w:pPr>
      <w:r w:rsidRPr="005968A1">
        <w:rPr>
          <w:rFonts w:eastAsia="Calibri"/>
          <w:b/>
          <w:sz w:val="24"/>
          <w:szCs w:val="24"/>
          <w:u w:val="single"/>
        </w:rPr>
        <w:t>Задача 1: Развитие инфраструктуры физической культуры и спорта: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Строительство и реконструкция спортивных объектов для муниципальных нужд;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Модернизация действующих муниципальных спортивных сооружений;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- Обеспечение муниципальных учреждений спортивной направленности спортивным оборудованием и транспортом;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Реализация народных проектов в сфере физической культуры и спорта;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Ремонт, капитальный ремонт объектов в сфере физической культуры и спорта;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-Создание современных безопасных условий на объектах физической культуры и спорта для маломобильных групп населения.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Реализация отдельных мероприятий регионального проекта Спорт - норма жизни" в части развития физической культуры и массового спорта (оснащение объектов спортивной инфраструктуры спортивно-технологическим оборудованием);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5968A1">
        <w:rPr>
          <w:rFonts w:eastAsia="Calibri"/>
          <w:b/>
          <w:sz w:val="24"/>
          <w:szCs w:val="24"/>
          <w:u w:val="single"/>
        </w:rPr>
        <w:t>Задача 2: Развитие кадрового потенциала и обеспечение квалифицированного кадрового потенциала учреждений физической культуры и массового спорта: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- Организация подготовки и переподготовки специалистов в сфере физической культуры и </w:t>
      </w:r>
      <w:r w:rsidRPr="005968A1">
        <w:rPr>
          <w:rFonts w:eastAsia="Calibri"/>
          <w:sz w:val="24"/>
          <w:szCs w:val="24"/>
        </w:rPr>
        <w:lastRenderedPageBreak/>
        <w:t xml:space="preserve">спорта; 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Организация и проведение семинаров, "круглых столов" для специалистов, работающих независимо от ведомственной принадлежности в сфере физической культуры и спорта;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5968A1">
        <w:rPr>
          <w:rFonts w:eastAsia="Calibri"/>
          <w:b/>
          <w:sz w:val="24"/>
          <w:szCs w:val="24"/>
          <w:u w:val="single"/>
        </w:rPr>
        <w:t xml:space="preserve">Задача 3: Вовлечение всех категорий населения </w:t>
      </w:r>
      <w:proofErr w:type="spellStart"/>
      <w:r w:rsidRPr="005968A1">
        <w:rPr>
          <w:rFonts w:eastAsia="Calibri"/>
          <w:b/>
          <w:sz w:val="24"/>
          <w:szCs w:val="24"/>
          <w:u w:val="single"/>
        </w:rPr>
        <w:t>Сысольского</w:t>
      </w:r>
      <w:proofErr w:type="spellEnd"/>
      <w:r w:rsidRPr="005968A1">
        <w:rPr>
          <w:rFonts w:eastAsia="Calibri"/>
          <w:b/>
          <w:sz w:val="24"/>
          <w:szCs w:val="24"/>
          <w:u w:val="single"/>
        </w:rPr>
        <w:t xml:space="preserve"> района в массовые физкультурные и спортивные мероприятия: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</w:t>
      </w:r>
      <w:r w:rsidRPr="005968A1">
        <w:rPr>
          <w:rFonts w:ascii="Arial" w:eastAsia="Calibri" w:hAnsi="Arial" w:cs="Arial"/>
        </w:rPr>
        <w:t xml:space="preserve"> </w:t>
      </w:r>
      <w:r w:rsidRPr="005968A1">
        <w:rPr>
          <w:rFonts w:eastAsia="Calibri"/>
          <w:sz w:val="24"/>
          <w:szCs w:val="24"/>
        </w:rPr>
        <w:t xml:space="preserve">Пропаганда и популяризация физической культуры и спорта среди жителей </w:t>
      </w:r>
      <w:proofErr w:type="spellStart"/>
      <w:r w:rsidRPr="005968A1">
        <w:rPr>
          <w:rFonts w:eastAsia="Calibri"/>
          <w:sz w:val="24"/>
          <w:szCs w:val="24"/>
        </w:rPr>
        <w:t>Сысольского</w:t>
      </w:r>
      <w:proofErr w:type="spellEnd"/>
      <w:r w:rsidRPr="005968A1">
        <w:rPr>
          <w:rFonts w:eastAsia="Calibri"/>
          <w:sz w:val="24"/>
          <w:szCs w:val="24"/>
        </w:rPr>
        <w:t xml:space="preserve"> района;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-Обеспечение участия спортивных сборных команд и спортсменов </w:t>
      </w:r>
      <w:proofErr w:type="spellStart"/>
      <w:r w:rsidRPr="005968A1">
        <w:rPr>
          <w:rFonts w:eastAsia="Calibri"/>
          <w:sz w:val="24"/>
          <w:szCs w:val="24"/>
        </w:rPr>
        <w:t>Сысольского</w:t>
      </w:r>
      <w:proofErr w:type="spellEnd"/>
      <w:r w:rsidRPr="005968A1">
        <w:rPr>
          <w:rFonts w:eastAsia="Calibri"/>
          <w:sz w:val="24"/>
          <w:szCs w:val="24"/>
        </w:rPr>
        <w:t xml:space="preserve"> района в межмуниципальных, республиканских и Всероссийских соревнованиях.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 -Организация мероприятий по стимулированию спортсменов за высокие спортивные результаты;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Реализация поэтапного внедрения Всероссийского физкультурно-спортивного комплекса «Готов к труду и обороне» (ГТО);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  <w:u w:val="single"/>
        </w:rPr>
      </w:pPr>
      <w:r w:rsidRPr="005968A1">
        <w:rPr>
          <w:rFonts w:eastAsia="Calibri"/>
          <w:b/>
          <w:sz w:val="24"/>
          <w:szCs w:val="24"/>
          <w:u w:val="single"/>
        </w:rPr>
        <w:t xml:space="preserve">Задача 4 Обеспечение деятельности учреждений, осуществляющих физкультурно-спортивную работу с населением: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-Оказание муниципальных услуг (выполнение работ) учреждениями физкультурно-спортивной направленности;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-Укрепление материально-технической базы учреждений физкультурно-спортивной направленности;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-Расходы на содержание муниципального казенного учреждения «Спортивная школа» </w:t>
      </w:r>
      <w:proofErr w:type="spellStart"/>
      <w:r w:rsidRPr="005968A1">
        <w:rPr>
          <w:rFonts w:eastAsia="Calibri"/>
          <w:sz w:val="24"/>
          <w:szCs w:val="24"/>
        </w:rPr>
        <w:t>с.Визинга</w:t>
      </w:r>
      <w:proofErr w:type="spellEnd"/>
      <w:r w:rsidRPr="005968A1">
        <w:rPr>
          <w:rFonts w:eastAsia="Calibri"/>
          <w:sz w:val="24"/>
          <w:szCs w:val="24"/>
        </w:rPr>
        <w:t xml:space="preserve">. 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-Создание безопасных условий в организациях в сфере физической культуры и спорта;                                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4"/>
          <w:szCs w:val="24"/>
          <w:u w:val="single"/>
        </w:rPr>
      </w:pP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4"/>
          <w:szCs w:val="24"/>
          <w:u w:val="single"/>
        </w:rPr>
      </w:pPr>
      <w:r w:rsidRPr="005968A1">
        <w:rPr>
          <w:rFonts w:eastAsia="Calibri" w:cs="Arial"/>
          <w:b/>
          <w:sz w:val="24"/>
          <w:szCs w:val="24"/>
          <w:u w:val="single"/>
        </w:rPr>
        <w:t>Задача 5 Обеспечение реализации муниципальной программы «Развитие физической культуры и спорта»: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 w:rsidRPr="005968A1">
        <w:rPr>
          <w:rFonts w:eastAsia="Calibri" w:cs="Arial"/>
          <w:sz w:val="24"/>
          <w:szCs w:val="24"/>
        </w:rPr>
        <w:t>-Руководство и управление в сфере установленных функции органов местного самоуправления.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-Выполнение других обязательств органом местного самоуправления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-Обеспечение роста уровня оплаты труда работников учреждений </w:t>
      </w:r>
      <w:proofErr w:type="spellStart"/>
      <w:r w:rsidRPr="005968A1">
        <w:rPr>
          <w:rFonts w:eastAsia="Calibri"/>
          <w:sz w:val="24"/>
          <w:szCs w:val="24"/>
        </w:rPr>
        <w:t>физкультурно</w:t>
      </w:r>
      <w:proofErr w:type="spellEnd"/>
      <w:r w:rsidRPr="005968A1">
        <w:rPr>
          <w:rFonts w:eastAsia="Calibri"/>
          <w:sz w:val="24"/>
          <w:szCs w:val="24"/>
        </w:rPr>
        <w:t xml:space="preserve"> спортивной направленности; 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-Обеспечение отсутствия у муниципальных учреждений просроченной кредиторской задолженности на расходы за энергоресурсы;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-Обеспечение отсутствия у муниципальных учреждений просроченной кредиторской задолженности на оплату услуг по обращению с твердыми коммунальными отходами;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При выполнении намеченных в подпрограмме мероприятий планируется достижение следующих результатов: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увеличить уровень обеспеченности спортивными сооружениями в муниципальном районе «Сысольский»;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увеличить единовременную пропускную способность спортивных сооружений в муниципальном районе «Сысольский»;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увеличить долю модернизированных муниципальных спортивных сооружений от числа всех имеющихся спортивных сооружений в муниципальном районе «Сысольский»;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«Сысольский»;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реализовать малые проекты в сфере физической культуры и спорта;</w:t>
      </w:r>
    </w:p>
    <w:p w:rsidR="005968A1" w:rsidRPr="005968A1" w:rsidRDefault="005968A1" w:rsidP="005968A1">
      <w:pPr>
        <w:jc w:val="both"/>
        <w:rPr>
          <w:rFonts w:eastAsia="Calibri"/>
          <w:strike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увеличить удельный вес населения, систематически занимающегося физической культурой и спортом;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lastRenderedPageBreak/>
        <w:t>- увеличить долю учащихся общеобразовательных учреждений, занимающихся физической культурой и спортом, в общей численности учащихся соответствующих учреждений;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увеличить долю инвалидов и лиц с ограниченными возможностями здоровья, занимающихся физической культурой и спортом к общей численности данной категории населения;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увеличить количество участников массовых физкультурно-спортивных мероприятий среди различных групп и категорий населения;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повысить долю спортсменов, выполнивших норматив не ниже I спортивного разряда в общем количестве спортсменов</w:t>
      </w:r>
      <w:r w:rsidRPr="005968A1">
        <w:rPr>
          <w:rFonts w:eastAsia="Calibri"/>
          <w:color w:val="000000"/>
        </w:rPr>
        <w:t xml:space="preserve"> </w:t>
      </w:r>
      <w:r w:rsidRPr="005968A1">
        <w:rPr>
          <w:rFonts w:eastAsia="Calibri"/>
          <w:color w:val="000000"/>
          <w:sz w:val="24"/>
          <w:szCs w:val="24"/>
        </w:rPr>
        <w:t>на этапах подготовки учебно-тренировочном и выше</w:t>
      </w:r>
      <w:r w:rsidRPr="005968A1">
        <w:rPr>
          <w:rFonts w:eastAsia="Calibri"/>
          <w:sz w:val="24"/>
          <w:szCs w:val="24"/>
        </w:rPr>
        <w:t>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- увеличить долю высококвалифицированных специалистов и тренеров-преподавателей спортивных школ, в общем количестве данной группы работников; 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увеличить долю спортсменов в муниципальном районе «Сысольский», включенных в составы спортивных сборных команд Республики Коми;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увеличить долю граждан, выполнивших нормативы Всероссийского физкультурно-спортивного комплекса «Готов к труду и обороне» (ГТО).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b/>
        </w:rPr>
        <w:t xml:space="preserve">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 xml:space="preserve">Раздел 3. </w:t>
      </w:r>
    </w:p>
    <w:p w:rsidR="005968A1" w:rsidRPr="005968A1" w:rsidRDefault="005968A1" w:rsidP="005968A1">
      <w:pPr>
        <w:ind w:firstLine="709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Ресурсное обеспечение муниципальной программы.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 xml:space="preserve">Объем бюджетных ассигнований на реализацию Программы на 2022-2027 года составляет всего 102504,4 тыс. рублей, в том числе: 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местного бюджета-94818,4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республиканского бюджета-5286,0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внебюджетных средств-2400,0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b/>
          <w:color w:val="000000"/>
          <w:sz w:val="24"/>
          <w:szCs w:val="24"/>
        </w:rPr>
        <w:t>в 2022 г.-17035,9</w:t>
      </w:r>
      <w:r w:rsidRPr="005968A1">
        <w:rPr>
          <w:rFonts w:eastAsia="Calibri"/>
          <w:color w:val="000000"/>
          <w:sz w:val="24"/>
          <w:szCs w:val="24"/>
        </w:rPr>
        <w:t xml:space="preserve"> тыс. рублей, в том числе: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местного бюджета-14837,4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республиканского бюджета-1762,0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внебюджетных средств-400,0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b/>
          <w:color w:val="000000"/>
          <w:sz w:val="24"/>
          <w:szCs w:val="24"/>
        </w:rPr>
        <w:t>в 2023 г.-16907,0</w:t>
      </w:r>
      <w:r w:rsidRPr="005968A1">
        <w:rPr>
          <w:rFonts w:eastAsia="Calibri"/>
          <w:color w:val="000000"/>
          <w:sz w:val="24"/>
          <w:szCs w:val="24"/>
        </w:rPr>
        <w:t xml:space="preserve"> тыс. рублей, в том числе: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местного бюджета-14745,0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 xml:space="preserve">за счет республиканского бюджета-1762,0 тыс. </w:t>
      </w:r>
      <w:proofErr w:type="spellStart"/>
      <w:r w:rsidRPr="005968A1">
        <w:rPr>
          <w:rFonts w:eastAsia="Calibri"/>
          <w:color w:val="000000"/>
          <w:sz w:val="24"/>
          <w:szCs w:val="24"/>
        </w:rPr>
        <w:t>руб</w:t>
      </w:r>
      <w:proofErr w:type="spellEnd"/>
      <w:r w:rsidRPr="005968A1">
        <w:rPr>
          <w:rFonts w:eastAsia="Calibri"/>
          <w:color w:val="000000"/>
          <w:sz w:val="24"/>
          <w:szCs w:val="24"/>
        </w:rPr>
        <w:t>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 xml:space="preserve">за счет внебюджетных средств-400,0 тыс. </w:t>
      </w:r>
      <w:proofErr w:type="spellStart"/>
      <w:r w:rsidRPr="005968A1">
        <w:rPr>
          <w:rFonts w:eastAsia="Calibri"/>
          <w:color w:val="000000"/>
          <w:sz w:val="24"/>
          <w:szCs w:val="24"/>
        </w:rPr>
        <w:t>руб</w:t>
      </w:r>
      <w:proofErr w:type="spellEnd"/>
      <w:r w:rsidRPr="005968A1">
        <w:rPr>
          <w:rFonts w:eastAsia="Calibri"/>
          <w:color w:val="000000"/>
          <w:sz w:val="24"/>
          <w:szCs w:val="24"/>
        </w:rPr>
        <w:t>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b/>
          <w:color w:val="000000"/>
          <w:sz w:val="24"/>
          <w:szCs w:val="24"/>
        </w:rPr>
        <w:t>в 2024 г.-18162,0</w:t>
      </w:r>
      <w:r w:rsidRPr="005968A1">
        <w:rPr>
          <w:rFonts w:eastAsia="Calibri"/>
          <w:color w:val="000000"/>
          <w:sz w:val="24"/>
          <w:szCs w:val="24"/>
        </w:rPr>
        <w:t xml:space="preserve"> тыс. рублей, в том числе: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местного бюджета-16000,0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республиканского бюджета-1762,0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внебюджетных средств-400,0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b/>
          <w:color w:val="000000"/>
          <w:sz w:val="24"/>
          <w:szCs w:val="24"/>
        </w:rPr>
        <w:t>в 2025 г.-16800</w:t>
      </w:r>
      <w:r w:rsidRPr="005968A1">
        <w:rPr>
          <w:rFonts w:eastAsia="Calibri"/>
          <w:color w:val="000000"/>
          <w:sz w:val="24"/>
          <w:szCs w:val="24"/>
        </w:rPr>
        <w:t xml:space="preserve"> тыс. рублей, в том числе: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местного бюджета-16400,0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республиканского бюджета-0,0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внебюджетных средств-0,0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b/>
          <w:color w:val="000000"/>
          <w:sz w:val="24"/>
          <w:szCs w:val="24"/>
        </w:rPr>
        <w:t>в 2026 г.-16800</w:t>
      </w:r>
      <w:r w:rsidRPr="005968A1">
        <w:rPr>
          <w:rFonts w:eastAsia="Calibri"/>
          <w:color w:val="000000"/>
          <w:sz w:val="24"/>
          <w:szCs w:val="24"/>
        </w:rPr>
        <w:t xml:space="preserve"> тыс. рублей, в том числе: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местного бюджета-16400,0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республиканского бюджета-0,0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внебюджетных средств-0,0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b/>
          <w:color w:val="000000"/>
          <w:sz w:val="24"/>
          <w:szCs w:val="24"/>
        </w:rPr>
        <w:t>в 2027 г.-16800</w:t>
      </w:r>
      <w:r w:rsidRPr="005968A1">
        <w:rPr>
          <w:rFonts w:eastAsia="Calibri"/>
          <w:color w:val="000000"/>
          <w:sz w:val="24"/>
          <w:szCs w:val="24"/>
        </w:rPr>
        <w:t xml:space="preserve"> тыс. рублей, в том числе: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местного бюджета-16400,0 тыс. рублей;</w:t>
      </w:r>
    </w:p>
    <w:p w:rsidR="005968A1" w:rsidRPr="005968A1" w:rsidRDefault="005968A1" w:rsidP="005968A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республиканского бюджета-0,0 тыс. рублей;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4"/>
          <w:szCs w:val="24"/>
        </w:rPr>
      </w:pPr>
      <w:r w:rsidRPr="005968A1">
        <w:rPr>
          <w:rFonts w:eastAsia="Calibri"/>
          <w:color w:val="000000"/>
          <w:sz w:val="24"/>
          <w:szCs w:val="24"/>
        </w:rPr>
        <w:t>за счет внебюджетных средств-0,0 тыс. рублей;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rFonts w:eastAsia="Calibri"/>
          <w:b/>
          <w:sz w:val="24"/>
          <w:szCs w:val="24"/>
        </w:rPr>
      </w:pP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 xml:space="preserve">Раздел 4.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Прогноз конечных результатов программы.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 xml:space="preserve"> Перечень целевых индикаторов и показателей программы (с расшифровкой </w:t>
      </w:r>
      <w:r w:rsidRPr="005968A1">
        <w:rPr>
          <w:rFonts w:eastAsia="Calibri"/>
          <w:b/>
          <w:sz w:val="24"/>
          <w:szCs w:val="24"/>
        </w:rPr>
        <w:lastRenderedPageBreak/>
        <w:t>плановых значений по годам ее реализации, а также сведения о взаимосвязи мероприятий и результатов их выполнения с обобщенными целевыми показателями (индикаторами))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rFonts w:eastAsia="Calibri"/>
          <w:b/>
          <w:sz w:val="24"/>
          <w:szCs w:val="24"/>
        </w:rPr>
      </w:pP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Перечень и сведения о плановых значениях показателей (целевых индикаторов) Программы (с расшифровкой плановых значений по годам ее реализации) представлены в приложении 1 к Программе – таблица 1.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Эффективность Программы оценивается по следующим параметрам: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Соответствие плановых значений показателей конечного результата выполнения Программы на период до 2027 года;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Степень достижения запланированных результатов.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Состав целевых показателей и индикаторов Программы определен таким образом, чтобы обеспечить: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наблюдаемость значений показателей (индикаторов) в течение срока реализации Программы;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охват всех наиболее значимых результатов реализации мероприятий;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минимизацию количества показателей (индикаторов);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наличие формализованных методик расчета значений показателей (индикаторов).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Показатели Программы характеризуют конечные социально значимые результаты развития сферы физической культуры и спорта. К таким показателям относятся: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по задаче №1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 xml:space="preserve"> «Развитие инфраструктуры физической культуры и спорта»: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1) Единовременная пропускная способность спортивных сооружений в муниципальном районе «Сысольский» (нарастающим итогом с начала реализации Программы);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2) Доля модернизированных муниципальных спортивных сооружений от числа всех имеющихся спортивных сооружений в муниципальном районе «Сысольский» (нарастающим итогом с начала реализации Программы);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3) 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«Сысольский» (нарастающим итогом с начала реализации программы);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4) Количество реализованных народных проектов в сфере физической культуры и спорта;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5) Обеспеченность спортивными сооружениями, процент, пропускная способность.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6) Обеспеченность спортивными сооружениями, процент, пропускная способность.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7) Количество реализованных проектов.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по задаче №2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 xml:space="preserve"> «Развитие кадрового потенциала и обеспечение квалифицированного кадрового потенциала учреждений физической культуры и массового спорта»: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1) Организация направления на обучение по программам дополнительного образования работников в сфере </w:t>
      </w:r>
      <w:proofErr w:type="spellStart"/>
      <w:r w:rsidRPr="005968A1">
        <w:rPr>
          <w:rFonts w:eastAsia="Calibri"/>
          <w:sz w:val="24"/>
          <w:szCs w:val="24"/>
        </w:rPr>
        <w:t>ФКиС</w:t>
      </w:r>
      <w:proofErr w:type="spellEnd"/>
      <w:r w:rsidRPr="005968A1">
        <w:rPr>
          <w:rFonts w:eastAsia="Calibri"/>
          <w:sz w:val="24"/>
          <w:szCs w:val="24"/>
        </w:rPr>
        <w:t xml:space="preserve">; определение потребности в обучении по программам дополнительного образования работников в сфере </w:t>
      </w:r>
      <w:proofErr w:type="spellStart"/>
      <w:r w:rsidRPr="005968A1">
        <w:rPr>
          <w:rFonts w:eastAsia="Calibri"/>
          <w:sz w:val="24"/>
          <w:szCs w:val="24"/>
        </w:rPr>
        <w:t>ФКиС</w:t>
      </w:r>
      <w:proofErr w:type="spellEnd"/>
      <w:r w:rsidRPr="005968A1">
        <w:rPr>
          <w:rFonts w:eastAsia="Calibri"/>
          <w:sz w:val="24"/>
          <w:szCs w:val="24"/>
        </w:rPr>
        <w:t>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2) Проведение семинаров, "круглых столов" для специалистов, работающих независимо от ведомственной принадлежности в сфере физической культуры и спорта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по задаче №3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 xml:space="preserve"> «Вовлечение всех категорий населения </w:t>
      </w:r>
      <w:proofErr w:type="spellStart"/>
      <w:r w:rsidRPr="005968A1">
        <w:rPr>
          <w:rFonts w:eastAsia="Calibri"/>
          <w:b/>
          <w:sz w:val="24"/>
          <w:szCs w:val="24"/>
        </w:rPr>
        <w:t>Сысольского</w:t>
      </w:r>
      <w:proofErr w:type="spellEnd"/>
      <w:r w:rsidRPr="005968A1">
        <w:rPr>
          <w:rFonts w:eastAsia="Calibri"/>
          <w:b/>
          <w:sz w:val="24"/>
          <w:szCs w:val="24"/>
        </w:rPr>
        <w:t xml:space="preserve"> района в массовые физкультурные и спортивные мероприятия»: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1) Информационное сопровождение спортивной жизни </w:t>
      </w:r>
      <w:proofErr w:type="spellStart"/>
      <w:r w:rsidRPr="005968A1">
        <w:rPr>
          <w:rFonts w:eastAsia="Calibri"/>
          <w:sz w:val="24"/>
          <w:szCs w:val="24"/>
        </w:rPr>
        <w:t>Сысольского</w:t>
      </w:r>
      <w:proofErr w:type="spellEnd"/>
      <w:r w:rsidRPr="005968A1">
        <w:rPr>
          <w:rFonts w:eastAsia="Calibri"/>
          <w:sz w:val="24"/>
          <w:szCs w:val="24"/>
        </w:rPr>
        <w:t xml:space="preserve"> района Республики Коми.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lastRenderedPageBreak/>
        <w:t>2) Удельный вес населения, систематически занимающегося физической культурой и спортом в муниципальном районе «Сысольский» (процент);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3)</w:t>
      </w:r>
      <w:r w:rsidRPr="005968A1">
        <w:rPr>
          <w:rFonts w:ascii="Arial" w:eastAsia="Calibri" w:hAnsi="Arial" w:cs="Arial"/>
        </w:rPr>
        <w:t xml:space="preserve"> </w:t>
      </w:r>
      <w:r w:rsidRPr="005968A1">
        <w:rPr>
          <w:rFonts w:eastAsia="Calibri"/>
          <w:sz w:val="24"/>
          <w:szCs w:val="24"/>
        </w:rPr>
        <w:t>Формирование и реализация Календарного плана официальных физкультурных и спортивных мероприятий Республики Коми.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4) Доля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«Сысольский» (процент);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5)Доля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(ГТО).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                       </w:t>
      </w:r>
    </w:p>
    <w:p w:rsidR="005968A1" w:rsidRPr="005968A1" w:rsidRDefault="005968A1" w:rsidP="005968A1">
      <w:pPr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по задаче №4</w:t>
      </w:r>
    </w:p>
    <w:p w:rsidR="005968A1" w:rsidRPr="005968A1" w:rsidRDefault="005968A1" w:rsidP="005968A1">
      <w:pPr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«Обеспечение деятельности учреждений, осуществляющих физкультурно-спортивную работу с населением»: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1) Количество участников массовых физкультурно-спортивных мероприятий среди различных групп и категорий населения муниципального района «Сысольский» (человек, ежегодно);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2)Доля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3) 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 (процент);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4) Доля спортсменов, выполнивших норматив не ниже I спортивного разряда в общем количестве спортсменов на этапах подготовки тренировочном и выше (процент); Доля спортсменов, включенных в составы сборных команды Республики Коми по видам спорта в общем количестве спортсменов (процент);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5) Обеспеченность спортивными сооружениями в муниципальном районе «Сысольский»</w:t>
      </w:r>
    </w:p>
    <w:p w:rsidR="005968A1" w:rsidRPr="005968A1" w:rsidRDefault="005968A1" w:rsidP="005968A1">
      <w:pPr>
        <w:jc w:val="center"/>
        <w:rPr>
          <w:rFonts w:eastAsia="Calibri"/>
          <w:b/>
          <w:sz w:val="24"/>
          <w:szCs w:val="24"/>
        </w:rPr>
      </w:pPr>
    </w:p>
    <w:p w:rsidR="005968A1" w:rsidRPr="005968A1" w:rsidRDefault="005968A1" w:rsidP="005968A1">
      <w:pPr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по задаче №5</w:t>
      </w:r>
    </w:p>
    <w:p w:rsidR="005968A1" w:rsidRPr="005968A1" w:rsidRDefault="005968A1" w:rsidP="005968A1">
      <w:pPr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«Обеспечение реализации муниципальной программы «Физическая культура и спорт»:</w:t>
      </w:r>
    </w:p>
    <w:p w:rsidR="005968A1" w:rsidRPr="005968A1" w:rsidRDefault="005968A1" w:rsidP="005968A1">
      <w:pPr>
        <w:jc w:val="center"/>
        <w:rPr>
          <w:rFonts w:eastAsia="Calibri"/>
          <w:b/>
          <w:sz w:val="24"/>
          <w:szCs w:val="24"/>
        </w:rPr>
      </w:pPr>
    </w:p>
    <w:p w:rsidR="005968A1" w:rsidRPr="005968A1" w:rsidRDefault="005968A1" w:rsidP="00FB31C7">
      <w:pPr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Уровень ежегодного достижения показателей (индикаторов) Программы;</w:t>
      </w:r>
    </w:p>
    <w:p w:rsidR="005968A1" w:rsidRPr="005968A1" w:rsidRDefault="005968A1" w:rsidP="00FB31C7">
      <w:pPr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Выполнение других обязательств органом местного самоуправления;</w:t>
      </w:r>
    </w:p>
    <w:p w:rsidR="005968A1" w:rsidRPr="005968A1" w:rsidRDefault="005968A1" w:rsidP="00FB31C7">
      <w:pPr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Обеспечение роста уровня оплаты труда работников учреждений </w:t>
      </w:r>
      <w:proofErr w:type="spellStart"/>
      <w:r w:rsidRPr="005968A1">
        <w:rPr>
          <w:rFonts w:eastAsia="Calibri"/>
          <w:sz w:val="24"/>
          <w:szCs w:val="24"/>
        </w:rPr>
        <w:t>физкультурно</w:t>
      </w:r>
      <w:proofErr w:type="spellEnd"/>
      <w:r w:rsidRPr="005968A1">
        <w:rPr>
          <w:rFonts w:eastAsia="Calibri"/>
          <w:sz w:val="24"/>
          <w:szCs w:val="24"/>
        </w:rPr>
        <w:t xml:space="preserve"> спортивной направленности.</w:t>
      </w:r>
    </w:p>
    <w:p w:rsidR="005968A1" w:rsidRPr="005968A1" w:rsidRDefault="005968A1" w:rsidP="00FB31C7">
      <w:pPr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Обеспечение отсутствия у муниципальных учреждений просроченной кредиторской задолженности.</w:t>
      </w:r>
    </w:p>
    <w:p w:rsidR="005968A1" w:rsidRPr="005968A1" w:rsidRDefault="005968A1" w:rsidP="005968A1">
      <w:pPr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 xml:space="preserve">Раздел 5. </w:t>
      </w:r>
    </w:p>
    <w:p w:rsidR="005968A1" w:rsidRPr="005968A1" w:rsidRDefault="005968A1" w:rsidP="005968A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Методика оценки эффективности Программы</w:t>
      </w:r>
    </w:p>
    <w:p w:rsidR="005968A1" w:rsidRPr="005968A1" w:rsidRDefault="005968A1" w:rsidP="005968A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Методика оценки эффективности Программы утверждена Постановлением администрации муниципального района «Сысольский» № 10/1415 от 19 октября 2021 года.</w:t>
      </w:r>
    </w:p>
    <w:p w:rsidR="005968A1" w:rsidRPr="005968A1" w:rsidRDefault="005968A1" w:rsidP="005968A1">
      <w:pPr>
        <w:contextualSpacing/>
        <w:jc w:val="center"/>
        <w:rPr>
          <w:b/>
          <w:sz w:val="24"/>
          <w:szCs w:val="24"/>
        </w:rPr>
      </w:pPr>
      <w:r w:rsidRPr="005968A1">
        <w:rPr>
          <w:b/>
          <w:sz w:val="24"/>
          <w:szCs w:val="24"/>
        </w:rPr>
        <w:t>Методика расчета показателей (индикаторов) муниципальной программы</w:t>
      </w:r>
    </w:p>
    <w:p w:rsidR="005968A1" w:rsidRPr="005968A1" w:rsidRDefault="005968A1" w:rsidP="005968A1">
      <w:pPr>
        <w:contextualSpacing/>
        <w:jc w:val="center"/>
        <w:rPr>
          <w:b/>
          <w:sz w:val="24"/>
          <w:szCs w:val="24"/>
        </w:rPr>
      </w:pPr>
    </w:p>
    <w:p w:rsidR="005968A1" w:rsidRPr="005968A1" w:rsidRDefault="005968A1" w:rsidP="005968A1">
      <w:pPr>
        <w:contextualSpacing/>
        <w:jc w:val="center"/>
        <w:rPr>
          <w:b/>
          <w:sz w:val="24"/>
          <w:szCs w:val="24"/>
        </w:rPr>
      </w:pPr>
      <w:r w:rsidRPr="005968A1">
        <w:rPr>
          <w:b/>
          <w:sz w:val="24"/>
          <w:szCs w:val="24"/>
        </w:rPr>
        <w:t>Задача 1.</w:t>
      </w:r>
    </w:p>
    <w:p w:rsidR="005968A1" w:rsidRPr="005968A1" w:rsidRDefault="005968A1" w:rsidP="005968A1">
      <w:pPr>
        <w:contextualSpacing/>
        <w:jc w:val="center"/>
        <w:rPr>
          <w:b/>
          <w:sz w:val="24"/>
          <w:szCs w:val="24"/>
        </w:rPr>
      </w:pPr>
      <w:r w:rsidRPr="005968A1">
        <w:rPr>
          <w:b/>
          <w:sz w:val="24"/>
          <w:szCs w:val="24"/>
        </w:rPr>
        <w:t xml:space="preserve"> Развитие инфраструктуры физической культуры и спорта</w:t>
      </w:r>
    </w:p>
    <w:p w:rsidR="005968A1" w:rsidRPr="005968A1" w:rsidRDefault="005968A1" w:rsidP="005968A1">
      <w:pPr>
        <w:contextualSpacing/>
        <w:jc w:val="center"/>
        <w:rPr>
          <w:b/>
          <w:sz w:val="24"/>
          <w:szCs w:val="24"/>
          <w:u w:val="single"/>
        </w:rPr>
      </w:pPr>
    </w:p>
    <w:p w:rsidR="005968A1" w:rsidRPr="005968A1" w:rsidRDefault="005968A1" w:rsidP="00FB31C7">
      <w:pPr>
        <w:numPr>
          <w:ilvl w:val="0"/>
          <w:numId w:val="2"/>
        </w:numPr>
        <w:spacing w:after="20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lastRenderedPageBreak/>
        <w:t>Обеспеченность спортивными сооружениями в муниципальном районе «Сысольский» (%).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Источник: данные федерального статистического наблюдения по форме № 1-ФК.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Формула расчета: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№ 1-ФК / необходимая нормативная единовременная пропускная способность имеющихся спортивных сооружений, рассчитываемая в соответствии с приказом Федеральной службы государственной статистики от 27 марта 2019 года № 172.</w:t>
      </w:r>
    </w:p>
    <w:p w:rsidR="005968A1" w:rsidRPr="005968A1" w:rsidRDefault="005968A1" w:rsidP="00FB31C7">
      <w:pPr>
        <w:numPr>
          <w:ilvl w:val="0"/>
          <w:numId w:val="2"/>
        </w:numPr>
        <w:spacing w:after="20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Единовременная пропускная способность спортивных сооружений в муниципальном районе «Сысольский» (</w:t>
      </w:r>
      <w:proofErr w:type="spellStart"/>
      <w:r w:rsidRPr="005968A1">
        <w:rPr>
          <w:rFonts w:eastAsia="Calibri"/>
          <w:sz w:val="24"/>
          <w:szCs w:val="24"/>
        </w:rPr>
        <w:t>тыс.чел</w:t>
      </w:r>
      <w:proofErr w:type="spellEnd"/>
      <w:r w:rsidRPr="005968A1">
        <w:rPr>
          <w:rFonts w:eastAsia="Calibri"/>
          <w:sz w:val="24"/>
          <w:szCs w:val="24"/>
        </w:rPr>
        <w:t>. на 10 </w:t>
      </w:r>
      <w:proofErr w:type="spellStart"/>
      <w:r w:rsidRPr="005968A1">
        <w:rPr>
          <w:rFonts w:eastAsia="Calibri"/>
          <w:sz w:val="24"/>
          <w:szCs w:val="24"/>
        </w:rPr>
        <w:t>тыс.чел</w:t>
      </w:r>
      <w:proofErr w:type="spellEnd"/>
      <w:r w:rsidRPr="005968A1">
        <w:rPr>
          <w:rFonts w:eastAsia="Calibri"/>
          <w:sz w:val="24"/>
          <w:szCs w:val="24"/>
        </w:rPr>
        <w:t>. населения, с нарастающим итогом с начала реализации программы).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Источник: данные федерального статистического наблюдения по форме № 1-ФК.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Формула расчета: (общая единовременная пропускная способность спортивных сооружений в муниципальном образовании муниципальный район «Сысольский» / 1 000 чел.) / (численность населения МО / 10 000 чел.).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</w:p>
    <w:p w:rsidR="005968A1" w:rsidRPr="005968A1" w:rsidRDefault="005968A1" w:rsidP="00FB31C7">
      <w:pPr>
        <w:numPr>
          <w:ilvl w:val="0"/>
          <w:numId w:val="2"/>
        </w:numPr>
        <w:spacing w:after="200"/>
        <w:ind w:left="0" w:firstLine="36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Доля модернизированных муниципальных спортивных сооружений от числа всех имеющихся спортивных сооружений в муниципальном районе «Сысольский» (процент, с нарастающим итогом с начала реализации программы).</w:t>
      </w:r>
    </w:p>
    <w:p w:rsidR="005968A1" w:rsidRPr="005968A1" w:rsidRDefault="005968A1" w:rsidP="005968A1">
      <w:pPr>
        <w:ind w:left="72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Источник: данные федерального статистического наблюдения по форме № 1-ФК.</w:t>
      </w:r>
    </w:p>
    <w:p w:rsidR="005968A1" w:rsidRPr="005968A1" w:rsidRDefault="005968A1" w:rsidP="005968A1">
      <w:pPr>
        <w:ind w:left="720"/>
        <w:jc w:val="both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       4)Доля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«Сысольский» (процент, нарастающим итогом с начала реализации программы)</w:t>
      </w:r>
    </w:p>
    <w:p w:rsidR="005968A1" w:rsidRPr="005968A1" w:rsidRDefault="005968A1" w:rsidP="005968A1">
      <w:pPr>
        <w:ind w:left="720" w:hanging="11"/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>Источник: данные федерального статистического наблюдения по форме № 5-ФК.</w:t>
      </w:r>
    </w:p>
    <w:p w:rsidR="005968A1" w:rsidRPr="005968A1" w:rsidRDefault="005968A1" w:rsidP="005968A1">
      <w:pPr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 xml:space="preserve">      </w:t>
      </w:r>
    </w:p>
    <w:p w:rsidR="005968A1" w:rsidRPr="005968A1" w:rsidRDefault="005968A1" w:rsidP="005968A1">
      <w:pPr>
        <w:ind w:left="360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5)Количество реализованных народных проектов в сфере физической культуры и спорта.</w:t>
      </w:r>
    </w:p>
    <w:p w:rsidR="005968A1" w:rsidRPr="005968A1" w:rsidRDefault="005968A1" w:rsidP="005968A1">
      <w:pPr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 xml:space="preserve">      6) Обеспеченность спортивными сооружениями, процент, пропускная способность.</w:t>
      </w:r>
    </w:p>
    <w:p w:rsidR="005968A1" w:rsidRPr="005968A1" w:rsidRDefault="005968A1" w:rsidP="005968A1">
      <w:pPr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 xml:space="preserve">      7) Количество реализованных проектов.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>Задача 2.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 xml:space="preserve"> Развитие кадрового потенциала и обеспечение квалифицированного кадрового потенциала учреждений физической культуры и массового спорта:</w:t>
      </w:r>
    </w:p>
    <w:p w:rsidR="005968A1" w:rsidRPr="005968A1" w:rsidRDefault="005968A1" w:rsidP="005968A1">
      <w:pPr>
        <w:contextualSpacing/>
        <w:jc w:val="both"/>
        <w:rPr>
          <w:sz w:val="24"/>
          <w:szCs w:val="24"/>
        </w:rPr>
      </w:pPr>
    </w:p>
    <w:p w:rsidR="005968A1" w:rsidRPr="005968A1" w:rsidRDefault="005968A1" w:rsidP="005968A1">
      <w:pPr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 xml:space="preserve">           1)</w:t>
      </w:r>
      <w:r w:rsidRPr="005968A1">
        <w:rPr>
          <w:rFonts w:ascii="Calibri" w:hAnsi="Calibri"/>
          <w:sz w:val="22"/>
          <w:szCs w:val="22"/>
        </w:rPr>
        <w:t xml:space="preserve"> </w:t>
      </w:r>
      <w:r w:rsidRPr="005968A1">
        <w:rPr>
          <w:sz w:val="24"/>
          <w:szCs w:val="24"/>
        </w:rPr>
        <w:t>Доля работников со специальным образованием в общей численности штатных работников в области физической культуры и спорта (процент)</w:t>
      </w:r>
    </w:p>
    <w:p w:rsidR="005968A1" w:rsidRPr="005968A1" w:rsidRDefault="005968A1" w:rsidP="005968A1">
      <w:pPr>
        <w:jc w:val="center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Формула расчета:</w:t>
      </w:r>
    </w:p>
    <w:p w:rsidR="005968A1" w:rsidRPr="005968A1" w:rsidRDefault="005968A1" w:rsidP="005968A1">
      <w:pPr>
        <w:jc w:val="center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 </w:t>
      </w:r>
      <w:proofErr w:type="spellStart"/>
      <w:r w:rsidRPr="005968A1">
        <w:rPr>
          <w:rFonts w:eastAsia="Calibri"/>
          <w:sz w:val="24"/>
          <w:szCs w:val="24"/>
        </w:rPr>
        <w:t>Дт</w:t>
      </w:r>
      <w:proofErr w:type="spellEnd"/>
      <w:r w:rsidRPr="005968A1">
        <w:rPr>
          <w:rFonts w:eastAsia="Calibri"/>
          <w:sz w:val="24"/>
          <w:szCs w:val="24"/>
        </w:rPr>
        <w:t xml:space="preserve"> = </w:t>
      </w:r>
      <w:proofErr w:type="spellStart"/>
      <w:r w:rsidRPr="005968A1">
        <w:rPr>
          <w:rFonts w:eastAsia="Calibri"/>
          <w:sz w:val="24"/>
          <w:szCs w:val="24"/>
        </w:rPr>
        <w:t>Чк</w:t>
      </w:r>
      <w:proofErr w:type="spellEnd"/>
      <w:r w:rsidRPr="005968A1">
        <w:rPr>
          <w:rFonts w:eastAsia="Calibri"/>
          <w:sz w:val="24"/>
          <w:szCs w:val="24"/>
        </w:rPr>
        <w:t>/</w:t>
      </w:r>
      <w:proofErr w:type="spellStart"/>
      <w:r w:rsidRPr="005968A1">
        <w:rPr>
          <w:rFonts w:eastAsia="Calibri"/>
          <w:sz w:val="24"/>
          <w:szCs w:val="24"/>
        </w:rPr>
        <w:t>Чт</w:t>
      </w:r>
      <w:proofErr w:type="spellEnd"/>
      <w:r w:rsidRPr="005968A1">
        <w:rPr>
          <w:rFonts w:eastAsia="Calibri"/>
          <w:sz w:val="24"/>
          <w:szCs w:val="24"/>
        </w:rPr>
        <w:t xml:space="preserve"> х 100,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где: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5968A1">
        <w:rPr>
          <w:rFonts w:eastAsia="Calibri"/>
          <w:sz w:val="24"/>
          <w:szCs w:val="24"/>
        </w:rPr>
        <w:t>Дт</w:t>
      </w:r>
      <w:proofErr w:type="spellEnd"/>
      <w:r w:rsidRPr="005968A1">
        <w:rPr>
          <w:rFonts w:eastAsia="Calibri"/>
          <w:sz w:val="24"/>
          <w:szCs w:val="24"/>
        </w:rPr>
        <w:t xml:space="preserve"> – доля высококвалифицированных специалистов и тренеров-преподавателей;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5968A1">
        <w:rPr>
          <w:sz w:val="24"/>
          <w:szCs w:val="24"/>
        </w:rPr>
        <w:t>Чк</w:t>
      </w:r>
      <w:proofErr w:type="spellEnd"/>
      <w:r w:rsidRPr="005968A1">
        <w:rPr>
          <w:sz w:val="24"/>
          <w:szCs w:val="24"/>
        </w:rPr>
        <w:t xml:space="preserve"> – численность работников, имеющих специальное образование (профильное) по форме № 5-ФК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5968A1">
        <w:rPr>
          <w:sz w:val="24"/>
          <w:szCs w:val="24"/>
        </w:rPr>
        <w:t>Чт</w:t>
      </w:r>
      <w:proofErr w:type="spellEnd"/>
      <w:r w:rsidRPr="005968A1">
        <w:rPr>
          <w:sz w:val="24"/>
          <w:szCs w:val="24"/>
        </w:rPr>
        <w:t xml:space="preserve"> – численность всех работников в области физической культуры и спорта согласно данным федерального статистического наблюдения по форме № 5-ФК (ст. 4, гр. 102, раздел </w:t>
      </w:r>
      <w:r w:rsidRPr="005968A1">
        <w:rPr>
          <w:sz w:val="24"/>
          <w:szCs w:val="24"/>
          <w:lang w:val="en-US"/>
        </w:rPr>
        <w:t>III</w:t>
      </w:r>
      <w:r w:rsidRPr="005968A1">
        <w:rPr>
          <w:sz w:val="24"/>
          <w:szCs w:val="24"/>
        </w:rPr>
        <w:t>. Тренерско-преподавательский состав);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ab/>
        <w:t>2) Количество проведенных семинаров, "круглых столов" для специалистов, работающих независимо от ведомственной принадлежности в сфере физической культуры и спорта (</w:t>
      </w:r>
      <w:proofErr w:type="spellStart"/>
      <w:r w:rsidRPr="005968A1">
        <w:rPr>
          <w:sz w:val="24"/>
          <w:szCs w:val="24"/>
        </w:rPr>
        <w:t>количестово</w:t>
      </w:r>
      <w:proofErr w:type="spellEnd"/>
      <w:r w:rsidRPr="005968A1">
        <w:rPr>
          <w:sz w:val="24"/>
          <w:szCs w:val="24"/>
        </w:rPr>
        <w:t>);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 xml:space="preserve">Задача 3. 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5968A1">
        <w:rPr>
          <w:rFonts w:eastAsia="Calibri"/>
          <w:b/>
          <w:sz w:val="24"/>
          <w:szCs w:val="24"/>
        </w:rPr>
        <w:t xml:space="preserve">Вовлечение всех категорий населения </w:t>
      </w:r>
      <w:proofErr w:type="spellStart"/>
      <w:r w:rsidRPr="005968A1">
        <w:rPr>
          <w:rFonts w:eastAsia="Calibri"/>
          <w:b/>
          <w:sz w:val="24"/>
          <w:szCs w:val="24"/>
        </w:rPr>
        <w:t>Сысольского</w:t>
      </w:r>
      <w:proofErr w:type="spellEnd"/>
      <w:r w:rsidRPr="005968A1">
        <w:rPr>
          <w:rFonts w:eastAsia="Calibri"/>
          <w:b/>
          <w:sz w:val="24"/>
          <w:szCs w:val="24"/>
        </w:rPr>
        <w:t xml:space="preserve"> района в массовые </w:t>
      </w:r>
      <w:r w:rsidRPr="005968A1">
        <w:rPr>
          <w:rFonts w:eastAsia="Calibri"/>
          <w:b/>
          <w:sz w:val="24"/>
          <w:szCs w:val="24"/>
        </w:rPr>
        <w:lastRenderedPageBreak/>
        <w:t>физкультурные и спортивные мероприятия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ind w:firstLine="708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1) Количество размещенных в средствах массовой информации </w:t>
      </w:r>
      <w:proofErr w:type="spellStart"/>
      <w:r w:rsidRPr="005968A1">
        <w:rPr>
          <w:rFonts w:eastAsia="Calibri"/>
          <w:sz w:val="24"/>
          <w:szCs w:val="24"/>
        </w:rPr>
        <w:t>Сысольского</w:t>
      </w:r>
      <w:proofErr w:type="spellEnd"/>
      <w:r w:rsidRPr="005968A1">
        <w:rPr>
          <w:rFonts w:eastAsia="Calibri"/>
          <w:sz w:val="24"/>
          <w:szCs w:val="24"/>
        </w:rPr>
        <w:t xml:space="preserve"> района материалов, направленных на популяризацию здорового образа жизни, физической культуры и спорта среди населения (единиц). 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ab/>
        <w:t xml:space="preserve">Радио, газеты, сеть «Интернет» (в </w:t>
      </w:r>
      <w:proofErr w:type="spellStart"/>
      <w:r w:rsidRPr="005968A1">
        <w:rPr>
          <w:rFonts w:eastAsia="Calibri"/>
          <w:sz w:val="24"/>
          <w:szCs w:val="24"/>
        </w:rPr>
        <w:t>т.ч</w:t>
      </w:r>
      <w:proofErr w:type="spellEnd"/>
      <w:r w:rsidRPr="005968A1">
        <w:rPr>
          <w:rFonts w:eastAsia="Calibri"/>
          <w:sz w:val="24"/>
          <w:szCs w:val="24"/>
        </w:rPr>
        <w:t xml:space="preserve">. сайты муниципального образования, управления физической культуры и спорта и т.п.) 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         2) Удельный вес населения, систематически занимающегося физической культурой и спортом (%). </w:t>
      </w:r>
    </w:p>
    <w:p w:rsidR="005968A1" w:rsidRPr="005968A1" w:rsidRDefault="005968A1" w:rsidP="005968A1">
      <w:pPr>
        <w:ind w:right="-1" w:firstLine="709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Источник: данные федерального статистического наблюдения по форме № 1-ФК.</w:t>
      </w:r>
    </w:p>
    <w:p w:rsidR="005968A1" w:rsidRPr="005968A1" w:rsidRDefault="005968A1" w:rsidP="005968A1">
      <w:pPr>
        <w:ind w:firstLine="709"/>
        <w:contextualSpacing/>
        <w:jc w:val="center"/>
        <w:rPr>
          <w:sz w:val="24"/>
          <w:szCs w:val="24"/>
        </w:rPr>
      </w:pPr>
      <w:r w:rsidRPr="005968A1">
        <w:rPr>
          <w:sz w:val="24"/>
          <w:szCs w:val="24"/>
        </w:rPr>
        <w:t>Формула расчета:</w:t>
      </w:r>
    </w:p>
    <w:p w:rsidR="005968A1" w:rsidRPr="005968A1" w:rsidRDefault="005968A1" w:rsidP="005968A1">
      <w:pPr>
        <w:ind w:firstLine="709"/>
        <w:contextualSpacing/>
        <w:jc w:val="center"/>
        <w:rPr>
          <w:sz w:val="24"/>
          <w:szCs w:val="24"/>
        </w:rPr>
      </w:pPr>
      <w:proofErr w:type="spellStart"/>
      <w:r w:rsidRPr="005968A1">
        <w:rPr>
          <w:sz w:val="24"/>
          <w:szCs w:val="24"/>
        </w:rPr>
        <w:t>Дз</w:t>
      </w:r>
      <w:proofErr w:type="spellEnd"/>
      <w:r w:rsidRPr="005968A1">
        <w:rPr>
          <w:sz w:val="24"/>
          <w:szCs w:val="24"/>
        </w:rPr>
        <w:t xml:space="preserve"> = </w:t>
      </w:r>
      <w:proofErr w:type="spellStart"/>
      <w:r w:rsidRPr="005968A1">
        <w:rPr>
          <w:sz w:val="24"/>
          <w:szCs w:val="24"/>
        </w:rPr>
        <w:t>Чз</w:t>
      </w:r>
      <w:proofErr w:type="spellEnd"/>
      <w:r w:rsidRPr="005968A1">
        <w:rPr>
          <w:sz w:val="24"/>
          <w:szCs w:val="24"/>
        </w:rPr>
        <w:t xml:space="preserve"> / </w:t>
      </w:r>
      <w:proofErr w:type="spellStart"/>
      <w:r w:rsidRPr="005968A1">
        <w:rPr>
          <w:sz w:val="24"/>
          <w:szCs w:val="24"/>
        </w:rPr>
        <w:t>Чн</w:t>
      </w:r>
      <w:proofErr w:type="spellEnd"/>
      <w:r w:rsidRPr="005968A1">
        <w:rPr>
          <w:sz w:val="24"/>
          <w:szCs w:val="24"/>
        </w:rPr>
        <w:t xml:space="preserve"> х 100,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>где: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5968A1">
        <w:rPr>
          <w:sz w:val="24"/>
          <w:szCs w:val="24"/>
        </w:rPr>
        <w:t>Дз</w:t>
      </w:r>
      <w:proofErr w:type="spellEnd"/>
      <w:r w:rsidRPr="005968A1">
        <w:rPr>
          <w:sz w:val="24"/>
          <w:szCs w:val="24"/>
        </w:rPr>
        <w:t xml:space="preserve"> – доля занимающихся физической культурой и спортом;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5968A1">
        <w:rPr>
          <w:sz w:val="24"/>
          <w:szCs w:val="24"/>
        </w:rPr>
        <w:t>Чз</w:t>
      </w:r>
      <w:proofErr w:type="spellEnd"/>
      <w:r w:rsidRPr="005968A1">
        <w:rPr>
          <w:sz w:val="24"/>
          <w:szCs w:val="24"/>
        </w:rPr>
        <w:t xml:space="preserve"> – численность занимающихся физической культурой и спортом, согласно данным федерального статистического наблюдения по форме № 1-ФК (ст.16, гр.4, раздел </w:t>
      </w:r>
      <w:r w:rsidRPr="005968A1">
        <w:rPr>
          <w:sz w:val="24"/>
          <w:szCs w:val="24"/>
          <w:lang w:val="en-US"/>
        </w:rPr>
        <w:t>II</w:t>
      </w:r>
      <w:r w:rsidRPr="005968A1">
        <w:rPr>
          <w:sz w:val="24"/>
          <w:szCs w:val="24"/>
        </w:rPr>
        <w:t xml:space="preserve"> «Физкультурно-оздоровительная работа»);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5968A1">
        <w:rPr>
          <w:sz w:val="24"/>
          <w:szCs w:val="24"/>
        </w:rPr>
        <w:t>Чн</w:t>
      </w:r>
      <w:proofErr w:type="spellEnd"/>
      <w:r w:rsidRPr="005968A1">
        <w:rPr>
          <w:sz w:val="24"/>
          <w:szCs w:val="24"/>
        </w:rPr>
        <w:t xml:space="preserve"> – численность населения по данным Федеральной службы государственной статистики.</w:t>
      </w:r>
    </w:p>
    <w:p w:rsidR="005968A1" w:rsidRPr="005968A1" w:rsidRDefault="005968A1" w:rsidP="005968A1">
      <w:pPr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 xml:space="preserve">         3)Численность спортсменов муниципального образования, включенных в составы спортивных сборных команд Республики Коми в общем количестве спортсменов </w:t>
      </w:r>
      <w:r w:rsidRPr="005968A1">
        <w:rPr>
          <w:color w:val="000000"/>
          <w:sz w:val="24"/>
          <w:szCs w:val="24"/>
        </w:rPr>
        <w:t>на этапах программ спортивной подготовки</w:t>
      </w:r>
      <w:r w:rsidRPr="005968A1">
        <w:rPr>
          <w:sz w:val="24"/>
          <w:szCs w:val="24"/>
        </w:rPr>
        <w:t xml:space="preserve"> (%).</w:t>
      </w:r>
    </w:p>
    <w:p w:rsidR="005968A1" w:rsidRPr="005968A1" w:rsidRDefault="005968A1" w:rsidP="005968A1">
      <w:pPr>
        <w:jc w:val="center"/>
        <w:rPr>
          <w:rFonts w:eastAsia="Calibri"/>
          <w:sz w:val="24"/>
          <w:szCs w:val="24"/>
        </w:rPr>
      </w:pPr>
      <w:proofErr w:type="spellStart"/>
      <w:r w:rsidRPr="005968A1">
        <w:rPr>
          <w:rFonts w:eastAsia="Calibri"/>
          <w:sz w:val="24"/>
          <w:szCs w:val="24"/>
        </w:rPr>
        <w:t>Чс</w:t>
      </w:r>
      <w:proofErr w:type="spellEnd"/>
      <w:r w:rsidRPr="005968A1">
        <w:rPr>
          <w:rFonts w:eastAsia="Calibri"/>
          <w:sz w:val="24"/>
          <w:szCs w:val="24"/>
        </w:rPr>
        <w:t xml:space="preserve"> = </w:t>
      </w:r>
      <w:proofErr w:type="spellStart"/>
      <w:r w:rsidRPr="005968A1">
        <w:rPr>
          <w:rFonts w:eastAsia="Calibri"/>
          <w:sz w:val="24"/>
          <w:szCs w:val="24"/>
        </w:rPr>
        <w:t>Чс</w:t>
      </w:r>
      <w:proofErr w:type="spellEnd"/>
      <w:r w:rsidRPr="005968A1">
        <w:rPr>
          <w:rFonts w:eastAsia="Calibri"/>
          <w:sz w:val="24"/>
          <w:szCs w:val="24"/>
        </w:rPr>
        <w:t xml:space="preserve"> /*100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где: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5968A1">
        <w:rPr>
          <w:rFonts w:eastAsia="Calibri"/>
          <w:sz w:val="24"/>
          <w:szCs w:val="24"/>
        </w:rPr>
        <w:t>Чс</w:t>
      </w:r>
      <w:proofErr w:type="spellEnd"/>
      <w:r w:rsidRPr="005968A1">
        <w:rPr>
          <w:rFonts w:eastAsia="Calibri"/>
          <w:sz w:val="24"/>
          <w:szCs w:val="24"/>
        </w:rPr>
        <w:t xml:space="preserve"> – численность спортсменов, включенных в составы сборных команд Республики Коми по видам спорта, согласно: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- списков сборных команд Республики Коми по олимпийским видам спорта, размещенных на официальном сайте Министерства физической культуры и спорта Республики Коми; 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списков сборных команд Республики Коми, размещенных на официальных сайтах спортивных федераций по видам спорта;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- подтверждающих справок республиканских федераций по видам спорта;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5968A1">
        <w:rPr>
          <w:rFonts w:eastAsia="Calibri"/>
          <w:sz w:val="24"/>
          <w:szCs w:val="24"/>
        </w:rPr>
        <w:t>Чо</w:t>
      </w:r>
      <w:proofErr w:type="spellEnd"/>
      <w:r w:rsidRPr="005968A1">
        <w:rPr>
          <w:rFonts w:eastAsia="Calibri"/>
          <w:sz w:val="24"/>
          <w:szCs w:val="24"/>
        </w:rPr>
        <w:t xml:space="preserve"> – численность спортсменов муниципального учреждения по 5-ФК.</w:t>
      </w: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Количество участников массовых физкультурно-спортивных мероприятий (человек).</w:t>
      </w:r>
    </w:p>
    <w:p w:rsidR="005968A1" w:rsidRPr="005968A1" w:rsidRDefault="005968A1" w:rsidP="005968A1">
      <w:pPr>
        <w:ind w:firstLine="709"/>
        <w:jc w:val="both"/>
        <w:rPr>
          <w:rFonts w:eastAsia="Calibri"/>
          <w:b/>
          <w:sz w:val="24"/>
          <w:szCs w:val="24"/>
        </w:rPr>
      </w:pPr>
      <w:r w:rsidRPr="005968A1">
        <w:rPr>
          <w:rFonts w:eastAsia="Calibri"/>
          <w:sz w:val="24"/>
          <w:szCs w:val="24"/>
        </w:rPr>
        <w:t>Источник: отчеты МАУ «Центра развития физической культуры и спорта» и МКУ «Спортивная школа» с. Визинга.  Количество участников, согласно отчетов о проведении муниципальных мероприятий, протоколы соревнований.</w:t>
      </w:r>
    </w:p>
    <w:p w:rsidR="005968A1" w:rsidRPr="005968A1" w:rsidRDefault="005968A1" w:rsidP="005968A1">
      <w:pPr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 xml:space="preserve">         4) Доля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 (%).</w:t>
      </w:r>
    </w:p>
    <w:p w:rsidR="005968A1" w:rsidRPr="005968A1" w:rsidRDefault="005968A1" w:rsidP="005968A1">
      <w:pPr>
        <w:jc w:val="center"/>
        <w:rPr>
          <w:rFonts w:eastAsia="Calibri"/>
          <w:sz w:val="24"/>
          <w:szCs w:val="24"/>
        </w:rPr>
      </w:pPr>
      <w:proofErr w:type="spellStart"/>
      <w:r w:rsidRPr="005968A1">
        <w:rPr>
          <w:rFonts w:eastAsia="Calibri"/>
          <w:sz w:val="24"/>
          <w:szCs w:val="24"/>
        </w:rPr>
        <w:t>Дм</w:t>
      </w:r>
      <w:proofErr w:type="spellEnd"/>
      <w:r w:rsidRPr="005968A1">
        <w:rPr>
          <w:rFonts w:eastAsia="Calibri"/>
          <w:sz w:val="24"/>
          <w:szCs w:val="24"/>
        </w:rPr>
        <w:t xml:space="preserve"> = </w:t>
      </w:r>
      <w:proofErr w:type="spellStart"/>
      <w:r w:rsidRPr="005968A1">
        <w:rPr>
          <w:rFonts w:eastAsia="Calibri"/>
          <w:sz w:val="24"/>
          <w:szCs w:val="24"/>
        </w:rPr>
        <w:t>Кпм</w:t>
      </w:r>
      <w:proofErr w:type="spellEnd"/>
      <w:r w:rsidRPr="005968A1">
        <w:rPr>
          <w:rFonts w:eastAsia="Calibri"/>
          <w:sz w:val="24"/>
          <w:szCs w:val="24"/>
        </w:rPr>
        <w:t xml:space="preserve"> / Кум х 100,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>где: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5968A1">
        <w:rPr>
          <w:sz w:val="24"/>
          <w:szCs w:val="24"/>
        </w:rPr>
        <w:t>Дм</w:t>
      </w:r>
      <w:proofErr w:type="spellEnd"/>
      <w:r w:rsidRPr="005968A1">
        <w:rPr>
          <w:sz w:val="24"/>
          <w:szCs w:val="24"/>
        </w:rPr>
        <w:t xml:space="preserve"> – доля проведенных мероприятий;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5968A1">
        <w:rPr>
          <w:sz w:val="24"/>
          <w:szCs w:val="24"/>
        </w:rPr>
        <w:t>Кр</w:t>
      </w:r>
      <w:proofErr w:type="spellEnd"/>
      <w:r w:rsidRPr="005968A1">
        <w:rPr>
          <w:sz w:val="24"/>
          <w:szCs w:val="24"/>
        </w:rPr>
        <w:t xml:space="preserve"> – количество проведенных мероприятий, согласно утвержденного муниципального задания муниципального автономного учреждения «Центр развития физической культуры и спорта</w:t>
      </w:r>
      <w:r w:rsidRPr="005968A1">
        <w:rPr>
          <w:rFonts w:ascii="Calibri" w:hAnsi="Calibri"/>
          <w:sz w:val="24"/>
          <w:szCs w:val="24"/>
        </w:rPr>
        <w:t xml:space="preserve"> </w:t>
      </w:r>
      <w:r w:rsidRPr="005968A1">
        <w:rPr>
          <w:sz w:val="24"/>
          <w:szCs w:val="24"/>
        </w:rPr>
        <w:t xml:space="preserve">и муниципального казенного учреждения «Спортивная школа» </w:t>
      </w:r>
      <w:proofErr w:type="spellStart"/>
      <w:r w:rsidRPr="005968A1">
        <w:rPr>
          <w:sz w:val="24"/>
          <w:szCs w:val="24"/>
        </w:rPr>
        <w:t>с.Визинга</w:t>
      </w:r>
      <w:proofErr w:type="spellEnd"/>
      <w:r w:rsidRPr="005968A1">
        <w:rPr>
          <w:sz w:val="24"/>
          <w:szCs w:val="24"/>
        </w:rPr>
        <w:t>;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5968A1">
        <w:rPr>
          <w:sz w:val="24"/>
          <w:szCs w:val="24"/>
        </w:rPr>
        <w:t>Чр</w:t>
      </w:r>
      <w:proofErr w:type="spellEnd"/>
      <w:r w:rsidRPr="005968A1">
        <w:rPr>
          <w:sz w:val="24"/>
          <w:szCs w:val="24"/>
        </w:rPr>
        <w:t xml:space="preserve"> – количество мероприятий календарного плана официальных и физкультурных мероприятий муниципального образования муниципальный район «Сысольский», утвержденных в муниципальных заданиях МАУ «Центр развития физической культуры и спорта» и МКУ «Спортивная школа» </w:t>
      </w:r>
      <w:proofErr w:type="spellStart"/>
      <w:r w:rsidRPr="005968A1">
        <w:rPr>
          <w:sz w:val="24"/>
          <w:szCs w:val="24"/>
        </w:rPr>
        <w:t>с.Визинга</w:t>
      </w:r>
      <w:proofErr w:type="spellEnd"/>
      <w:r w:rsidRPr="005968A1">
        <w:rPr>
          <w:sz w:val="24"/>
          <w:szCs w:val="24"/>
        </w:rPr>
        <w:t>.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  <w:r w:rsidRPr="005968A1">
        <w:rPr>
          <w:rFonts w:eastAsia="Calibri"/>
          <w:sz w:val="24"/>
          <w:szCs w:val="24"/>
        </w:rPr>
        <w:t xml:space="preserve">       5)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</w:t>
      </w:r>
      <w:r w:rsidRPr="005968A1">
        <w:rPr>
          <w:rFonts w:eastAsia="Calibri"/>
          <w:sz w:val="24"/>
          <w:szCs w:val="24"/>
        </w:rPr>
        <w:lastRenderedPageBreak/>
        <w:t>к труду и обороне" (ГТО) (%).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</w:p>
    <w:p w:rsidR="005968A1" w:rsidRPr="005968A1" w:rsidRDefault="005968A1" w:rsidP="005968A1">
      <w:pPr>
        <w:jc w:val="both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contextualSpacing/>
        <w:jc w:val="center"/>
        <w:rPr>
          <w:b/>
          <w:sz w:val="24"/>
          <w:szCs w:val="24"/>
        </w:rPr>
      </w:pPr>
      <w:r w:rsidRPr="005968A1">
        <w:rPr>
          <w:b/>
          <w:sz w:val="24"/>
          <w:szCs w:val="24"/>
        </w:rPr>
        <w:t>Задача 4.</w:t>
      </w:r>
    </w:p>
    <w:p w:rsidR="005968A1" w:rsidRPr="005968A1" w:rsidRDefault="005968A1" w:rsidP="005968A1">
      <w:pPr>
        <w:contextualSpacing/>
        <w:jc w:val="center"/>
        <w:rPr>
          <w:b/>
          <w:sz w:val="24"/>
          <w:szCs w:val="24"/>
        </w:rPr>
      </w:pPr>
      <w:r w:rsidRPr="005968A1">
        <w:rPr>
          <w:b/>
          <w:sz w:val="24"/>
          <w:szCs w:val="24"/>
        </w:rPr>
        <w:t xml:space="preserve"> Обеспечение деятельности учреждений, осуществляющих физкультурно-спортивную работу с населением</w:t>
      </w:r>
    </w:p>
    <w:p w:rsidR="005968A1" w:rsidRPr="005968A1" w:rsidRDefault="005968A1" w:rsidP="005968A1">
      <w:pPr>
        <w:contextualSpacing/>
        <w:jc w:val="center"/>
        <w:rPr>
          <w:b/>
          <w:sz w:val="24"/>
          <w:szCs w:val="24"/>
        </w:rPr>
      </w:pPr>
    </w:p>
    <w:p w:rsidR="005968A1" w:rsidRPr="005968A1" w:rsidRDefault="005968A1" w:rsidP="005968A1">
      <w:pPr>
        <w:ind w:firstLine="708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1) Количество участников массовых физкультурно-спортивных мероприятий среди различных групп и категорий населения муниципального района «Сысольский» (человек, ежегодно);</w:t>
      </w:r>
    </w:p>
    <w:p w:rsidR="005968A1" w:rsidRPr="005968A1" w:rsidRDefault="005968A1" w:rsidP="005968A1">
      <w:pPr>
        <w:contextualSpacing/>
        <w:jc w:val="center"/>
        <w:rPr>
          <w:b/>
          <w:sz w:val="24"/>
          <w:szCs w:val="24"/>
          <w:u w:val="single"/>
        </w:rPr>
      </w:pPr>
    </w:p>
    <w:p w:rsidR="005968A1" w:rsidRPr="005968A1" w:rsidRDefault="005968A1" w:rsidP="005968A1">
      <w:pPr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 xml:space="preserve">        2)Доля учащихся общеобразовательных учреждений, занимающихся физической культурой и спортом, в общей численности учащихся соответствующих учреждений (%).</w:t>
      </w:r>
    </w:p>
    <w:p w:rsidR="005968A1" w:rsidRPr="005968A1" w:rsidRDefault="005968A1" w:rsidP="005968A1">
      <w:pPr>
        <w:ind w:right="-1" w:firstLine="709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Источник: данные федерального статистического наблюдения по форме № 1-ФК.</w:t>
      </w:r>
    </w:p>
    <w:p w:rsidR="005968A1" w:rsidRPr="005968A1" w:rsidRDefault="005968A1" w:rsidP="005968A1">
      <w:pPr>
        <w:contextualSpacing/>
        <w:jc w:val="center"/>
        <w:rPr>
          <w:sz w:val="24"/>
          <w:szCs w:val="24"/>
        </w:rPr>
      </w:pPr>
      <w:r w:rsidRPr="005968A1">
        <w:rPr>
          <w:sz w:val="24"/>
          <w:szCs w:val="24"/>
        </w:rPr>
        <w:t>Формула расчета:</w:t>
      </w:r>
    </w:p>
    <w:p w:rsidR="005968A1" w:rsidRPr="005968A1" w:rsidRDefault="005968A1" w:rsidP="005968A1">
      <w:pPr>
        <w:jc w:val="center"/>
        <w:rPr>
          <w:rFonts w:eastAsia="Calibri"/>
          <w:sz w:val="24"/>
          <w:szCs w:val="24"/>
        </w:rPr>
      </w:pPr>
      <w:proofErr w:type="spellStart"/>
      <w:r w:rsidRPr="005968A1">
        <w:rPr>
          <w:rFonts w:eastAsia="Calibri"/>
          <w:sz w:val="24"/>
          <w:szCs w:val="24"/>
        </w:rPr>
        <w:t>Дзф</w:t>
      </w:r>
      <w:proofErr w:type="spellEnd"/>
      <w:r w:rsidRPr="005968A1">
        <w:rPr>
          <w:rFonts w:eastAsia="Calibri"/>
          <w:sz w:val="24"/>
          <w:szCs w:val="24"/>
        </w:rPr>
        <w:t xml:space="preserve"> = </w:t>
      </w:r>
      <w:proofErr w:type="spellStart"/>
      <w:r w:rsidRPr="005968A1">
        <w:rPr>
          <w:rFonts w:eastAsia="Calibri"/>
          <w:sz w:val="24"/>
          <w:szCs w:val="24"/>
        </w:rPr>
        <w:t>Чзф</w:t>
      </w:r>
      <w:proofErr w:type="spellEnd"/>
      <w:r w:rsidRPr="005968A1">
        <w:rPr>
          <w:rFonts w:eastAsia="Calibri"/>
          <w:sz w:val="24"/>
          <w:szCs w:val="24"/>
        </w:rPr>
        <w:t>/Чу х 100,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где: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5968A1">
        <w:rPr>
          <w:rFonts w:eastAsia="Calibri"/>
          <w:sz w:val="24"/>
          <w:szCs w:val="24"/>
        </w:rPr>
        <w:t>Дзф</w:t>
      </w:r>
      <w:proofErr w:type="spellEnd"/>
      <w:r w:rsidRPr="005968A1">
        <w:rPr>
          <w:rFonts w:eastAsia="Calibri"/>
          <w:sz w:val="24"/>
          <w:szCs w:val="24"/>
        </w:rPr>
        <w:t xml:space="preserve"> – доля учащихся, занимающихся физической культурой и спортом;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5968A1">
        <w:rPr>
          <w:sz w:val="24"/>
          <w:szCs w:val="24"/>
        </w:rPr>
        <w:t>Чзф</w:t>
      </w:r>
      <w:proofErr w:type="spellEnd"/>
      <w:r w:rsidRPr="005968A1">
        <w:rPr>
          <w:sz w:val="24"/>
          <w:szCs w:val="24"/>
        </w:rPr>
        <w:t xml:space="preserve"> – численность занимающихся физической культурой и спортом, согласно данным федерального статистического наблюдения по форме № 1-ФК (сумма ст. 18,20,22 гр. 4, раздел </w:t>
      </w:r>
      <w:r w:rsidRPr="005968A1">
        <w:rPr>
          <w:sz w:val="24"/>
          <w:szCs w:val="24"/>
          <w:lang w:val="en-US"/>
        </w:rPr>
        <w:t>II</w:t>
      </w:r>
      <w:r w:rsidRPr="005968A1">
        <w:rPr>
          <w:sz w:val="24"/>
          <w:szCs w:val="24"/>
        </w:rPr>
        <w:t xml:space="preserve"> «Физкультурно-оздоровительная работа»);</w:t>
      </w:r>
    </w:p>
    <w:p w:rsidR="005968A1" w:rsidRPr="005968A1" w:rsidRDefault="005968A1" w:rsidP="005968A1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5968A1">
        <w:rPr>
          <w:sz w:val="24"/>
          <w:szCs w:val="24"/>
        </w:rPr>
        <w:t>Чу – общая численность учащихся соответствующих учреждений согласно данным Министерства образования Республики Коми</w:t>
      </w:r>
    </w:p>
    <w:p w:rsidR="005968A1" w:rsidRPr="005968A1" w:rsidRDefault="005968A1" w:rsidP="005968A1">
      <w:pPr>
        <w:ind w:firstLine="709"/>
        <w:contextualSpacing/>
        <w:jc w:val="both"/>
        <w:rPr>
          <w:color w:val="FF0000"/>
          <w:sz w:val="24"/>
          <w:szCs w:val="24"/>
          <w:u w:val="single"/>
        </w:rPr>
      </w:pPr>
    </w:p>
    <w:p w:rsidR="005968A1" w:rsidRPr="005968A1" w:rsidRDefault="005968A1" w:rsidP="005968A1">
      <w:pPr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ab/>
        <w:t>3)</w:t>
      </w:r>
      <w:r w:rsidRPr="005968A1">
        <w:rPr>
          <w:b/>
          <w:sz w:val="24"/>
          <w:szCs w:val="24"/>
        </w:rPr>
        <w:t xml:space="preserve"> </w:t>
      </w:r>
      <w:r w:rsidRPr="005968A1">
        <w:rPr>
          <w:sz w:val="24"/>
          <w:szCs w:val="24"/>
        </w:rPr>
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 (%)</w:t>
      </w:r>
    </w:p>
    <w:p w:rsidR="005968A1" w:rsidRPr="005968A1" w:rsidRDefault="005968A1" w:rsidP="005968A1">
      <w:pPr>
        <w:jc w:val="center"/>
        <w:rPr>
          <w:rFonts w:eastAsia="Calibri"/>
          <w:sz w:val="24"/>
          <w:szCs w:val="24"/>
        </w:rPr>
      </w:pPr>
      <w:proofErr w:type="spellStart"/>
      <w:r w:rsidRPr="005968A1">
        <w:rPr>
          <w:rFonts w:eastAsia="Calibri"/>
          <w:sz w:val="24"/>
          <w:szCs w:val="24"/>
        </w:rPr>
        <w:t>Ди</w:t>
      </w:r>
      <w:proofErr w:type="spellEnd"/>
      <w:r w:rsidRPr="005968A1">
        <w:rPr>
          <w:rFonts w:eastAsia="Calibri"/>
          <w:sz w:val="24"/>
          <w:szCs w:val="24"/>
        </w:rPr>
        <w:t xml:space="preserve"> = </w:t>
      </w:r>
      <w:proofErr w:type="spellStart"/>
      <w:r w:rsidRPr="005968A1">
        <w:rPr>
          <w:rFonts w:eastAsia="Calibri"/>
          <w:sz w:val="24"/>
          <w:szCs w:val="24"/>
        </w:rPr>
        <w:t>Чси</w:t>
      </w:r>
      <w:proofErr w:type="spellEnd"/>
      <w:r w:rsidRPr="005968A1">
        <w:rPr>
          <w:rFonts w:eastAsia="Calibri"/>
          <w:sz w:val="24"/>
          <w:szCs w:val="24"/>
        </w:rPr>
        <w:t>/</w:t>
      </w:r>
      <w:proofErr w:type="spellStart"/>
      <w:r w:rsidRPr="005968A1">
        <w:rPr>
          <w:rFonts w:eastAsia="Calibri"/>
          <w:sz w:val="24"/>
          <w:szCs w:val="24"/>
        </w:rPr>
        <w:t>Чи</w:t>
      </w:r>
      <w:proofErr w:type="spellEnd"/>
      <w:r w:rsidRPr="005968A1">
        <w:rPr>
          <w:rFonts w:eastAsia="Calibri"/>
          <w:sz w:val="24"/>
          <w:szCs w:val="24"/>
        </w:rPr>
        <w:t xml:space="preserve"> х 100,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где: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5968A1">
        <w:rPr>
          <w:rFonts w:eastAsia="Calibri"/>
          <w:sz w:val="24"/>
          <w:szCs w:val="24"/>
        </w:rPr>
        <w:t>Дси</w:t>
      </w:r>
      <w:proofErr w:type="spellEnd"/>
      <w:r w:rsidRPr="005968A1">
        <w:rPr>
          <w:rFonts w:eastAsia="Calibri"/>
          <w:sz w:val="24"/>
          <w:szCs w:val="24"/>
        </w:rPr>
        <w:t xml:space="preserve"> – доля спортсменов с инвалидностью, занимающихся физической культурой и спортом;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5968A1">
        <w:rPr>
          <w:sz w:val="24"/>
          <w:szCs w:val="24"/>
        </w:rPr>
        <w:t>Чси</w:t>
      </w:r>
      <w:proofErr w:type="spellEnd"/>
      <w:r w:rsidRPr="005968A1">
        <w:rPr>
          <w:sz w:val="24"/>
          <w:szCs w:val="24"/>
        </w:rPr>
        <w:t xml:space="preserve"> – численность занимающихся спортсменов-инвалидов, согласно данным федерального статистического наблюдения по форме № 3-АФК (ст. 8, гр. 01, раздел </w:t>
      </w:r>
      <w:r w:rsidRPr="005968A1">
        <w:rPr>
          <w:sz w:val="24"/>
          <w:szCs w:val="24"/>
          <w:lang w:val="en-US"/>
        </w:rPr>
        <w:t>I</w:t>
      </w:r>
      <w:r w:rsidRPr="005968A1">
        <w:rPr>
          <w:sz w:val="24"/>
          <w:szCs w:val="24"/>
        </w:rPr>
        <w:t>. Физкультурно-оздоровительная работа;</w:t>
      </w:r>
    </w:p>
    <w:p w:rsidR="005968A1" w:rsidRPr="005968A1" w:rsidRDefault="005968A1" w:rsidP="005968A1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5968A1">
        <w:rPr>
          <w:rFonts w:eastAsia="Calibri"/>
          <w:sz w:val="24"/>
          <w:szCs w:val="24"/>
        </w:rPr>
        <w:t>Чи</w:t>
      </w:r>
      <w:proofErr w:type="spellEnd"/>
      <w:r w:rsidRPr="005968A1">
        <w:rPr>
          <w:rFonts w:eastAsia="Calibri"/>
          <w:sz w:val="24"/>
          <w:szCs w:val="24"/>
        </w:rPr>
        <w:t xml:space="preserve"> – численность инвалидов и лиц с ограниченными возможностями здоровья, согласно данным Министерства здравоохранения Республики Коми, Министерства образования Республики Коми, Министерства труда и социальной защиты Республики Коми, Отделение Пенсионного Фонда РФ по Республике Коми.</w:t>
      </w:r>
    </w:p>
    <w:p w:rsidR="005968A1" w:rsidRPr="005968A1" w:rsidRDefault="005968A1" w:rsidP="005968A1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ind w:left="720"/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 xml:space="preserve">4)Доля спортсменов, выполнивших норматив не ниже I спортивного разряда в общем количестве спортсменов </w:t>
      </w:r>
      <w:r w:rsidRPr="005968A1">
        <w:rPr>
          <w:color w:val="000000"/>
          <w:sz w:val="24"/>
          <w:szCs w:val="24"/>
        </w:rPr>
        <w:t>на этапах подготовки учебно-тренировочном и выше</w:t>
      </w:r>
      <w:r w:rsidRPr="005968A1">
        <w:rPr>
          <w:sz w:val="24"/>
          <w:szCs w:val="24"/>
        </w:rPr>
        <w:t xml:space="preserve"> (%).</w:t>
      </w:r>
    </w:p>
    <w:p w:rsidR="005968A1" w:rsidRPr="005968A1" w:rsidRDefault="005968A1" w:rsidP="005968A1">
      <w:pPr>
        <w:jc w:val="center"/>
        <w:rPr>
          <w:rFonts w:eastAsia="Calibri"/>
          <w:sz w:val="24"/>
          <w:szCs w:val="24"/>
        </w:rPr>
      </w:pPr>
      <w:proofErr w:type="spellStart"/>
      <w:r w:rsidRPr="005968A1">
        <w:rPr>
          <w:rFonts w:eastAsia="Calibri"/>
          <w:sz w:val="24"/>
          <w:szCs w:val="24"/>
        </w:rPr>
        <w:t>Дс</w:t>
      </w:r>
      <w:proofErr w:type="spellEnd"/>
      <w:r w:rsidRPr="005968A1">
        <w:rPr>
          <w:rFonts w:eastAsia="Calibri"/>
          <w:sz w:val="24"/>
          <w:szCs w:val="24"/>
        </w:rPr>
        <w:t xml:space="preserve"> = </w:t>
      </w:r>
      <w:proofErr w:type="spellStart"/>
      <w:r w:rsidRPr="005968A1">
        <w:rPr>
          <w:rFonts w:eastAsia="Calibri"/>
          <w:sz w:val="24"/>
          <w:szCs w:val="24"/>
        </w:rPr>
        <w:t>Чср</w:t>
      </w:r>
      <w:proofErr w:type="spellEnd"/>
      <w:r w:rsidRPr="005968A1">
        <w:rPr>
          <w:rFonts w:eastAsia="Calibri"/>
          <w:sz w:val="24"/>
          <w:szCs w:val="24"/>
        </w:rPr>
        <w:t>/</w:t>
      </w:r>
      <w:proofErr w:type="spellStart"/>
      <w:r w:rsidRPr="005968A1">
        <w:rPr>
          <w:rFonts w:eastAsia="Calibri"/>
          <w:sz w:val="24"/>
          <w:szCs w:val="24"/>
        </w:rPr>
        <w:t>Чз</w:t>
      </w:r>
      <w:proofErr w:type="spellEnd"/>
      <w:r w:rsidRPr="005968A1">
        <w:rPr>
          <w:rFonts w:eastAsia="Calibri"/>
          <w:sz w:val="24"/>
          <w:szCs w:val="24"/>
        </w:rPr>
        <w:t xml:space="preserve"> х 100,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где:</w:t>
      </w:r>
    </w:p>
    <w:p w:rsidR="005968A1" w:rsidRPr="005968A1" w:rsidRDefault="005968A1" w:rsidP="005968A1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5968A1">
        <w:rPr>
          <w:rFonts w:eastAsia="Calibri"/>
          <w:sz w:val="24"/>
          <w:szCs w:val="24"/>
        </w:rPr>
        <w:t>Дс</w:t>
      </w:r>
      <w:proofErr w:type="spellEnd"/>
      <w:r w:rsidRPr="005968A1">
        <w:rPr>
          <w:rFonts w:eastAsia="Calibri"/>
          <w:sz w:val="24"/>
          <w:szCs w:val="24"/>
        </w:rPr>
        <w:t xml:space="preserve"> – доля спортсменов, выполнивших требуемые нормативы;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5968A1">
        <w:rPr>
          <w:sz w:val="24"/>
          <w:szCs w:val="24"/>
        </w:rPr>
        <w:t>Чср</w:t>
      </w:r>
      <w:proofErr w:type="spellEnd"/>
      <w:r w:rsidRPr="005968A1">
        <w:rPr>
          <w:sz w:val="24"/>
          <w:szCs w:val="24"/>
        </w:rPr>
        <w:t xml:space="preserve"> – численность спортсменов-разрядников (1р., КМС, МС, МСМК, ЗМС) из числа занимающихся в СШ и СДЮСШОР, согласно данным федерального статистического наблюдения по форме № 5-ФК (ст. 5-9, гр. 102, раздел </w:t>
      </w:r>
      <w:r w:rsidRPr="005968A1">
        <w:rPr>
          <w:sz w:val="24"/>
          <w:szCs w:val="24"/>
          <w:lang w:val="en-US"/>
        </w:rPr>
        <w:t>II</w:t>
      </w:r>
      <w:r w:rsidRPr="005968A1">
        <w:rPr>
          <w:sz w:val="24"/>
          <w:szCs w:val="24"/>
        </w:rPr>
        <w:t>. Спортсмены-разрядники);</w:t>
      </w:r>
    </w:p>
    <w:p w:rsidR="005968A1" w:rsidRPr="005968A1" w:rsidRDefault="005968A1" w:rsidP="005968A1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5968A1">
        <w:rPr>
          <w:sz w:val="24"/>
          <w:szCs w:val="24"/>
        </w:rPr>
        <w:t>Чз</w:t>
      </w:r>
      <w:proofErr w:type="spellEnd"/>
      <w:r w:rsidRPr="005968A1">
        <w:rPr>
          <w:sz w:val="24"/>
          <w:szCs w:val="24"/>
        </w:rPr>
        <w:t xml:space="preserve"> – численность занимающихся в СШ и СДЮСШОР на этапах подготовки (учебно-тренировочном, совершенствования спортивного мастерства, высшего спортивного мастерства), согласно данным федерального статистического наблюдения по форме № 5-ФК (ст. 7-9, гр. 102, раздел </w:t>
      </w:r>
      <w:r w:rsidRPr="005968A1">
        <w:rPr>
          <w:sz w:val="24"/>
          <w:szCs w:val="24"/>
          <w:lang w:val="en-US"/>
        </w:rPr>
        <w:t>I</w:t>
      </w:r>
      <w:r w:rsidRPr="005968A1">
        <w:rPr>
          <w:sz w:val="24"/>
          <w:szCs w:val="24"/>
        </w:rPr>
        <w:t>. Численность занимающихся).</w:t>
      </w:r>
    </w:p>
    <w:p w:rsidR="005968A1" w:rsidRPr="005968A1" w:rsidRDefault="005968A1" w:rsidP="005968A1">
      <w:pPr>
        <w:contextualSpacing/>
        <w:jc w:val="center"/>
        <w:rPr>
          <w:b/>
          <w:sz w:val="24"/>
          <w:szCs w:val="24"/>
        </w:rPr>
      </w:pPr>
    </w:p>
    <w:p w:rsidR="005968A1" w:rsidRPr="005968A1" w:rsidRDefault="005968A1" w:rsidP="005968A1">
      <w:pPr>
        <w:contextualSpacing/>
        <w:jc w:val="center"/>
        <w:rPr>
          <w:b/>
          <w:sz w:val="24"/>
          <w:szCs w:val="24"/>
        </w:rPr>
      </w:pPr>
      <w:r w:rsidRPr="005968A1">
        <w:rPr>
          <w:b/>
          <w:sz w:val="24"/>
          <w:szCs w:val="24"/>
        </w:rPr>
        <w:t xml:space="preserve">Задача 5. </w:t>
      </w:r>
    </w:p>
    <w:p w:rsidR="005968A1" w:rsidRPr="005968A1" w:rsidRDefault="005968A1" w:rsidP="005968A1">
      <w:pPr>
        <w:contextualSpacing/>
        <w:jc w:val="center"/>
        <w:rPr>
          <w:b/>
          <w:sz w:val="24"/>
          <w:szCs w:val="24"/>
        </w:rPr>
      </w:pPr>
      <w:r w:rsidRPr="005968A1">
        <w:rPr>
          <w:b/>
          <w:sz w:val="24"/>
          <w:szCs w:val="24"/>
        </w:rPr>
        <w:lastRenderedPageBreak/>
        <w:t xml:space="preserve">Обеспечение реализации муниципальной программы «Физическая культура и спорт» в муниципальном районе «Сысольский»  </w:t>
      </w:r>
    </w:p>
    <w:p w:rsidR="005968A1" w:rsidRPr="005968A1" w:rsidRDefault="005968A1" w:rsidP="005968A1">
      <w:pPr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ab/>
        <w:t>1)Уровень ежегодного достижения показателей (индикаторов) Программы и подпрограмм (%).</w:t>
      </w:r>
    </w:p>
    <w:p w:rsidR="005968A1" w:rsidRPr="005968A1" w:rsidRDefault="005968A1" w:rsidP="005968A1">
      <w:pPr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ab/>
      </w:r>
    </w:p>
    <w:p w:rsidR="005968A1" w:rsidRPr="005968A1" w:rsidRDefault="005968A1" w:rsidP="005968A1">
      <w:pPr>
        <w:contextualSpacing/>
        <w:jc w:val="both"/>
        <w:rPr>
          <w:sz w:val="24"/>
          <w:szCs w:val="24"/>
        </w:rPr>
      </w:pPr>
      <w:r w:rsidRPr="005968A1">
        <w:rPr>
          <w:sz w:val="24"/>
          <w:szCs w:val="24"/>
        </w:rPr>
        <w:t xml:space="preserve">            2) Удельный вес реализованных мероприятий муниципальной программы «Развитие физической культуры и спорта». (%)</w:t>
      </w:r>
    </w:p>
    <w:p w:rsidR="005968A1" w:rsidRPr="005968A1" w:rsidRDefault="005968A1" w:rsidP="005968A1">
      <w:pPr>
        <w:contextualSpacing/>
        <w:jc w:val="both"/>
        <w:rPr>
          <w:sz w:val="24"/>
          <w:szCs w:val="24"/>
        </w:rPr>
        <w:sectPr w:rsidR="005968A1" w:rsidRPr="005968A1" w:rsidSect="005968A1">
          <w:footerReference w:type="default" r:id="rId10"/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                    Таблица 1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Сведения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о целевых показателях (индикаторах) муниципальной программы «Развитие физической культуры и спорта» на 2022-2027 годы и их значениях.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505"/>
        <w:gridCol w:w="1347"/>
        <w:gridCol w:w="1889"/>
        <w:gridCol w:w="1957"/>
        <w:gridCol w:w="1118"/>
        <w:gridCol w:w="858"/>
        <w:gridCol w:w="696"/>
        <w:gridCol w:w="696"/>
        <w:gridCol w:w="696"/>
        <w:gridCol w:w="696"/>
        <w:gridCol w:w="696"/>
        <w:gridCol w:w="717"/>
      </w:tblGrid>
      <w:tr w:rsidR="005968A1" w:rsidRPr="005968A1" w:rsidTr="005968A1">
        <w:trPr>
          <w:jc w:val="center"/>
        </w:trPr>
        <w:tc>
          <w:tcPr>
            <w:tcW w:w="506" w:type="dxa"/>
            <w:vMerge w:val="restart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 w:cs="Arial"/>
              </w:rPr>
              <w:t xml:space="preserve"> 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N </w:t>
            </w:r>
            <w:r w:rsidRPr="005968A1">
              <w:rPr>
                <w:rFonts w:eastAsia="Calibri"/>
              </w:rPr>
              <w:br/>
              <w:t>п/п</w:t>
            </w:r>
          </w:p>
        </w:tc>
        <w:tc>
          <w:tcPr>
            <w:tcW w:w="2505" w:type="dxa"/>
            <w:vMerge w:val="restart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целевого показателя</w:t>
            </w:r>
            <w:r w:rsidRPr="005968A1">
              <w:rPr>
                <w:rFonts w:eastAsia="Calibri"/>
                <w:sz w:val="24"/>
                <w:szCs w:val="24"/>
              </w:rPr>
              <w:br/>
              <w:t xml:space="preserve">   (индикатора)  </w:t>
            </w:r>
            <w:r w:rsidRPr="005968A1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1347" w:type="dxa"/>
            <w:vMerge w:val="restart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Ед.   </w:t>
            </w:r>
            <w:r w:rsidRPr="005968A1">
              <w:rPr>
                <w:rFonts w:eastAsia="Calibri"/>
                <w:sz w:val="24"/>
                <w:szCs w:val="24"/>
              </w:rPr>
              <w:br/>
              <w:t>измерения</w:t>
            </w:r>
          </w:p>
        </w:tc>
        <w:tc>
          <w:tcPr>
            <w:tcW w:w="1889" w:type="dxa"/>
            <w:vMerge w:val="restart"/>
            <w:vAlign w:val="center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957" w:type="dxa"/>
            <w:vMerge w:val="restart"/>
            <w:vAlign w:val="center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6173" w:type="dxa"/>
            <w:gridSpan w:val="8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  <w:vMerge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05" w:type="dxa"/>
            <w:vMerge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2020 г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2027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 1 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5968A1" w:rsidRPr="005968A1" w:rsidTr="005968A1">
        <w:trPr>
          <w:jc w:val="center"/>
        </w:trPr>
        <w:tc>
          <w:tcPr>
            <w:tcW w:w="14377" w:type="dxa"/>
            <w:gridSpan w:val="13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Задача 1. Развитие инфраструктуры физической культуры и спорта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Обеспеченность спортивными сооружениями в муниципальном районе «Сысольский»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ИЦ, ИЗ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98,5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98,6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98,7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98,8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98,9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99,0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99,1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99,2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Единовременная пропускная способность спортивных сооружений в муниципальном районе «Сысольский» (нарастающим итогом с начала реализации Программы)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тыс. чел. на 10 тыс. чел. нас.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ИЗ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1,3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1,4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1,6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1,7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1,8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1,9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 xml:space="preserve">Доля модернизированных муниципальных спортивных сооружений от числа всех имеющихся спортивных сооружений в муниципальном образовании </w:t>
            </w:r>
            <w:r w:rsidRPr="005968A1">
              <w:rPr>
                <w:rFonts w:eastAsia="Calibri"/>
                <w:sz w:val="22"/>
                <w:szCs w:val="22"/>
              </w:rPr>
              <w:lastRenderedPageBreak/>
              <w:t>муниципальный район «Сысольский»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 xml:space="preserve"> (нарастающим итогом с начала реализации Программы)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«Сысольский»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 xml:space="preserve"> (нарастающим итогом с начала реализации программы)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75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Количество реализованных народных проектов в сфере физической культуры и спорта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Ремонт, капитальный ремонт объектов в сфере физической культуры и спорта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1.7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 xml:space="preserve">Создание современных безопасных условий на объектах физической культуры и спорта для маломобильных групп населения. 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lastRenderedPageBreak/>
              <w:t>Р.5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Реализация отдельных мероприятий регионального проекта «Спорт - норма жизни» в части развития физической культуры и массового спорта (оснащение объектов спортивной инфраструктуры спортивно-технологическим оборудованием);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ИМ, ИМБТ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5968A1" w:rsidRPr="005968A1" w:rsidTr="005968A1">
        <w:trPr>
          <w:jc w:val="center"/>
        </w:trPr>
        <w:tc>
          <w:tcPr>
            <w:tcW w:w="14377" w:type="dxa"/>
            <w:gridSpan w:val="13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Задача 2. Развитие кадрового потенциала и обеспечение квалифицированного кадрового потенциала учреждений 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физической культуры и массового спорта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Доля работников со специальным образованием в общей численности штатных работников в области физической культуры и спорта (процент)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42,8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43,0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44,0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46,0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47,0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48,0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49,0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Проведение семинаров, "круглых столов" для специалистов, работающих независимо от ведомственной принадлежности в сфере физической культуры и спорта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5968A1" w:rsidRPr="005968A1" w:rsidTr="005968A1">
        <w:trPr>
          <w:jc w:val="center"/>
        </w:trPr>
        <w:tc>
          <w:tcPr>
            <w:tcW w:w="14377" w:type="dxa"/>
            <w:gridSpan w:val="13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Задача 3. Вовлечение всех категорий населения </w:t>
            </w:r>
            <w:proofErr w:type="spellStart"/>
            <w:r w:rsidRPr="005968A1">
              <w:rPr>
                <w:rFonts w:eastAsia="Calibri"/>
                <w:sz w:val="24"/>
                <w:szCs w:val="24"/>
              </w:rPr>
              <w:t>Сысольского</w:t>
            </w:r>
            <w:proofErr w:type="spellEnd"/>
            <w:r w:rsidRPr="005968A1">
              <w:rPr>
                <w:rFonts w:eastAsia="Calibri"/>
                <w:sz w:val="24"/>
                <w:szCs w:val="24"/>
              </w:rPr>
              <w:t xml:space="preserve"> района в массовые физкультурные и спортивные мероприятия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 xml:space="preserve">Количество размещенных в средствах массовой информации муниципального </w:t>
            </w:r>
            <w:r w:rsidRPr="005968A1">
              <w:rPr>
                <w:rFonts w:eastAsia="Calibri"/>
                <w:sz w:val="22"/>
                <w:szCs w:val="22"/>
              </w:rPr>
              <w:lastRenderedPageBreak/>
              <w:t>образования муниципальный район «Сысольский»  материалов, направленных на  популяризацию здорового образа жизни, физической культуры и спорта среди населения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158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160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165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170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175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180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185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190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Удельный вес населения, систематически занимающегося физической культурой и спортом в муниципальном районе «Сысольский»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ИЗ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39,3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40,0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42,0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44,0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46,0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48,0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49,0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50,0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Доля спортсменов  муниципального района «Сысольский», включенных в составы сборных команды Республики Коми по видам спорта в общем количестве спортсменов на этапах подготовки учебно-тренировочном и выше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20,0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21,0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22,0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23,0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24,0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25,0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26,0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27,0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 xml:space="preserve">Доля реализованных мероприятий в утвержденном календарном плане официальных физкультурных мероприятий и спортивных </w:t>
            </w:r>
            <w:r w:rsidRPr="005968A1">
              <w:rPr>
                <w:rFonts w:eastAsia="Calibri"/>
                <w:sz w:val="22"/>
                <w:szCs w:val="22"/>
              </w:rPr>
              <w:lastRenderedPageBreak/>
              <w:t>мероприятий муниципального района «Сысольский»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lastRenderedPageBreak/>
              <w:t>3.5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 xml:space="preserve"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56,6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57,0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58,0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59,0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61,0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62,0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63,0</w:t>
            </w:r>
          </w:p>
        </w:tc>
      </w:tr>
      <w:tr w:rsidR="005968A1" w:rsidRPr="005968A1" w:rsidTr="005968A1">
        <w:trPr>
          <w:jc w:val="center"/>
        </w:trPr>
        <w:tc>
          <w:tcPr>
            <w:tcW w:w="14377" w:type="dxa"/>
            <w:gridSpan w:val="13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>Задача 4. Обеспечение деятельности учреждений, осуществляющих физкультурно-спортивную работу с населением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Количество участников массовых физкультурно-спортивных мероприятий среди различных групп и категорий населения муниципального района «Сысольский»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ИМЗ,ИЗ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7600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7700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7750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7800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7900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8000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8100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9000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 xml:space="preserve">Доля учащихся общеобразовательных учреждений, занимающихся физической культурой и спортом, в общей численности учащихся </w:t>
            </w:r>
            <w:r w:rsidRPr="005968A1">
              <w:rPr>
                <w:rFonts w:eastAsia="Calibri"/>
                <w:sz w:val="22"/>
                <w:szCs w:val="22"/>
              </w:rPr>
              <w:lastRenderedPageBreak/>
              <w:t>соответствующих учреждений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88,0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89,0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91,0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92,0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93,0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94,0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96,0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lastRenderedPageBreak/>
              <w:t>4.3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10,7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12,0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12,3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13,4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14,8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15,9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16,5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17,0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4.4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Доля спортсменов, выполнивших норматив не ниже I спортивного разряда в общем количестве спортсменов на этапах подготовки учебно-тренировочном и выше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8,6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11,0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11,5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12,0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13,0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14,0</w:t>
            </w:r>
          </w:p>
        </w:tc>
      </w:tr>
      <w:tr w:rsidR="005968A1" w:rsidRPr="005968A1" w:rsidTr="005968A1">
        <w:trPr>
          <w:jc w:val="center"/>
        </w:trPr>
        <w:tc>
          <w:tcPr>
            <w:tcW w:w="14377" w:type="dxa"/>
            <w:gridSpan w:val="13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Задача 5. Обеспечение реализации муниципальной программы «Развитие физической культуры и спорта» 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Уровень ежегодного достижения  показателей (индикаторов) Программы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ИМ, ИЗ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5.2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Уровень реализованных мероприятий муниципальной программы «Развитие физической культуры и спорта»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ИМ, ИЗ?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90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5.3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 xml:space="preserve">Размер среднемесячной заработной платы  работников учреждений </w:t>
            </w:r>
            <w:proofErr w:type="spellStart"/>
            <w:r w:rsidRPr="005968A1">
              <w:rPr>
                <w:rFonts w:eastAsia="Calibri"/>
                <w:sz w:val="22"/>
                <w:szCs w:val="22"/>
              </w:rPr>
              <w:t>физкультурно</w:t>
            </w:r>
            <w:proofErr w:type="spellEnd"/>
            <w:r w:rsidRPr="005968A1">
              <w:rPr>
                <w:rFonts w:eastAsia="Calibri"/>
                <w:sz w:val="22"/>
                <w:szCs w:val="22"/>
              </w:rPr>
              <w:t xml:space="preserve"> спортивной направленности 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 xml:space="preserve">Тыс. </w:t>
            </w:r>
            <w:proofErr w:type="spellStart"/>
            <w:r w:rsidRPr="005968A1">
              <w:rPr>
                <w:rFonts w:eastAsia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ИМ,ИЗ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31,3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32,5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33,5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35,0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36,0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37,0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38,0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39,0</w:t>
            </w:r>
          </w:p>
          <w:p w:rsidR="005968A1" w:rsidRPr="005968A1" w:rsidRDefault="005968A1" w:rsidP="005968A1">
            <w:pPr>
              <w:rPr>
                <w:rFonts w:eastAsia="Calibri"/>
                <w:sz w:val="22"/>
                <w:szCs w:val="22"/>
              </w:rPr>
            </w:pPr>
          </w:p>
          <w:p w:rsidR="005968A1" w:rsidRPr="005968A1" w:rsidRDefault="005968A1" w:rsidP="005968A1">
            <w:pPr>
              <w:rPr>
                <w:rFonts w:eastAsia="Calibri"/>
                <w:sz w:val="22"/>
                <w:szCs w:val="22"/>
              </w:rPr>
            </w:pPr>
          </w:p>
          <w:p w:rsidR="005968A1" w:rsidRPr="005968A1" w:rsidRDefault="005968A1" w:rsidP="005968A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lastRenderedPageBreak/>
              <w:t>5.4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Обеспечено отсутствие у муниципальных учреждений просроченной кредиторской задолженности на расходы за энергоресурсы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968A1">
              <w:rPr>
                <w:rFonts w:eastAsia="Calibri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ИМ,ИЗ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5968A1" w:rsidRPr="005968A1" w:rsidTr="005968A1">
        <w:trPr>
          <w:jc w:val="center"/>
        </w:trPr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5.5</w:t>
            </w:r>
          </w:p>
        </w:tc>
        <w:tc>
          <w:tcPr>
            <w:tcW w:w="2505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Обеспечено отсутствие у муниципальных учреждений просроченной кредиторской задолженности на оплату услуг по обращению с твердыми коммунальными отходами</w:t>
            </w:r>
          </w:p>
        </w:tc>
        <w:tc>
          <w:tcPr>
            <w:tcW w:w="134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 xml:space="preserve">Тыс. </w:t>
            </w:r>
            <w:proofErr w:type="spellStart"/>
            <w:r w:rsidRPr="005968A1">
              <w:rPr>
                <w:rFonts w:eastAsia="Calibri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8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↑</w:t>
            </w:r>
          </w:p>
        </w:tc>
        <w:tc>
          <w:tcPr>
            <w:tcW w:w="195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ИМ,ИЗ</w:t>
            </w:r>
          </w:p>
        </w:tc>
        <w:tc>
          <w:tcPr>
            <w:tcW w:w="111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968A1"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5968A1" w:rsidRPr="005968A1" w:rsidRDefault="005968A1" w:rsidP="005968A1">
      <w:pPr>
        <w:rPr>
          <w:rFonts w:eastAsia="Calibri"/>
          <w:sz w:val="28"/>
          <w:szCs w:val="28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 xml:space="preserve">                  </w:t>
      </w: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lastRenderedPageBreak/>
        <w:t xml:space="preserve"> Таблица 2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Перечень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5968A1">
        <w:rPr>
          <w:rFonts w:eastAsia="Calibri"/>
          <w:sz w:val="24"/>
          <w:szCs w:val="24"/>
        </w:rPr>
        <w:t>основных мероприятий муниципальной программы «Развитие физической культуры и спорт» на 2022-2027 годы.</w:t>
      </w:r>
    </w:p>
    <w:p w:rsidR="005968A1" w:rsidRPr="005968A1" w:rsidRDefault="005968A1" w:rsidP="005968A1">
      <w:pPr>
        <w:widowControl w:val="0"/>
        <w:autoSpaceDE w:val="0"/>
        <w:autoSpaceDN w:val="0"/>
        <w:adjustRightInd w:val="0"/>
        <w:rPr>
          <w:rFonts w:eastAsia="Calibri"/>
        </w:rPr>
      </w:pPr>
      <w:r w:rsidRPr="005968A1">
        <w:rPr>
          <w:rFonts w:eastAsia="Calibri"/>
          <w:sz w:val="28"/>
          <w:szCs w:val="28"/>
        </w:rPr>
        <w:t xml:space="preserve"> </w:t>
      </w:r>
      <w:r w:rsidRPr="005968A1">
        <w:rPr>
          <w:rFonts w:eastAsia="Calibri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9"/>
        <w:gridCol w:w="2983"/>
        <w:gridCol w:w="11"/>
        <w:gridCol w:w="3262"/>
        <w:gridCol w:w="1853"/>
        <w:gridCol w:w="8"/>
        <w:gridCol w:w="2700"/>
        <w:gridCol w:w="35"/>
        <w:gridCol w:w="3909"/>
      </w:tblGrid>
      <w:tr w:rsidR="005968A1" w:rsidRPr="005968A1" w:rsidTr="005968A1">
        <w:trPr>
          <w:trHeight w:val="470"/>
        </w:trPr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№ п/п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Номер и наименование основного мероприятия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1861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Срок начала и окончания реализации 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Основные направления реализации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Связь с целевыми показателями (индикаторами) муниципальной программы (подпрограммы)</w:t>
            </w:r>
          </w:p>
        </w:tc>
      </w:tr>
      <w:tr w:rsidR="005968A1" w:rsidRPr="005968A1" w:rsidTr="005968A1">
        <w:trPr>
          <w:trHeight w:val="250"/>
        </w:trPr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1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3</w:t>
            </w:r>
          </w:p>
        </w:tc>
        <w:tc>
          <w:tcPr>
            <w:tcW w:w="1861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4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5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6</w:t>
            </w:r>
          </w:p>
        </w:tc>
      </w:tr>
      <w:tr w:rsidR="005968A1" w:rsidRPr="005968A1" w:rsidTr="005968A1">
        <w:trPr>
          <w:trHeight w:val="250"/>
        </w:trPr>
        <w:tc>
          <w:tcPr>
            <w:tcW w:w="15276" w:type="dxa"/>
            <w:gridSpan w:val="10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5968A1">
              <w:rPr>
                <w:rFonts w:eastAsia="Calibri"/>
              </w:rPr>
              <w:t>Задача 1. Развитие инфраструктуры физической культуры и спорта</w:t>
            </w:r>
          </w:p>
        </w:tc>
      </w:tr>
      <w:tr w:rsidR="005968A1" w:rsidRPr="005968A1" w:rsidTr="005968A1">
        <w:trPr>
          <w:trHeight w:val="250"/>
        </w:trPr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1.1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5968A1">
              <w:rPr>
                <w:rFonts w:eastAsia="Calibri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5968A1">
              <w:rPr>
                <w:rFonts w:eastAsia="Calibri"/>
              </w:rPr>
              <w:t>Отдел территориального планирования, строительства и коммунального хозяйства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Строительство и реконструкция спортивных площадок, стадионов, спортивных залов.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Обеспеченность спортивными сооружениями в муниципальном районе «Сысольский», процент;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единовременная пропускная способность спортивных сооружений в муниципальном районе «Сысольский», тыс. чел. на 10 тыс. нас.</w:t>
            </w: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1.2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Капитальный ремонт муниципальных спортивных сооружений.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5968A1">
              <w:rPr>
                <w:rFonts w:eastAsia="Calibri"/>
              </w:rPr>
              <w:t>Доля модернизированных муниципальных спортивных сооружений от числа всех имеющихся спортивных сооружений в муниципальном районе «Сысольский», процент</w:t>
            </w: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1.3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Приобретение  спортивного оборудования и транспорта для муниципальных учреждений спортивной направленности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муниципальном районе «Сысольский», процент</w:t>
            </w: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1.4.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Реализация народных проектов  в сфере физической культуры и спорта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Реализация малых проектов в сфере физической культуры и спорта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Количество реализованных народных проектов в сфере физической культуры и спорта</w:t>
            </w: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1.5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Ремонт, капитальный ремонт объектов в сфере физической культуры и спорта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Ремонт, капитальный ремонт и реконструкция спортивных площадок, стадионов, спортивных залов.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Обеспеченность спортивными сооружениями в муниципальном районе «Сысольский», процент;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единовременная пропускная способность спортивных сооружений в муниципальном районе «Сысольский», тыс. чел. на 10 тыс. нас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lastRenderedPageBreak/>
              <w:t>1.6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Создание современных безопасных условий на объектах физической культуры и спорта для маломобильных групп населения.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Ремонт, капитальный ремонт и реконструкция спортивных площадок, стадионов, спортивных залов.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Обеспеченность спортивными сооружениями в муниципальном районе «Сысольский», процент;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единовременная пропускная способность спортивных сооружений в муниципальном районе 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«Сысольский».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Р5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Реализация отдельных мероприятий регионального проекта «Спорт - норма жизни» в части развития физической культуры и массового спорта  </w:t>
            </w:r>
            <w:proofErr w:type="gramStart"/>
            <w:r w:rsidRPr="005968A1">
              <w:rPr>
                <w:rFonts w:eastAsia="Calibri"/>
              </w:rPr>
              <w:t xml:space="preserve">   (</w:t>
            </w:r>
            <w:proofErr w:type="gramEnd"/>
            <w:r w:rsidRPr="005968A1">
              <w:rPr>
                <w:rFonts w:eastAsia="Calibri"/>
              </w:rPr>
              <w:t>оснащение объектов спортивной инфраструктуры спортивно-технологическим оборудованием);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</w:t>
            </w:r>
          </w:p>
        </w:tc>
        <w:tc>
          <w:tcPr>
            <w:tcW w:w="1861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Приобретение спортинвентаря и оборудования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Количество реализованных проектов.</w:t>
            </w:r>
          </w:p>
        </w:tc>
      </w:tr>
      <w:tr w:rsidR="005968A1" w:rsidRPr="005968A1" w:rsidTr="005968A1">
        <w:tc>
          <w:tcPr>
            <w:tcW w:w="15276" w:type="dxa"/>
            <w:gridSpan w:val="10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Задача 2.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5968A1" w:rsidRPr="005968A1" w:rsidTr="005968A1"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2.1</w:t>
            </w:r>
          </w:p>
        </w:tc>
        <w:tc>
          <w:tcPr>
            <w:tcW w:w="2992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Организация направления на обучение по программам дополнительного образования работников в сфере физической культуры и спорта; определение потребности в обучении по программам дополнительного образования работников в сфере физической культуры и спорта;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</w:p>
        </w:tc>
        <w:tc>
          <w:tcPr>
            <w:tcW w:w="3273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«Сысольский»;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Управление образования администрации 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08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Организация направления на обучение по программам дополнительного образования работников в сфере </w:t>
            </w:r>
            <w:proofErr w:type="spellStart"/>
            <w:r w:rsidRPr="005968A1">
              <w:rPr>
                <w:rFonts w:eastAsia="Calibri"/>
              </w:rPr>
              <w:t>ФКиС</w:t>
            </w:r>
            <w:proofErr w:type="spellEnd"/>
            <w:r w:rsidRPr="005968A1">
              <w:rPr>
                <w:rFonts w:eastAsia="Calibri"/>
              </w:rPr>
              <w:t>;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Определение потребности в обучении по программам дополнительного образования работников в сфере </w:t>
            </w:r>
            <w:proofErr w:type="spellStart"/>
            <w:r w:rsidRPr="005968A1">
              <w:rPr>
                <w:rFonts w:eastAsia="Calibri"/>
              </w:rPr>
              <w:t>ФКиС</w:t>
            </w:r>
            <w:proofErr w:type="spellEnd"/>
            <w:r w:rsidRPr="005968A1">
              <w:rPr>
                <w:rFonts w:eastAsia="Calibri"/>
              </w:rPr>
              <w:t>.</w:t>
            </w:r>
          </w:p>
        </w:tc>
        <w:tc>
          <w:tcPr>
            <w:tcW w:w="3944" w:type="dxa"/>
            <w:gridSpan w:val="2"/>
          </w:tcPr>
          <w:p w:rsidR="005968A1" w:rsidRPr="005968A1" w:rsidRDefault="005968A1" w:rsidP="005968A1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5968A1">
              <w:rPr>
                <w:rFonts w:eastAsia="Calibri"/>
              </w:rPr>
              <w:t>Доля работников со специальным образованием в общей численности штатных работников в области физической культуры и спорта (процент)</w:t>
            </w:r>
            <w:r w:rsidRPr="005968A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968A1" w:rsidRPr="005968A1" w:rsidTr="005968A1"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2.2</w:t>
            </w:r>
          </w:p>
        </w:tc>
        <w:tc>
          <w:tcPr>
            <w:tcW w:w="2992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Проведение семинаров, "круглых столов" для специалистов, работающих независимо от ведомственной принадлежности в сфере физической культуры и спорта </w:t>
            </w:r>
          </w:p>
        </w:tc>
        <w:tc>
          <w:tcPr>
            <w:tcW w:w="3273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«Сысольский»; Управление образования администрации 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08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Проведение семинаров для повышения квалификации спортивных судей;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проведение семинаров и совещаний с работниками в сфере </w:t>
            </w:r>
          </w:p>
        </w:tc>
        <w:tc>
          <w:tcPr>
            <w:tcW w:w="394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Количество проведенных семинаров, "круглых столов" для специалистов, работающих независимо от ведомственной принадлежности в сфере физической культуры и спорта </w:t>
            </w:r>
          </w:p>
        </w:tc>
      </w:tr>
      <w:tr w:rsidR="005968A1" w:rsidRPr="005968A1" w:rsidTr="005968A1"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70" w:type="dxa"/>
            <w:gridSpan w:val="9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Задача 3. Вовлечение всех категорий населения </w:t>
            </w:r>
            <w:proofErr w:type="spellStart"/>
            <w:r w:rsidRPr="005968A1">
              <w:rPr>
                <w:rFonts w:eastAsia="Calibri"/>
              </w:rPr>
              <w:t>Сысольского</w:t>
            </w:r>
            <w:proofErr w:type="spellEnd"/>
            <w:r w:rsidRPr="005968A1">
              <w:rPr>
                <w:rFonts w:eastAsia="Calibri"/>
              </w:rPr>
              <w:t xml:space="preserve"> района в массовые физкультурные и спортивные мероприятия</w:t>
            </w:r>
          </w:p>
        </w:tc>
      </w:tr>
      <w:tr w:rsidR="005968A1" w:rsidRPr="005968A1" w:rsidTr="005968A1"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lastRenderedPageBreak/>
              <w:t>3.1</w:t>
            </w:r>
          </w:p>
        </w:tc>
        <w:tc>
          <w:tcPr>
            <w:tcW w:w="2992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Пропаганда и популяризация физической культуры и спорта среди жителей </w:t>
            </w:r>
            <w:proofErr w:type="spellStart"/>
            <w:r w:rsidRPr="005968A1">
              <w:rPr>
                <w:rFonts w:eastAsia="Calibri"/>
              </w:rPr>
              <w:t>Сысольского</w:t>
            </w:r>
            <w:proofErr w:type="spellEnd"/>
            <w:r w:rsidRPr="005968A1">
              <w:rPr>
                <w:rFonts w:eastAsia="Calibri"/>
              </w:rPr>
              <w:t xml:space="preserve"> района</w:t>
            </w:r>
          </w:p>
        </w:tc>
        <w:tc>
          <w:tcPr>
            <w:tcW w:w="3273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спорта; отдел по связям с общественностью и организационной работы администрации 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08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Информационное сопровождение спортивной жизни </w:t>
            </w:r>
            <w:proofErr w:type="spellStart"/>
            <w:r w:rsidRPr="005968A1">
              <w:rPr>
                <w:rFonts w:eastAsia="Calibri"/>
              </w:rPr>
              <w:t>Сысольского</w:t>
            </w:r>
            <w:proofErr w:type="spellEnd"/>
            <w:r w:rsidRPr="005968A1">
              <w:rPr>
                <w:rFonts w:eastAsia="Calibri"/>
              </w:rPr>
              <w:t xml:space="preserve"> района</w:t>
            </w:r>
          </w:p>
        </w:tc>
        <w:tc>
          <w:tcPr>
            <w:tcW w:w="394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Количество размещенных в средствах массовой информации муниципального района «Сысольский»  материалов, направленных на  популяризацию здорового образа жизни, физической культуры и спорта среди населения</w:t>
            </w:r>
          </w:p>
        </w:tc>
      </w:tr>
      <w:tr w:rsidR="005968A1" w:rsidRPr="005968A1" w:rsidTr="005968A1"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3.2</w:t>
            </w:r>
          </w:p>
        </w:tc>
        <w:tc>
          <w:tcPr>
            <w:tcW w:w="2992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3273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«Сысольский»;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Управление образования администрации 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08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Организация и проведение утвержденных официальных физкультурных и спортивных мероприятий</w:t>
            </w:r>
          </w:p>
        </w:tc>
        <w:tc>
          <w:tcPr>
            <w:tcW w:w="394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Удельный вес населения, систематически занимающегося физической культурой и спортом, процент;</w:t>
            </w:r>
            <w:r w:rsidRPr="005968A1">
              <w:rPr>
                <w:rFonts w:eastAsia="Calibri"/>
              </w:rPr>
              <w:br/>
              <w:t xml:space="preserve">Количество участников массовых физкультурно-спортивных мероприятий среди различных групп и категорий населения </w:t>
            </w:r>
            <w:proofErr w:type="spellStart"/>
            <w:r w:rsidRPr="005968A1">
              <w:rPr>
                <w:rFonts w:eastAsia="Calibri"/>
              </w:rPr>
              <w:t>Сысольского</w:t>
            </w:r>
            <w:proofErr w:type="spellEnd"/>
            <w:r w:rsidRPr="005968A1">
              <w:rPr>
                <w:rFonts w:eastAsia="Calibri"/>
              </w:rPr>
              <w:t xml:space="preserve"> района (ежегодно), человек;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Доля реализованных мероприятий в утвержденном едином календарном плане официальных физкультурных мероприятий и спортивных мероприятий </w:t>
            </w:r>
            <w:proofErr w:type="spellStart"/>
            <w:r w:rsidRPr="005968A1">
              <w:rPr>
                <w:rFonts w:eastAsia="Calibri"/>
              </w:rPr>
              <w:t>Сысольского</w:t>
            </w:r>
            <w:proofErr w:type="spellEnd"/>
            <w:r w:rsidRPr="005968A1">
              <w:rPr>
                <w:rFonts w:eastAsia="Calibri"/>
              </w:rPr>
              <w:t xml:space="preserve"> района, процент.</w:t>
            </w:r>
          </w:p>
        </w:tc>
      </w:tr>
      <w:tr w:rsidR="005968A1" w:rsidRPr="005968A1" w:rsidTr="005968A1"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3.3</w:t>
            </w:r>
          </w:p>
        </w:tc>
        <w:tc>
          <w:tcPr>
            <w:tcW w:w="2992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Обеспечение участия   спортсменов  в межмуниципальных и республиканских   соревнованиях </w:t>
            </w:r>
          </w:p>
        </w:tc>
        <w:tc>
          <w:tcPr>
            <w:tcW w:w="3273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«Сысольский»;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Управление образования администрации 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08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Организация и проведение утвержденных официальных физкультурных и спортивных мероприятий и обеспечение условий для  участия  спортсменов </w:t>
            </w:r>
            <w:proofErr w:type="spellStart"/>
            <w:r w:rsidRPr="005968A1">
              <w:rPr>
                <w:rFonts w:eastAsia="Calibri"/>
              </w:rPr>
              <w:t>Сысольского</w:t>
            </w:r>
            <w:proofErr w:type="spellEnd"/>
            <w:r w:rsidRPr="005968A1">
              <w:rPr>
                <w:rFonts w:eastAsia="Calibri"/>
              </w:rPr>
              <w:t xml:space="preserve"> района в официальных межмуниципальных, республиканских, всероссийских соревнованиях </w:t>
            </w:r>
          </w:p>
        </w:tc>
        <w:tc>
          <w:tcPr>
            <w:tcW w:w="3944" w:type="dxa"/>
            <w:gridSpan w:val="2"/>
          </w:tcPr>
          <w:p w:rsidR="005968A1" w:rsidRPr="005968A1" w:rsidRDefault="005968A1" w:rsidP="005968A1">
            <w:pPr>
              <w:contextualSpacing/>
              <w:jc w:val="both"/>
              <w:rPr>
                <w:rFonts w:eastAsia="Calibri"/>
              </w:rPr>
            </w:pPr>
            <w:r w:rsidRPr="005968A1">
              <w:rPr>
                <w:rFonts w:eastAsia="Calibri"/>
              </w:rPr>
              <w:t>Численность спортсменов муниципального образования, включенных в составы спортивных сборных команд Республики Коми в общем количестве спортсменов на этапах программ спортивной подготовки (%).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</w:p>
        </w:tc>
      </w:tr>
      <w:tr w:rsidR="005968A1" w:rsidRPr="005968A1" w:rsidTr="005968A1"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3.4</w:t>
            </w:r>
          </w:p>
        </w:tc>
        <w:tc>
          <w:tcPr>
            <w:tcW w:w="2992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Организация мероприятий по стимулированию спортсменов за высокие спортивные результаты</w:t>
            </w:r>
          </w:p>
        </w:tc>
        <w:tc>
          <w:tcPr>
            <w:tcW w:w="3273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«Сысольский»;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Управление образования администрации 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08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Проведение ежегодного конкурса «Лучший спортсмен»</w:t>
            </w:r>
          </w:p>
        </w:tc>
        <w:tc>
          <w:tcPr>
            <w:tcW w:w="394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Доля спортсменов, выполнивших норматив не ниже I спортивного разряда в общем количестве спортсменов на этапах подготовки учебно-тренировочном и выше, процент;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</w:p>
        </w:tc>
      </w:tr>
      <w:tr w:rsidR="005968A1" w:rsidRPr="005968A1" w:rsidTr="005968A1">
        <w:tc>
          <w:tcPr>
            <w:tcW w:w="50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3.5</w:t>
            </w:r>
          </w:p>
        </w:tc>
        <w:tc>
          <w:tcPr>
            <w:tcW w:w="2992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Реализация поэтапного внедрения Всероссийского физкультурно-спортивного </w:t>
            </w:r>
            <w:r w:rsidRPr="005968A1">
              <w:rPr>
                <w:rFonts w:eastAsia="Calibri"/>
              </w:rPr>
              <w:lastRenderedPageBreak/>
              <w:t>комплекса «Готов к труду и обороне» (ГТО)</w:t>
            </w:r>
          </w:p>
        </w:tc>
        <w:tc>
          <w:tcPr>
            <w:tcW w:w="3273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lastRenderedPageBreak/>
              <w:t xml:space="preserve">Отдел физической культуры и спорта администрации </w:t>
            </w:r>
            <w:r w:rsidRPr="005968A1">
              <w:rPr>
                <w:rFonts w:eastAsia="Calibri"/>
              </w:rPr>
              <w:lastRenderedPageBreak/>
              <w:t>муниципального района «Сысольский»</w:t>
            </w:r>
          </w:p>
        </w:tc>
        <w:tc>
          <w:tcPr>
            <w:tcW w:w="1853" w:type="dxa"/>
            <w:vAlign w:val="center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lastRenderedPageBreak/>
              <w:t>2022-2027</w:t>
            </w:r>
          </w:p>
        </w:tc>
        <w:tc>
          <w:tcPr>
            <w:tcW w:w="2708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Организация деятельности центра тестирования и приема норм </w:t>
            </w:r>
            <w:r w:rsidRPr="005968A1">
              <w:rPr>
                <w:rFonts w:eastAsia="Calibri"/>
              </w:rPr>
              <w:lastRenderedPageBreak/>
              <w:t>Всероссийского физкультурно-спортивного комплекса "Готов к труду и обороне" (ГТО)</w:t>
            </w:r>
          </w:p>
        </w:tc>
        <w:tc>
          <w:tcPr>
            <w:tcW w:w="394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lastRenderedPageBreak/>
              <w:t xml:space="preserve">Доля граждан, выполнивших нормативы Всероссийского физкультурно-спортивного комплекса "Готов к труду и </w:t>
            </w:r>
            <w:r w:rsidRPr="005968A1">
              <w:rPr>
                <w:rFonts w:eastAsia="Calibri"/>
              </w:rPr>
              <w:lastRenderedPageBreak/>
              <w:t>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процент</w:t>
            </w:r>
          </w:p>
        </w:tc>
      </w:tr>
      <w:tr w:rsidR="005968A1" w:rsidRPr="005968A1" w:rsidTr="005968A1">
        <w:tc>
          <w:tcPr>
            <w:tcW w:w="15276" w:type="dxa"/>
            <w:gridSpan w:val="10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lastRenderedPageBreak/>
              <w:t>Задача 4. Обеспечение деятельности учреждений, осуществляющих физкультурно-спортивную работу с населением</w:t>
            </w: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4.1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Организация и проведение массовых физкультурных мероприятий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Количество участников массовых физкультурно-спортивных мероприятий среди различных групп и категорий населения муниципального района «Сысольский» (человек, ежегодно);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процент;</w:t>
            </w:r>
            <w:r w:rsidRPr="005968A1">
              <w:rPr>
                <w:rFonts w:eastAsia="Calibri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процент;</w:t>
            </w: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4.2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Приобретения спортивного инвентаря и спортивной экипировки для учреждений физкультурно-спортивной направленности, приобретение основных средств.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процент;</w:t>
            </w:r>
            <w:r w:rsidRPr="005968A1">
              <w:rPr>
                <w:rFonts w:eastAsia="Calibri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процент;</w:t>
            </w:r>
            <w:r w:rsidRPr="005968A1">
              <w:rPr>
                <w:rFonts w:eastAsia="Calibri"/>
              </w:rPr>
              <w:br/>
            </w:r>
            <w:r w:rsidRPr="005968A1">
              <w:rPr>
                <w:rFonts w:eastAsia="Calibri"/>
                <w:color w:val="000000"/>
              </w:rPr>
              <w:t>Удельный вес населения, систематически занимающегося физической культурой и спортом, процент.</w:t>
            </w: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4.3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Расходы на содержание муниципального казенного </w:t>
            </w:r>
            <w:r w:rsidRPr="005968A1">
              <w:rPr>
                <w:rFonts w:eastAsia="Calibri"/>
              </w:rPr>
              <w:lastRenderedPageBreak/>
              <w:t>учреждения «Спортивная школа» с. Визинга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lastRenderedPageBreak/>
              <w:t>администрация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Организация и проведение тренировочного процесса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Доля спортсменов, выполнивших норматив не ниже I спортивного разряда в общем количестве спортсменов на этапах </w:t>
            </w:r>
            <w:r w:rsidRPr="005968A1">
              <w:rPr>
                <w:rFonts w:eastAsia="Calibri"/>
              </w:rPr>
              <w:lastRenderedPageBreak/>
              <w:t>подготовки тренировочном и выше, процент;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Доля спортсменов включенных в составы сборных команд Республики Коми по видам спорта в общем количестве спортсменов на этапах подготовки  тренировочном и выше, процент.</w:t>
            </w: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lastRenderedPageBreak/>
              <w:t>4.4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администрация муниципального района «Сысольский»</w:t>
            </w:r>
          </w:p>
        </w:tc>
        <w:tc>
          <w:tcPr>
            <w:tcW w:w="1861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Приобретение и установка оборудования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Обеспеченность спортивными сооружениями в муниципальном районе «Сысольский», процент;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единовременная пропускная способность спортивных сооружений в муниципальном районе 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«Сысольский».</w:t>
            </w:r>
          </w:p>
        </w:tc>
      </w:tr>
      <w:tr w:rsidR="005968A1" w:rsidRPr="005968A1" w:rsidTr="005968A1">
        <w:tc>
          <w:tcPr>
            <w:tcW w:w="15276" w:type="dxa"/>
            <w:gridSpan w:val="10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cyan"/>
              </w:rPr>
            </w:pPr>
            <w:r w:rsidRPr="005968A1">
              <w:rPr>
                <w:rFonts w:eastAsia="Calibri"/>
              </w:rPr>
              <w:t>Задача 5. Обеспечение реализации муниципальной программы «Развитие физической культуры и спорта»</w:t>
            </w: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5.1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«Сысольский»; Управление образования администрации муниципального района «Сысольский»</w:t>
            </w:r>
          </w:p>
        </w:tc>
        <w:tc>
          <w:tcPr>
            <w:tcW w:w="1861" w:type="dxa"/>
            <w:gridSpan w:val="2"/>
            <w:vAlign w:val="center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Координация деятельности учреждений физкультурно-спортивной направленности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Уровень ежегодного достижения показателей (индикаторов) Программы, процент;</w:t>
            </w:r>
            <w:r w:rsidRPr="005968A1">
              <w:rPr>
                <w:rFonts w:eastAsia="Calibri"/>
              </w:rPr>
              <w:br/>
              <w:t xml:space="preserve"> </w:t>
            </w: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5.2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Выполнение других обязательств органом местного самоуправления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«Сысольский»;</w:t>
            </w:r>
          </w:p>
        </w:tc>
        <w:tc>
          <w:tcPr>
            <w:tcW w:w="1861" w:type="dxa"/>
            <w:gridSpan w:val="2"/>
            <w:vAlign w:val="center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Реализация единой политики в области физической культуры и спорта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Уровень ежегодного достижения показателей (индикаторов) Программы, процент;</w:t>
            </w:r>
            <w:r w:rsidRPr="005968A1">
              <w:rPr>
                <w:rFonts w:eastAsia="Calibri"/>
              </w:rPr>
              <w:br/>
              <w:t xml:space="preserve"> Удельный вес реализованных мероприятий муниципальной программы  "Развитие физической культуры и спорта» в муниципальном районе «Сысольский»", процент</w:t>
            </w: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5.3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Обеспечение роста уровня оплаты труда работников учреждений </w:t>
            </w:r>
            <w:proofErr w:type="spellStart"/>
            <w:r w:rsidRPr="005968A1">
              <w:rPr>
                <w:rFonts w:eastAsia="Calibri"/>
              </w:rPr>
              <w:t>физкультурно</w:t>
            </w:r>
            <w:proofErr w:type="spellEnd"/>
            <w:r w:rsidRPr="005968A1">
              <w:rPr>
                <w:rFonts w:eastAsia="Calibri"/>
              </w:rPr>
              <w:t xml:space="preserve"> спортивной направленности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«Сысольский»; Управление образования администрации муниципального района «Сысольский»</w:t>
            </w:r>
          </w:p>
        </w:tc>
        <w:tc>
          <w:tcPr>
            <w:tcW w:w="1861" w:type="dxa"/>
            <w:gridSpan w:val="2"/>
            <w:vAlign w:val="center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Реализация единой политики в области физической культуры и спорта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Уровень ежегодного достижения показателей (индикаторов) Программы, процент;</w:t>
            </w:r>
            <w:r w:rsidRPr="005968A1">
              <w:rPr>
                <w:rFonts w:eastAsia="Calibri"/>
              </w:rPr>
              <w:br/>
              <w:t xml:space="preserve"> Удельный вес реализованных мероприятий муниципальной программы  "Развитие физической культуры и спорта» в муниципальном районе «Сысольский»", процент</w:t>
            </w: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5.4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 xml:space="preserve">Обеспечение отсутствия у муниципальных учреждений просроченной кредиторской </w:t>
            </w:r>
            <w:r w:rsidRPr="005968A1">
              <w:rPr>
                <w:rFonts w:eastAsia="Calibri"/>
              </w:rPr>
              <w:lastRenderedPageBreak/>
              <w:t>задолженности на расходы за энергоресурсы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lastRenderedPageBreak/>
              <w:t xml:space="preserve">Отдел физической культуры и спорта администрации </w:t>
            </w:r>
            <w:r w:rsidRPr="005968A1">
              <w:rPr>
                <w:rFonts w:eastAsia="Calibri"/>
              </w:rPr>
              <w:lastRenderedPageBreak/>
              <w:t>муниципального района «Сысольский»;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финансирования муниципальных программ и бухгалтерского учета администрации муниципального района «Сысольский»;</w:t>
            </w:r>
          </w:p>
        </w:tc>
        <w:tc>
          <w:tcPr>
            <w:tcW w:w="1861" w:type="dxa"/>
            <w:gridSpan w:val="2"/>
            <w:vAlign w:val="center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lastRenderedPageBreak/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Реализация единой политики в области физической культуры и спорта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  <w:sz w:val="22"/>
                <w:szCs w:val="22"/>
              </w:rPr>
              <w:t xml:space="preserve">Обеспечено отсутствие у муниципальных учреждений просроченной кредиторской </w:t>
            </w:r>
            <w:r w:rsidRPr="005968A1">
              <w:rPr>
                <w:rFonts w:eastAsia="Calibri"/>
                <w:sz w:val="22"/>
                <w:szCs w:val="22"/>
              </w:rPr>
              <w:lastRenderedPageBreak/>
              <w:t>задолженности на расходы за энергоресурсы</w:t>
            </w:r>
          </w:p>
        </w:tc>
      </w:tr>
      <w:tr w:rsidR="005968A1" w:rsidRPr="005968A1" w:rsidTr="005968A1">
        <w:tc>
          <w:tcPr>
            <w:tcW w:w="515" w:type="dxa"/>
            <w:gridSpan w:val="2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lastRenderedPageBreak/>
              <w:t>5.5</w:t>
            </w:r>
          </w:p>
        </w:tc>
        <w:tc>
          <w:tcPr>
            <w:tcW w:w="2994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Обеспечение отсутствия у муниципальных учреждений просроченной кредиторской задолженности на оплату услуг по обращению с твердыми коммунальными отходами</w:t>
            </w:r>
          </w:p>
        </w:tc>
        <w:tc>
          <w:tcPr>
            <w:tcW w:w="3262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физической культуры и спорта администрации муниципального района «Сысольский»;</w:t>
            </w:r>
          </w:p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Отдел финансирования муниципальных программ и бухгалтерского учета администрации муниципального района «Сысольский»;</w:t>
            </w:r>
          </w:p>
        </w:tc>
        <w:tc>
          <w:tcPr>
            <w:tcW w:w="1861" w:type="dxa"/>
            <w:gridSpan w:val="2"/>
            <w:vAlign w:val="center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2022-2027</w:t>
            </w:r>
          </w:p>
        </w:tc>
        <w:tc>
          <w:tcPr>
            <w:tcW w:w="2735" w:type="dxa"/>
            <w:gridSpan w:val="2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Реализация единой политики в области физической культуры и спорта</w:t>
            </w:r>
          </w:p>
        </w:tc>
        <w:tc>
          <w:tcPr>
            <w:tcW w:w="3909" w:type="dxa"/>
          </w:tcPr>
          <w:p w:rsidR="005968A1" w:rsidRPr="005968A1" w:rsidRDefault="005968A1" w:rsidP="005968A1">
            <w:pPr>
              <w:jc w:val="center"/>
              <w:rPr>
                <w:rFonts w:eastAsia="Calibri"/>
              </w:rPr>
            </w:pPr>
            <w:r w:rsidRPr="005968A1">
              <w:rPr>
                <w:rFonts w:eastAsia="Calibri"/>
                <w:sz w:val="22"/>
                <w:szCs w:val="22"/>
              </w:rPr>
              <w:t>Обеспечено отсутствие у муниципальных учреждений просроченной кредиторской задолженности на оплату услуг по обращению с твердыми коммунальными отходами</w:t>
            </w:r>
          </w:p>
        </w:tc>
      </w:tr>
    </w:tbl>
    <w:p w:rsidR="005968A1" w:rsidRPr="005968A1" w:rsidRDefault="005968A1" w:rsidP="005968A1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</w:p>
    <w:p w:rsidR="005968A1" w:rsidRPr="005968A1" w:rsidRDefault="005968A1" w:rsidP="005968A1">
      <w:pPr>
        <w:jc w:val="right"/>
        <w:rPr>
          <w:rFonts w:eastAsia="Calibri"/>
          <w:sz w:val="22"/>
          <w:szCs w:val="22"/>
        </w:rPr>
      </w:pPr>
    </w:p>
    <w:p w:rsidR="005968A1" w:rsidRPr="005968A1" w:rsidRDefault="005968A1" w:rsidP="005968A1">
      <w:pPr>
        <w:jc w:val="right"/>
        <w:rPr>
          <w:rFonts w:eastAsia="Calibri"/>
          <w:sz w:val="22"/>
          <w:szCs w:val="22"/>
        </w:rPr>
      </w:pPr>
    </w:p>
    <w:p w:rsidR="005968A1" w:rsidRPr="005968A1" w:rsidRDefault="005968A1" w:rsidP="005968A1">
      <w:pPr>
        <w:jc w:val="right"/>
        <w:rPr>
          <w:rFonts w:eastAsia="Calibri"/>
          <w:sz w:val="22"/>
          <w:szCs w:val="22"/>
        </w:rPr>
      </w:pPr>
    </w:p>
    <w:p w:rsidR="005968A1" w:rsidRPr="005968A1" w:rsidRDefault="005968A1" w:rsidP="005968A1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  <w:sectPr w:rsidR="005968A1" w:rsidRPr="005968A1" w:rsidSect="005968A1">
          <w:pgSz w:w="16838" w:h="11906" w:orient="landscape"/>
          <w:pgMar w:top="850" w:right="540" w:bottom="1418" w:left="719" w:header="708" w:footer="708" w:gutter="0"/>
          <w:cols w:space="708"/>
          <w:docGrid w:linePitch="360"/>
        </w:sectPr>
      </w:pPr>
    </w:p>
    <w:p w:rsidR="005968A1" w:rsidRPr="005968A1" w:rsidRDefault="005968A1" w:rsidP="005968A1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5968A1">
        <w:rPr>
          <w:sz w:val="24"/>
          <w:szCs w:val="24"/>
        </w:rPr>
        <w:lastRenderedPageBreak/>
        <w:t>Таблица N 4</w:t>
      </w:r>
    </w:p>
    <w:p w:rsidR="005968A1" w:rsidRPr="005968A1" w:rsidRDefault="005968A1" w:rsidP="005968A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968A1" w:rsidRPr="005968A1" w:rsidRDefault="005968A1" w:rsidP="005968A1">
      <w:pPr>
        <w:widowControl w:val="0"/>
        <w:autoSpaceDE w:val="0"/>
        <w:autoSpaceDN w:val="0"/>
        <w:rPr>
          <w:sz w:val="24"/>
          <w:szCs w:val="24"/>
        </w:rPr>
      </w:pPr>
    </w:p>
    <w:p w:rsidR="005968A1" w:rsidRPr="005968A1" w:rsidRDefault="005968A1" w:rsidP="005968A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968A1">
        <w:rPr>
          <w:sz w:val="24"/>
          <w:szCs w:val="24"/>
        </w:rPr>
        <w:t>Информация</w:t>
      </w:r>
    </w:p>
    <w:p w:rsidR="005968A1" w:rsidRPr="005968A1" w:rsidRDefault="005968A1" w:rsidP="005968A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968A1">
        <w:rPr>
          <w:sz w:val="24"/>
          <w:szCs w:val="24"/>
        </w:rPr>
        <w:t>о показателях результатов использования субсидий</w:t>
      </w:r>
    </w:p>
    <w:p w:rsidR="005968A1" w:rsidRPr="005968A1" w:rsidRDefault="005968A1" w:rsidP="005968A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968A1">
        <w:rPr>
          <w:sz w:val="24"/>
          <w:szCs w:val="24"/>
        </w:rPr>
        <w:t>и (или) иных межбюджетных трансфертов, предоставляемых</w:t>
      </w:r>
    </w:p>
    <w:p w:rsidR="005968A1" w:rsidRPr="005968A1" w:rsidRDefault="005968A1" w:rsidP="005968A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968A1">
        <w:rPr>
          <w:sz w:val="24"/>
          <w:szCs w:val="24"/>
        </w:rPr>
        <w:t>из республиканского бюджета Республики Коми</w:t>
      </w:r>
    </w:p>
    <w:p w:rsidR="005968A1" w:rsidRPr="005968A1" w:rsidRDefault="005968A1" w:rsidP="005968A1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35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1"/>
        <w:gridCol w:w="2126"/>
        <w:gridCol w:w="1134"/>
        <w:gridCol w:w="993"/>
        <w:gridCol w:w="708"/>
        <w:gridCol w:w="993"/>
        <w:gridCol w:w="992"/>
      </w:tblGrid>
      <w:tr w:rsidR="005968A1" w:rsidRPr="005968A1" w:rsidTr="005968A1">
        <w:trPr>
          <w:gridAfter w:val="4"/>
          <w:wAfter w:w="3686" w:type="dxa"/>
          <w:trHeight w:val="253"/>
        </w:trPr>
        <w:tc>
          <w:tcPr>
            <w:tcW w:w="567" w:type="dxa"/>
            <w:vMerge w:val="restart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68A1">
              <w:rPr>
                <w:sz w:val="22"/>
                <w:szCs w:val="22"/>
              </w:rPr>
              <w:t>N п/п</w:t>
            </w:r>
          </w:p>
        </w:tc>
        <w:tc>
          <w:tcPr>
            <w:tcW w:w="1841" w:type="dxa"/>
            <w:vMerge w:val="restart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68A1">
              <w:rPr>
                <w:sz w:val="22"/>
                <w:szCs w:val="22"/>
              </w:rPr>
              <w:t>Наименование основного мероприятия муниципальной программы</w:t>
            </w:r>
          </w:p>
        </w:tc>
        <w:tc>
          <w:tcPr>
            <w:tcW w:w="2126" w:type="dxa"/>
            <w:vMerge w:val="restart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68A1">
              <w:rPr>
                <w:sz w:val="22"/>
                <w:szCs w:val="22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134" w:type="dxa"/>
            <w:vMerge w:val="restart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68A1">
              <w:rPr>
                <w:sz w:val="22"/>
                <w:szCs w:val="22"/>
              </w:rPr>
              <w:t>Результат использования субсидии &lt;1&gt;</w:t>
            </w:r>
          </w:p>
        </w:tc>
      </w:tr>
      <w:tr w:rsidR="005968A1" w:rsidRPr="005968A1" w:rsidTr="005968A1">
        <w:trPr>
          <w:gridAfter w:val="3"/>
          <w:wAfter w:w="2693" w:type="dxa"/>
          <w:trHeight w:val="491"/>
        </w:trPr>
        <w:tc>
          <w:tcPr>
            <w:tcW w:w="567" w:type="dxa"/>
            <w:vMerge/>
          </w:tcPr>
          <w:p w:rsidR="005968A1" w:rsidRPr="005968A1" w:rsidRDefault="005968A1" w:rsidP="005968A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</w:tcPr>
          <w:p w:rsidR="005968A1" w:rsidRPr="005968A1" w:rsidRDefault="005968A1" w:rsidP="005968A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968A1" w:rsidRPr="005968A1" w:rsidRDefault="005968A1" w:rsidP="005968A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968A1" w:rsidRPr="005968A1" w:rsidRDefault="005968A1" w:rsidP="005968A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68A1">
              <w:rPr>
                <w:sz w:val="22"/>
                <w:szCs w:val="22"/>
              </w:rPr>
              <w:t>Наименование показателя ед. изм.</w:t>
            </w:r>
          </w:p>
        </w:tc>
      </w:tr>
      <w:tr w:rsidR="005968A1" w:rsidRPr="005968A1" w:rsidTr="005968A1">
        <w:trPr>
          <w:trHeight w:val="907"/>
        </w:trPr>
        <w:tc>
          <w:tcPr>
            <w:tcW w:w="567" w:type="dxa"/>
            <w:vMerge/>
          </w:tcPr>
          <w:p w:rsidR="005968A1" w:rsidRPr="005968A1" w:rsidRDefault="005968A1" w:rsidP="005968A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</w:tcPr>
          <w:p w:rsidR="005968A1" w:rsidRPr="005968A1" w:rsidRDefault="005968A1" w:rsidP="005968A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968A1" w:rsidRPr="005968A1" w:rsidRDefault="005968A1" w:rsidP="005968A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968A1" w:rsidRPr="005968A1" w:rsidRDefault="005968A1" w:rsidP="005968A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968A1" w:rsidRPr="005968A1" w:rsidRDefault="005968A1" w:rsidP="005968A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68A1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68A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68A1">
              <w:rPr>
                <w:sz w:val="22"/>
                <w:szCs w:val="22"/>
              </w:rPr>
              <w:t>2024</w:t>
            </w:r>
          </w:p>
        </w:tc>
      </w:tr>
      <w:tr w:rsidR="005968A1" w:rsidRPr="005968A1" w:rsidTr="005968A1">
        <w:tc>
          <w:tcPr>
            <w:tcW w:w="56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1</w:t>
            </w:r>
          </w:p>
        </w:tc>
        <w:tc>
          <w:tcPr>
            <w:tcW w:w="1841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0104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Реализация народных проектов в сфере физической культуры и спорта</w:t>
            </w:r>
          </w:p>
        </w:tc>
        <w:tc>
          <w:tcPr>
            <w:tcW w:w="212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Субсидия на реализацию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1134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Количество реализованных проектов в сфере физической культуры и спорта в год</w:t>
            </w:r>
          </w:p>
        </w:tc>
        <w:tc>
          <w:tcPr>
            <w:tcW w:w="993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единиц</w:t>
            </w:r>
          </w:p>
        </w:tc>
        <w:tc>
          <w:tcPr>
            <w:tcW w:w="70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2</w:t>
            </w:r>
          </w:p>
        </w:tc>
        <w:tc>
          <w:tcPr>
            <w:tcW w:w="993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1</w:t>
            </w:r>
          </w:p>
        </w:tc>
        <w:tc>
          <w:tcPr>
            <w:tcW w:w="99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1</w:t>
            </w:r>
          </w:p>
        </w:tc>
      </w:tr>
      <w:tr w:rsidR="005968A1" w:rsidRPr="005968A1" w:rsidTr="005968A1">
        <w:trPr>
          <w:trHeight w:val="6827"/>
        </w:trPr>
        <w:tc>
          <w:tcPr>
            <w:tcW w:w="56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2</w:t>
            </w:r>
          </w:p>
        </w:tc>
        <w:tc>
          <w:tcPr>
            <w:tcW w:w="1841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Р5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Реализация отдельных мероприятий регионального проекта «Спорт - норма жизни» в части развития физической культуры и массового спорта (оснащение объектов спортивной инфраструктуры спортивно-технологическим оборудованием).</w:t>
            </w:r>
          </w:p>
        </w:tc>
        <w:tc>
          <w:tcPr>
            <w:tcW w:w="212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Субсидия на оснащение объектов спортивной инфраструктуры спортивно технологическим оборудованием.</w:t>
            </w:r>
          </w:p>
        </w:tc>
        <w:tc>
          <w:tcPr>
            <w:tcW w:w="1134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Количество реализованных проектов в сфере физической культуры и спорта в год</w:t>
            </w:r>
          </w:p>
        </w:tc>
        <w:tc>
          <w:tcPr>
            <w:tcW w:w="993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 xml:space="preserve">единиц </w:t>
            </w:r>
          </w:p>
        </w:tc>
        <w:tc>
          <w:tcPr>
            <w:tcW w:w="70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1</w:t>
            </w:r>
          </w:p>
        </w:tc>
        <w:tc>
          <w:tcPr>
            <w:tcW w:w="993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0</w:t>
            </w:r>
          </w:p>
        </w:tc>
        <w:tc>
          <w:tcPr>
            <w:tcW w:w="99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0</w:t>
            </w:r>
          </w:p>
        </w:tc>
      </w:tr>
      <w:tr w:rsidR="005968A1" w:rsidRPr="005968A1" w:rsidTr="005968A1">
        <w:trPr>
          <w:trHeight w:val="2291"/>
        </w:trPr>
        <w:tc>
          <w:tcPr>
            <w:tcW w:w="56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lastRenderedPageBreak/>
              <w:t>3</w:t>
            </w:r>
          </w:p>
        </w:tc>
        <w:tc>
          <w:tcPr>
            <w:tcW w:w="1841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0503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</w:pPr>
            <w:r w:rsidRPr="005968A1">
              <w:t>Обеспечение роста уровня оплаты труда работников учреждений физкультурно-спортивной направленности</w:t>
            </w:r>
          </w:p>
        </w:tc>
        <w:tc>
          <w:tcPr>
            <w:tcW w:w="212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 xml:space="preserve">Субсидия на </w:t>
            </w:r>
            <w:proofErr w:type="spellStart"/>
            <w:r w:rsidRPr="005968A1">
              <w:t>софинансирование</w:t>
            </w:r>
            <w:proofErr w:type="spellEnd"/>
            <w:r w:rsidRPr="005968A1"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</w:t>
            </w:r>
          </w:p>
        </w:tc>
        <w:tc>
          <w:tcPr>
            <w:tcW w:w="1134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Среднемесячная заработная плата педагогических работников муниципальных учреждений</w:t>
            </w:r>
          </w:p>
        </w:tc>
        <w:tc>
          <w:tcPr>
            <w:tcW w:w="993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рублей</w:t>
            </w:r>
          </w:p>
        </w:tc>
        <w:tc>
          <w:tcPr>
            <w:tcW w:w="70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46516</w:t>
            </w:r>
          </w:p>
        </w:tc>
        <w:tc>
          <w:tcPr>
            <w:tcW w:w="993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46516</w:t>
            </w:r>
          </w:p>
        </w:tc>
        <w:tc>
          <w:tcPr>
            <w:tcW w:w="99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46516</w:t>
            </w:r>
          </w:p>
        </w:tc>
      </w:tr>
      <w:tr w:rsidR="005968A1" w:rsidRPr="005968A1" w:rsidTr="005968A1">
        <w:tc>
          <w:tcPr>
            <w:tcW w:w="56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4</w:t>
            </w:r>
          </w:p>
        </w:tc>
        <w:tc>
          <w:tcPr>
            <w:tcW w:w="1841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0504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rPr>
                <w:rFonts w:eastAsia="Calibri"/>
              </w:rPr>
              <w:t>Обеспечение отсутствия у муниципальных учреждений просроченной кредиторской задолженности на расходы за энергоресурсы</w:t>
            </w:r>
          </w:p>
        </w:tc>
        <w:tc>
          <w:tcPr>
            <w:tcW w:w="212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 xml:space="preserve">Субсидии из республиканского бюджета Республики Коми 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бюджету муниципального образования в Республике Коми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на оплату муниципальными учреждениями расходов по коммунальным услугам</w:t>
            </w:r>
          </w:p>
        </w:tc>
        <w:tc>
          <w:tcPr>
            <w:tcW w:w="1134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Обеспечено отсутствие у муниципальных учреждений просроченной кредиторской задолженности по расходам за энергетические ресурсы (шт.)</w:t>
            </w:r>
          </w:p>
        </w:tc>
        <w:tc>
          <w:tcPr>
            <w:tcW w:w="993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Количество учреждений</w:t>
            </w:r>
          </w:p>
        </w:tc>
        <w:tc>
          <w:tcPr>
            <w:tcW w:w="70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2</w:t>
            </w:r>
          </w:p>
        </w:tc>
        <w:tc>
          <w:tcPr>
            <w:tcW w:w="993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2</w:t>
            </w:r>
          </w:p>
        </w:tc>
        <w:tc>
          <w:tcPr>
            <w:tcW w:w="99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2</w:t>
            </w:r>
          </w:p>
        </w:tc>
      </w:tr>
      <w:tr w:rsidR="005968A1" w:rsidRPr="005968A1" w:rsidTr="005968A1">
        <w:tc>
          <w:tcPr>
            <w:tcW w:w="567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5</w:t>
            </w:r>
          </w:p>
        </w:tc>
        <w:tc>
          <w:tcPr>
            <w:tcW w:w="1841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0505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968A1">
              <w:rPr>
                <w:rFonts w:eastAsia="Calibri"/>
              </w:rPr>
              <w:t>Обеспечение отсутствия у муниципальных учреждений просроченной кредиторской задолженности на оплату услуг по обращению с твердыми коммунальными отходами</w:t>
            </w:r>
          </w:p>
        </w:tc>
        <w:tc>
          <w:tcPr>
            <w:tcW w:w="2126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 xml:space="preserve">Субсидии из республиканского бюджета Республики Коми 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бюджету муниципального образования в Республике Коми</w:t>
            </w:r>
          </w:p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на оплату муниципальными учреждениями расходов по коммунальным услугам</w:t>
            </w:r>
          </w:p>
        </w:tc>
        <w:tc>
          <w:tcPr>
            <w:tcW w:w="1134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Обеспечено отсутствие у муниципальных учреждений просроченной кредиторской задолженности на оплату услуг по обращению с твердыми коммунальными отходами (шт.)</w:t>
            </w:r>
          </w:p>
        </w:tc>
        <w:tc>
          <w:tcPr>
            <w:tcW w:w="993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Количество учреждений</w:t>
            </w:r>
          </w:p>
        </w:tc>
        <w:tc>
          <w:tcPr>
            <w:tcW w:w="708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2</w:t>
            </w:r>
          </w:p>
        </w:tc>
        <w:tc>
          <w:tcPr>
            <w:tcW w:w="993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2</w:t>
            </w:r>
          </w:p>
        </w:tc>
        <w:tc>
          <w:tcPr>
            <w:tcW w:w="992" w:type="dxa"/>
          </w:tcPr>
          <w:p w:rsidR="005968A1" w:rsidRPr="005968A1" w:rsidRDefault="005968A1" w:rsidP="005968A1">
            <w:pPr>
              <w:widowControl w:val="0"/>
              <w:autoSpaceDE w:val="0"/>
              <w:autoSpaceDN w:val="0"/>
              <w:jc w:val="center"/>
            </w:pPr>
            <w:r w:rsidRPr="005968A1">
              <w:t>2</w:t>
            </w:r>
          </w:p>
        </w:tc>
      </w:tr>
    </w:tbl>
    <w:p w:rsidR="005968A1" w:rsidRPr="005968A1" w:rsidRDefault="005968A1" w:rsidP="005968A1">
      <w:pPr>
        <w:widowControl w:val="0"/>
        <w:autoSpaceDE w:val="0"/>
        <w:autoSpaceDN w:val="0"/>
        <w:rPr>
          <w:sz w:val="24"/>
          <w:szCs w:val="24"/>
        </w:rPr>
      </w:pPr>
    </w:p>
    <w:p w:rsidR="005968A1" w:rsidRPr="005968A1" w:rsidRDefault="005968A1" w:rsidP="005968A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968A1">
        <w:rPr>
          <w:sz w:val="24"/>
          <w:szCs w:val="24"/>
        </w:rPr>
        <w:t>&lt;1&gt; информация указывается в соответствии с заключенными соглашениями с главными распорядителями средств республиканского бюджета Республики Коми;</w:t>
      </w:r>
    </w:p>
    <w:p w:rsidR="005968A1" w:rsidRPr="005968A1" w:rsidRDefault="005968A1" w:rsidP="005968A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968A1">
        <w:rPr>
          <w:sz w:val="24"/>
          <w:szCs w:val="24"/>
        </w:rPr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 о предоставлении субсидии.</w:t>
      </w:r>
    </w:p>
    <w:p w:rsidR="005968A1" w:rsidRPr="005968A1" w:rsidRDefault="005968A1" w:rsidP="005968A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968A1" w:rsidRPr="005968A1" w:rsidRDefault="005968A1" w:rsidP="005968A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968A1" w:rsidRPr="005968A1" w:rsidRDefault="005968A1" w:rsidP="005968A1">
      <w:pPr>
        <w:ind w:firstLine="567"/>
        <w:jc w:val="center"/>
        <w:rPr>
          <w:sz w:val="26"/>
          <w:szCs w:val="26"/>
        </w:rPr>
      </w:pPr>
      <w:r w:rsidRPr="005968A1">
        <w:rPr>
          <w:sz w:val="26"/>
          <w:szCs w:val="26"/>
        </w:rPr>
        <w:t>Характеристика отрасли,</w:t>
      </w:r>
    </w:p>
    <w:p w:rsidR="005968A1" w:rsidRPr="005968A1" w:rsidRDefault="005968A1" w:rsidP="005968A1">
      <w:pPr>
        <w:ind w:firstLine="567"/>
        <w:jc w:val="center"/>
        <w:rPr>
          <w:sz w:val="26"/>
          <w:szCs w:val="26"/>
        </w:rPr>
      </w:pPr>
      <w:r w:rsidRPr="005968A1">
        <w:rPr>
          <w:sz w:val="26"/>
          <w:szCs w:val="26"/>
        </w:rPr>
        <w:t>пути решения проблемных вопросов.</w:t>
      </w:r>
    </w:p>
    <w:p w:rsidR="005968A1" w:rsidRPr="005968A1" w:rsidRDefault="005968A1" w:rsidP="005968A1">
      <w:pPr>
        <w:ind w:firstLine="567"/>
        <w:jc w:val="both"/>
        <w:rPr>
          <w:sz w:val="26"/>
          <w:szCs w:val="26"/>
        </w:rPr>
      </w:pPr>
    </w:p>
    <w:p w:rsidR="005968A1" w:rsidRPr="005968A1" w:rsidRDefault="005968A1" w:rsidP="005968A1">
      <w:pPr>
        <w:ind w:firstLine="567"/>
        <w:jc w:val="both"/>
        <w:rPr>
          <w:sz w:val="26"/>
          <w:szCs w:val="26"/>
        </w:rPr>
      </w:pPr>
      <w:r w:rsidRPr="005968A1">
        <w:rPr>
          <w:sz w:val="26"/>
          <w:szCs w:val="26"/>
        </w:rPr>
        <w:t xml:space="preserve">Единый календарный план спортивно-массовых мероприятий </w:t>
      </w:r>
      <w:proofErr w:type="spellStart"/>
      <w:r w:rsidRPr="005968A1">
        <w:rPr>
          <w:sz w:val="26"/>
          <w:szCs w:val="26"/>
        </w:rPr>
        <w:t>Сысольского</w:t>
      </w:r>
      <w:proofErr w:type="spellEnd"/>
      <w:r w:rsidRPr="005968A1">
        <w:rPr>
          <w:sz w:val="26"/>
          <w:szCs w:val="26"/>
        </w:rPr>
        <w:t xml:space="preserve"> района формируется с учетом интересов представителей всех видов спорта, согласован с другими отделами, администрациями сельских поселений, организациями и учреждениями района. </w:t>
      </w:r>
    </w:p>
    <w:p w:rsidR="005968A1" w:rsidRPr="005968A1" w:rsidRDefault="005968A1" w:rsidP="005968A1">
      <w:pPr>
        <w:ind w:firstLine="567"/>
        <w:jc w:val="both"/>
        <w:rPr>
          <w:sz w:val="26"/>
          <w:szCs w:val="26"/>
        </w:rPr>
      </w:pPr>
      <w:r w:rsidRPr="005968A1">
        <w:rPr>
          <w:sz w:val="26"/>
          <w:szCs w:val="26"/>
        </w:rPr>
        <w:t xml:space="preserve">В 2021 году, согласно утвержденному Постановлением администрации муниципального района «Сысольский» Единым календарным планом спортивно-массовых мероприятий </w:t>
      </w:r>
      <w:proofErr w:type="spellStart"/>
      <w:r w:rsidRPr="005968A1">
        <w:rPr>
          <w:sz w:val="26"/>
          <w:szCs w:val="26"/>
        </w:rPr>
        <w:t>Сысольского</w:t>
      </w:r>
      <w:proofErr w:type="spellEnd"/>
      <w:r w:rsidRPr="005968A1">
        <w:rPr>
          <w:sz w:val="26"/>
          <w:szCs w:val="26"/>
        </w:rPr>
        <w:t xml:space="preserve"> района, было запланировано</w:t>
      </w:r>
      <w:r w:rsidRPr="005968A1">
        <w:rPr>
          <w:color w:val="FF0000"/>
          <w:sz w:val="26"/>
          <w:szCs w:val="26"/>
        </w:rPr>
        <w:t xml:space="preserve"> </w:t>
      </w:r>
      <w:r w:rsidRPr="005968A1">
        <w:rPr>
          <w:sz w:val="26"/>
          <w:szCs w:val="26"/>
        </w:rPr>
        <w:t xml:space="preserve">185 мероприятий, в том числе   90 районных спортивно-массовых мероприятия, 93 выездов на республиканские, зональные и всероссийские соревнования. </w:t>
      </w:r>
    </w:p>
    <w:p w:rsidR="005968A1" w:rsidRPr="005968A1" w:rsidRDefault="005968A1" w:rsidP="005968A1">
      <w:pPr>
        <w:ind w:firstLine="567"/>
        <w:jc w:val="both"/>
        <w:rPr>
          <w:sz w:val="26"/>
          <w:szCs w:val="26"/>
        </w:rPr>
      </w:pPr>
      <w:r w:rsidRPr="005968A1">
        <w:rPr>
          <w:sz w:val="26"/>
          <w:szCs w:val="26"/>
        </w:rPr>
        <w:t>Проведено</w:t>
      </w:r>
      <w:r w:rsidRPr="005968A1">
        <w:rPr>
          <w:color w:val="FF0000"/>
          <w:sz w:val="26"/>
          <w:szCs w:val="26"/>
        </w:rPr>
        <w:t xml:space="preserve"> </w:t>
      </w:r>
      <w:r w:rsidRPr="005968A1">
        <w:rPr>
          <w:sz w:val="26"/>
          <w:szCs w:val="26"/>
        </w:rPr>
        <w:t>102</w:t>
      </w:r>
      <w:r w:rsidRPr="005968A1">
        <w:rPr>
          <w:color w:val="FF0000"/>
          <w:sz w:val="26"/>
          <w:szCs w:val="26"/>
        </w:rPr>
        <w:t xml:space="preserve"> </w:t>
      </w:r>
      <w:r w:rsidRPr="005968A1">
        <w:rPr>
          <w:sz w:val="26"/>
          <w:szCs w:val="26"/>
        </w:rPr>
        <w:t>районных спортивно-массовых мероприятий, сборные района выезжали на</w:t>
      </w:r>
      <w:r w:rsidRPr="005968A1">
        <w:rPr>
          <w:color w:val="FF0000"/>
          <w:sz w:val="26"/>
          <w:szCs w:val="26"/>
        </w:rPr>
        <w:t xml:space="preserve"> </w:t>
      </w:r>
      <w:r w:rsidRPr="005968A1">
        <w:rPr>
          <w:sz w:val="26"/>
          <w:szCs w:val="26"/>
        </w:rPr>
        <w:t>63</w:t>
      </w:r>
      <w:r w:rsidRPr="005968A1">
        <w:rPr>
          <w:color w:val="FF0000"/>
          <w:sz w:val="26"/>
          <w:szCs w:val="26"/>
        </w:rPr>
        <w:t xml:space="preserve"> </w:t>
      </w:r>
      <w:r w:rsidRPr="005968A1">
        <w:rPr>
          <w:sz w:val="26"/>
          <w:szCs w:val="26"/>
        </w:rPr>
        <w:t xml:space="preserve">республиканских и всероссийских соревнований. </w:t>
      </w:r>
    </w:p>
    <w:p w:rsidR="005968A1" w:rsidRPr="005968A1" w:rsidRDefault="005968A1" w:rsidP="005968A1">
      <w:pPr>
        <w:ind w:firstLine="567"/>
        <w:jc w:val="both"/>
        <w:rPr>
          <w:sz w:val="26"/>
          <w:szCs w:val="26"/>
        </w:rPr>
      </w:pPr>
      <w:r w:rsidRPr="005968A1">
        <w:rPr>
          <w:spacing w:val="1"/>
          <w:sz w:val="26"/>
          <w:szCs w:val="26"/>
        </w:rPr>
        <w:t>Согласно статистических отчетов н</w:t>
      </w:r>
      <w:r w:rsidRPr="005968A1">
        <w:rPr>
          <w:sz w:val="26"/>
          <w:szCs w:val="26"/>
        </w:rPr>
        <w:t xml:space="preserve">а территории района культивируются 26 видов спорта. Наиболее массовыми являются: волейбол, баскетбол, </w:t>
      </w:r>
      <w:proofErr w:type="spellStart"/>
      <w:r w:rsidRPr="005968A1">
        <w:rPr>
          <w:sz w:val="26"/>
          <w:szCs w:val="26"/>
        </w:rPr>
        <w:t>флорбол</w:t>
      </w:r>
      <w:proofErr w:type="spellEnd"/>
      <w:r w:rsidRPr="005968A1">
        <w:rPr>
          <w:sz w:val="26"/>
          <w:szCs w:val="26"/>
        </w:rPr>
        <w:t>, спортивная (вольная) борьба, футбол (мини-футбол), лыжные гонки, настольный теннис, легкая атлетика, хоккей.</w:t>
      </w:r>
      <w:r w:rsidRPr="005968A1">
        <w:rPr>
          <w:color w:val="FF0000"/>
          <w:sz w:val="26"/>
          <w:szCs w:val="26"/>
        </w:rPr>
        <w:t xml:space="preserve"> </w:t>
      </w:r>
      <w:r w:rsidRPr="005968A1">
        <w:rPr>
          <w:sz w:val="26"/>
          <w:szCs w:val="26"/>
        </w:rPr>
        <w:t xml:space="preserve">Опорными видами спорта на территории района можно назвать легкую атлетику, спортивный туризм, футбол (мини-футбол) и спортивная борьба (вольная борьба). Представители данных видов спорта показывают хорошие результаты на республиканских, зональных и всероссийских соревнованиях. Сборные по видам спорта оснащаются спортивным инвентарем, получают поощрения за выступления на соревнованиях и достижение результатов.  </w:t>
      </w:r>
    </w:p>
    <w:p w:rsidR="005968A1" w:rsidRPr="005968A1" w:rsidRDefault="005968A1" w:rsidP="005968A1">
      <w:pPr>
        <w:ind w:firstLine="567"/>
        <w:jc w:val="both"/>
        <w:rPr>
          <w:sz w:val="26"/>
          <w:szCs w:val="26"/>
        </w:rPr>
      </w:pPr>
      <w:r w:rsidRPr="005968A1">
        <w:rPr>
          <w:sz w:val="26"/>
          <w:szCs w:val="26"/>
        </w:rPr>
        <w:t xml:space="preserve">В МКУ «Спортивная школа» с. Визинга функционируют отделения: лыжные гонки, легкая атлетика, вольная борьба, волейбол, футбол, настольный теннис и спортивный туризм. На 31 декабря 2021 года в МКУ «Спортивная школа» с. Визинга 10 тренеров, в том числе - 5 штатных, занимаются 364 спортсмена. </w:t>
      </w:r>
    </w:p>
    <w:p w:rsidR="005968A1" w:rsidRPr="005968A1" w:rsidRDefault="005968A1" w:rsidP="005968A1">
      <w:pPr>
        <w:ind w:firstLine="567"/>
        <w:jc w:val="both"/>
        <w:rPr>
          <w:sz w:val="26"/>
          <w:szCs w:val="26"/>
        </w:rPr>
      </w:pPr>
      <w:r w:rsidRPr="005968A1">
        <w:rPr>
          <w:sz w:val="26"/>
          <w:szCs w:val="26"/>
        </w:rPr>
        <w:t>В 2021 году подготовлено 22 спортсмена в том числе:</w:t>
      </w:r>
    </w:p>
    <w:p w:rsidR="005968A1" w:rsidRPr="005968A1" w:rsidRDefault="005968A1" w:rsidP="005968A1">
      <w:pPr>
        <w:ind w:firstLine="567"/>
        <w:jc w:val="both"/>
        <w:rPr>
          <w:sz w:val="26"/>
          <w:szCs w:val="26"/>
        </w:rPr>
      </w:pPr>
      <w:r w:rsidRPr="005968A1">
        <w:rPr>
          <w:sz w:val="26"/>
          <w:szCs w:val="26"/>
        </w:rPr>
        <w:t>-  1 спортивного разряда – 3 человек, КМС – 1 человек.</w:t>
      </w:r>
    </w:p>
    <w:p w:rsidR="005968A1" w:rsidRPr="005968A1" w:rsidRDefault="005968A1" w:rsidP="005968A1">
      <w:pPr>
        <w:ind w:firstLine="567"/>
        <w:jc w:val="both"/>
        <w:rPr>
          <w:sz w:val="26"/>
          <w:szCs w:val="26"/>
        </w:rPr>
      </w:pPr>
      <w:r w:rsidRPr="005968A1">
        <w:rPr>
          <w:sz w:val="26"/>
          <w:szCs w:val="26"/>
        </w:rPr>
        <w:t xml:space="preserve"> В 2021 году на развитие отрасли «Физическая культура и спорт» израсходовано 29 437,3 тыс. руб., в том числе проведение спорт мероприятий 316,0 тыс. руб., приобретение спортивного инвентаря и оборудования 1632,5 тыс. руб. </w:t>
      </w:r>
    </w:p>
    <w:p w:rsidR="005968A1" w:rsidRPr="005968A1" w:rsidRDefault="005968A1" w:rsidP="005968A1">
      <w:pPr>
        <w:ind w:firstLine="567"/>
        <w:jc w:val="center"/>
        <w:rPr>
          <w:b/>
          <w:sz w:val="26"/>
          <w:szCs w:val="26"/>
        </w:rPr>
      </w:pPr>
      <w:r w:rsidRPr="005968A1">
        <w:rPr>
          <w:b/>
          <w:sz w:val="26"/>
          <w:szCs w:val="26"/>
        </w:rPr>
        <w:t>Проблемы и нерешенные вопросы в различных направлениях деятельности.</w:t>
      </w:r>
    </w:p>
    <w:p w:rsidR="005968A1" w:rsidRPr="005968A1" w:rsidRDefault="005968A1" w:rsidP="005968A1">
      <w:pPr>
        <w:ind w:firstLine="567"/>
        <w:jc w:val="both"/>
        <w:rPr>
          <w:sz w:val="26"/>
          <w:szCs w:val="26"/>
        </w:rPr>
      </w:pPr>
      <w:r w:rsidRPr="005968A1">
        <w:rPr>
          <w:sz w:val="26"/>
          <w:szCs w:val="26"/>
        </w:rPr>
        <w:t xml:space="preserve">1.Слабая оснащенность спортивным инвентарем и оборудованием для работы по месту жительства; (пути решения: участие в </w:t>
      </w:r>
      <w:proofErr w:type="spellStart"/>
      <w:r w:rsidRPr="005968A1">
        <w:rPr>
          <w:sz w:val="26"/>
          <w:szCs w:val="26"/>
        </w:rPr>
        <w:t>грантовых</w:t>
      </w:r>
      <w:proofErr w:type="spellEnd"/>
      <w:r w:rsidRPr="005968A1">
        <w:rPr>
          <w:sz w:val="26"/>
          <w:szCs w:val="26"/>
        </w:rPr>
        <w:t xml:space="preserve"> конкурсах, привлечение внебюджетных источников).</w:t>
      </w:r>
    </w:p>
    <w:p w:rsidR="005968A1" w:rsidRPr="005968A1" w:rsidRDefault="005968A1" w:rsidP="005968A1">
      <w:pPr>
        <w:ind w:firstLine="567"/>
        <w:jc w:val="both"/>
        <w:rPr>
          <w:sz w:val="26"/>
          <w:szCs w:val="26"/>
        </w:rPr>
      </w:pPr>
      <w:r w:rsidRPr="005968A1">
        <w:rPr>
          <w:sz w:val="26"/>
          <w:szCs w:val="26"/>
        </w:rPr>
        <w:t xml:space="preserve">2.Недостаточное количество спортивных сооружений, отвечающих современным требованиям; (пути решения: участие в </w:t>
      </w:r>
      <w:proofErr w:type="spellStart"/>
      <w:r w:rsidRPr="005968A1">
        <w:rPr>
          <w:sz w:val="26"/>
          <w:szCs w:val="26"/>
        </w:rPr>
        <w:t>грантовых</w:t>
      </w:r>
      <w:proofErr w:type="spellEnd"/>
      <w:r w:rsidRPr="005968A1">
        <w:rPr>
          <w:sz w:val="26"/>
          <w:szCs w:val="26"/>
        </w:rPr>
        <w:t xml:space="preserve"> конкурсах, привлечение внебюджетных источников).</w:t>
      </w:r>
    </w:p>
    <w:p w:rsidR="005968A1" w:rsidRPr="005968A1" w:rsidRDefault="005968A1" w:rsidP="005968A1">
      <w:pPr>
        <w:ind w:firstLine="567"/>
        <w:jc w:val="both"/>
        <w:rPr>
          <w:sz w:val="26"/>
          <w:szCs w:val="26"/>
        </w:rPr>
      </w:pPr>
      <w:r w:rsidRPr="005968A1">
        <w:rPr>
          <w:sz w:val="26"/>
          <w:szCs w:val="26"/>
        </w:rPr>
        <w:t xml:space="preserve">3.Отсутствие спортивного зала в районе для проведения тренировочных занятий и соревнований по мини-футболу. (пути решения: направления заявки в </w:t>
      </w:r>
      <w:proofErr w:type="spellStart"/>
      <w:r w:rsidRPr="005968A1">
        <w:rPr>
          <w:sz w:val="26"/>
          <w:szCs w:val="26"/>
        </w:rPr>
        <w:t>Минспорта</w:t>
      </w:r>
      <w:proofErr w:type="spellEnd"/>
      <w:r w:rsidRPr="005968A1">
        <w:rPr>
          <w:sz w:val="26"/>
          <w:szCs w:val="26"/>
        </w:rPr>
        <w:t xml:space="preserve"> Республики Коми, разработка проектно-сметной документации, (с положительной государственной экспертизой) для включения в АИП)).</w:t>
      </w:r>
    </w:p>
    <w:p w:rsidR="005968A1" w:rsidRPr="005968A1" w:rsidRDefault="005968A1" w:rsidP="005968A1">
      <w:pPr>
        <w:ind w:firstLine="567"/>
        <w:jc w:val="both"/>
        <w:rPr>
          <w:sz w:val="26"/>
          <w:szCs w:val="26"/>
        </w:rPr>
      </w:pPr>
    </w:p>
    <w:p w:rsidR="005968A1" w:rsidRPr="005968A1" w:rsidRDefault="005968A1" w:rsidP="005968A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F0705" w:rsidRDefault="003F0705" w:rsidP="0069285A">
      <w:pPr>
        <w:ind w:left="4500"/>
        <w:jc w:val="right"/>
        <w:rPr>
          <w:sz w:val="28"/>
          <w:szCs w:val="28"/>
          <w:lang w:eastAsia="ja-JP"/>
        </w:rPr>
      </w:pPr>
      <w:bookmarkStart w:id="0" w:name="_GoBack"/>
      <w:bookmarkEnd w:id="0"/>
    </w:p>
    <w:sectPr w:rsidR="003F0705" w:rsidSect="000E2228">
      <w:footerReference w:type="default" r:id="rId11"/>
      <w:pgSz w:w="11906" w:h="16838"/>
      <w:pgMar w:top="567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C7" w:rsidRDefault="00FB31C7" w:rsidP="000E2228">
      <w:r>
        <w:separator/>
      </w:r>
    </w:p>
  </w:endnote>
  <w:endnote w:type="continuationSeparator" w:id="0">
    <w:p w:rsidR="00FB31C7" w:rsidRDefault="00FB31C7" w:rsidP="000E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A1" w:rsidRDefault="005968A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A1" w:rsidRDefault="005968A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C7" w:rsidRDefault="00FB31C7" w:rsidP="000E2228">
      <w:r>
        <w:separator/>
      </w:r>
    </w:p>
  </w:footnote>
  <w:footnote w:type="continuationSeparator" w:id="0">
    <w:p w:rsidR="00FB31C7" w:rsidRDefault="00FB31C7" w:rsidP="000E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6673"/>
    <w:multiLevelType w:val="hybridMultilevel"/>
    <w:tmpl w:val="1EDE8748"/>
    <w:lvl w:ilvl="0" w:tplc="61C2CE9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C04200"/>
    <w:multiLevelType w:val="multilevel"/>
    <w:tmpl w:val="658ADFE4"/>
    <w:styleLink w:val="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russianLow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" w15:restartNumberingAfterBreak="0">
    <w:nsid w:val="45C557DE"/>
    <w:multiLevelType w:val="hybridMultilevel"/>
    <w:tmpl w:val="5AF6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02472"/>
    <w:multiLevelType w:val="hybridMultilevel"/>
    <w:tmpl w:val="36723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3119"/>
    <w:multiLevelType w:val="hybridMultilevel"/>
    <w:tmpl w:val="48E85ABE"/>
    <w:lvl w:ilvl="0" w:tplc="E2AEB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2"/>
    <w:rsid w:val="00004DFD"/>
    <w:rsid w:val="00007948"/>
    <w:rsid w:val="000105B3"/>
    <w:rsid w:val="00014901"/>
    <w:rsid w:val="0001508C"/>
    <w:rsid w:val="000152ED"/>
    <w:rsid w:val="00016AB9"/>
    <w:rsid w:val="0002285E"/>
    <w:rsid w:val="000228BC"/>
    <w:rsid w:val="00023747"/>
    <w:rsid w:val="00025E49"/>
    <w:rsid w:val="000271F1"/>
    <w:rsid w:val="00031013"/>
    <w:rsid w:val="00034277"/>
    <w:rsid w:val="00042282"/>
    <w:rsid w:val="00047DD0"/>
    <w:rsid w:val="00057021"/>
    <w:rsid w:val="00071127"/>
    <w:rsid w:val="000722D1"/>
    <w:rsid w:val="00074991"/>
    <w:rsid w:val="00080121"/>
    <w:rsid w:val="00082043"/>
    <w:rsid w:val="00083081"/>
    <w:rsid w:val="000838A2"/>
    <w:rsid w:val="00090C77"/>
    <w:rsid w:val="00091903"/>
    <w:rsid w:val="00093F5A"/>
    <w:rsid w:val="00095050"/>
    <w:rsid w:val="00096E7C"/>
    <w:rsid w:val="000A1802"/>
    <w:rsid w:val="000A30C4"/>
    <w:rsid w:val="000A44B7"/>
    <w:rsid w:val="000A53EA"/>
    <w:rsid w:val="000A5E23"/>
    <w:rsid w:val="000A5F10"/>
    <w:rsid w:val="000A6936"/>
    <w:rsid w:val="000A6D01"/>
    <w:rsid w:val="000B19DB"/>
    <w:rsid w:val="000C3078"/>
    <w:rsid w:val="000C60CD"/>
    <w:rsid w:val="000C6C29"/>
    <w:rsid w:val="000D4710"/>
    <w:rsid w:val="000D4BF2"/>
    <w:rsid w:val="000D6B17"/>
    <w:rsid w:val="000D753E"/>
    <w:rsid w:val="000E2228"/>
    <w:rsid w:val="000E29B5"/>
    <w:rsid w:val="000E3529"/>
    <w:rsid w:val="000E5813"/>
    <w:rsid w:val="000F55BA"/>
    <w:rsid w:val="000F6FD2"/>
    <w:rsid w:val="001013C1"/>
    <w:rsid w:val="0010192E"/>
    <w:rsid w:val="00102D8F"/>
    <w:rsid w:val="00104B59"/>
    <w:rsid w:val="0010580E"/>
    <w:rsid w:val="00111C14"/>
    <w:rsid w:val="00112D72"/>
    <w:rsid w:val="00114693"/>
    <w:rsid w:val="00117591"/>
    <w:rsid w:val="00126E5B"/>
    <w:rsid w:val="0013124E"/>
    <w:rsid w:val="001312D3"/>
    <w:rsid w:val="001342A7"/>
    <w:rsid w:val="00134583"/>
    <w:rsid w:val="001404AD"/>
    <w:rsid w:val="0014315E"/>
    <w:rsid w:val="001443C2"/>
    <w:rsid w:val="001469B4"/>
    <w:rsid w:val="00152846"/>
    <w:rsid w:val="00152D00"/>
    <w:rsid w:val="00152ED5"/>
    <w:rsid w:val="0015302E"/>
    <w:rsid w:val="001539CE"/>
    <w:rsid w:val="001543DD"/>
    <w:rsid w:val="00154706"/>
    <w:rsid w:val="00162D88"/>
    <w:rsid w:val="00165200"/>
    <w:rsid w:val="001658B7"/>
    <w:rsid w:val="00170B05"/>
    <w:rsid w:val="001714F3"/>
    <w:rsid w:val="00171ABC"/>
    <w:rsid w:val="0017418B"/>
    <w:rsid w:val="00175365"/>
    <w:rsid w:val="001757DA"/>
    <w:rsid w:val="00176608"/>
    <w:rsid w:val="0017732D"/>
    <w:rsid w:val="001815C2"/>
    <w:rsid w:val="001906A5"/>
    <w:rsid w:val="0019772C"/>
    <w:rsid w:val="00197B40"/>
    <w:rsid w:val="001B44AF"/>
    <w:rsid w:val="001B6303"/>
    <w:rsid w:val="001B7E6A"/>
    <w:rsid w:val="001C08CC"/>
    <w:rsid w:val="001C67BD"/>
    <w:rsid w:val="001C6D22"/>
    <w:rsid w:val="001C70B7"/>
    <w:rsid w:val="001D08FB"/>
    <w:rsid w:val="001D0E25"/>
    <w:rsid w:val="001D1324"/>
    <w:rsid w:val="001F36D3"/>
    <w:rsid w:val="00201980"/>
    <w:rsid w:val="00204916"/>
    <w:rsid w:val="00212DB7"/>
    <w:rsid w:val="00212DBD"/>
    <w:rsid w:val="00212DD3"/>
    <w:rsid w:val="00214625"/>
    <w:rsid w:val="00215406"/>
    <w:rsid w:val="002219F2"/>
    <w:rsid w:val="0022434F"/>
    <w:rsid w:val="00224FA6"/>
    <w:rsid w:val="00230965"/>
    <w:rsid w:val="00231453"/>
    <w:rsid w:val="00231C94"/>
    <w:rsid w:val="00233F39"/>
    <w:rsid w:val="00234CCA"/>
    <w:rsid w:val="002353D9"/>
    <w:rsid w:val="00236A25"/>
    <w:rsid w:val="00241C73"/>
    <w:rsid w:val="00242447"/>
    <w:rsid w:val="00246D3D"/>
    <w:rsid w:val="00252B56"/>
    <w:rsid w:val="002535BD"/>
    <w:rsid w:val="002553F4"/>
    <w:rsid w:val="00257469"/>
    <w:rsid w:val="002624C2"/>
    <w:rsid w:val="00262B4F"/>
    <w:rsid w:val="00264455"/>
    <w:rsid w:val="00265F67"/>
    <w:rsid w:val="00272FDD"/>
    <w:rsid w:val="002735E7"/>
    <w:rsid w:val="002778D1"/>
    <w:rsid w:val="00281604"/>
    <w:rsid w:val="00287017"/>
    <w:rsid w:val="002928AE"/>
    <w:rsid w:val="00295FC3"/>
    <w:rsid w:val="002A1250"/>
    <w:rsid w:val="002A6144"/>
    <w:rsid w:val="002A6E8F"/>
    <w:rsid w:val="002B04F5"/>
    <w:rsid w:val="002B0E3B"/>
    <w:rsid w:val="002B397C"/>
    <w:rsid w:val="002B7260"/>
    <w:rsid w:val="002B7343"/>
    <w:rsid w:val="002C317B"/>
    <w:rsid w:val="002C36DE"/>
    <w:rsid w:val="002C475A"/>
    <w:rsid w:val="002D28A6"/>
    <w:rsid w:val="002D4FEA"/>
    <w:rsid w:val="002D511D"/>
    <w:rsid w:val="002E28D3"/>
    <w:rsid w:val="002E3CDD"/>
    <w:rsid w:val="002F066E"/>
    <w:rsid w:val="002F0D3A"/>
    <w:rsid w:val="002F3BA5"/>
    <w:rsid w:val="002F41F5"/>
    <w:rsid w:val="002F49C0"/>
    <w:rsid w:val="002F6069"/>
    <w:rsid w:val="002F7002"/>
    <w:rsid w:val="0030151B"/>
    <w:rsid w:val="00323EF1"/>
    <w:rsid w:val="00331E8B"/>
    <w:rsid w:val="00333B03"/>
    <w:rsid w:val="003542FF"/>
    <w:rsid w:val="0036082E"/>
    <w:rsid w:val="00360A6F"/>
    <w:rsid w:val="0036401E"/>
    <w:rsid w:val="00364617"/>
    <w:rsid w:val="003905E9"/>
    <w:rsid w:val="0039772D"/>
    <w:rsid w:val="003A3F75"/>
    <w:rsid w:val="003A4386"/>
    <w:rsid w:val="003B0125"/>
    <w:rsid w:val="003B5484"/>
    <w:rsid w:val="003C6DA5"/>
    <w:rsid w:val="003D4D4A"/>
    <w:rsid w:val="003F0705"/>
    <w:rsid w:val="003F0A88"/>
    <w:rsid w:val="003F155A"/>
    <w:rsid w:val="003F7586"/>
    <w:rsid w:val="003F7782"/>
    <w:rsid w:val="00400F39"/>
    <w:rsid w:val="00405EF7"/>
    <w:rsid w:val="00406721"/>
    <w:rsid w:val="00406C21"/>
    <w:rsid w:val="00407A64"/>
    <w:rsid w:val="00413E3B"/>
    <w:rsid w:val="00416521"/>
    <w:rsid w:val="00420D7C"/>
    <w:rsid w:val="00422481"/>
    <w:rsid w:val="00423732"/>
    <w:rsid w:val="00426D1B"/>
    <w:rsid w:val="00430030"/>
    <w:rsid w:val="00442BFC"/>
    <w:rsid w:val="00443532"/>
    <w:rsid w:val="00445789"/>
    <w:rsid w:val="00453DAE"/>
    <w:rsid w:val="00455A15"/>
    <w:rsid w:val="00461199"/>
    <w:rsid w:val="00476338"/>
    <w:rsid w:val="00486FAF"/>
    <w:rsid w:val="00490098"/>
    <w:rsid w:val="00495C38"/>
    <w:rsid w:val="00496352"/>
    <w:rsid w:val="004A1D31"/>
    <w:rsid w:val="004A2EB6"/>
    <w:rsid w:val="004A7AED"/>
    <w:rsid w:val="004B5E81"/>
    <w:rsid w:val="004C111E"/>
    <w:rsid w:val="004D4BD2"/>
    <w:rsid w:val="004E1A67"/>
    <w:rsid w:val="004E4741"/>
    <w:rsid w:val="004E57F2"/>
    <w:rsid w:val="005008A4"/>
    <w:rsid w:val="0050443F"/>
    <w:rsid w:val="00516F38"/>
    <w:rsid w:val="005216F1"/>
    <w:rsid w:val="00521C6E"/>
    <w:rsid w:val="0052765C"/>
    <w:rsid w:val="00527CC3"/>
    <w:rsid w:val="005316A9"/>
    <w:rsid w:val="00537D9D"/>
    <w:rsid w:val="00541194"/>
    <w:rsid w:val="0054213B"/>
    <w:rsid w:val="00543813"/>
    <w:rsid w:val="00550C93"/>
    <w:rsid w:val="005575B9"/>
    <w:rsid w:val="00571067"/>
    <w:rsid w:val="00572A76"/>
    <w:rsid w:val="00573F74"/>
    <w:rsid w:val="005741E6"/>
    <w:rsid w:val="005763CE"/>
    <w:rsid w:val="005771F9"/>
    <w:rsid w:val="005804C8"/>
    <w:rsid w:val="00580794"/>
    <w:rsid w:val="0058126E"/>
    <w:rsid w:val="005823C0"/>
    <w:rsid w:val="005826D5"/>
    <w:rsid w:val="00586D1B"/>
    <w:rsid w:val="005939A5"/>
    <w:rsid w:val="005958F1"/>
    <w:rsid w:val="005968A1"/>
    <w:rsid w:val="005A397E"/>
    <w:rsid w:val="005A67BF"/>
    <w:rsid w:val="005B0FF1"/>
    <w:rsid w:val="005B3C88"/>
    <w:rsid w:val="005C276F"/>
    <w:rsid w:val="005C27AB"/>
    <w:rsid w:val="005C52E3"/>
    <w:rsid w:val="005C65A2"/>
    <w:rsid w:val="005D38BF"/>
    <w:rsid w:val="005D4789"/>
    <w:rsid w:val="005D67B1"/>
    <w:rsid w:val="005D7A74"/>
    <w:rsid w:val="005E1E8D"/>
    <w:rsid w:val="005E37FC"/>
    <w:rsid w:val="005F60DC"/>
    <w:rsid w:val="005F65DF"/>
    <w:rsid w:val="00612E13"/>
    <w:rsid w:val="00614412"/>
    <w:rsid w:val="00614559"/>
    <w:rsid w:val="00620606"/>
    <w:rsid w:val="006230B6"/>
    <w:rsid w:val="00623B8E"/>
    <w:rsid w:val="00623C39"/>
    <w:rsid w:val="006253B9"/>
    <w:rsid w:val="006253F8"/>
    <w:rsid w:val="00625EF2"/>
    <w:rsid w:val="0063066E"/>
    <w:rsid w:val="00633F55"/>
    <w:rsid w:val="00636799"/>
    <w:rsid w:val="00637E5E"/>
    <w:rsid w:val="00637F14"/>
    <w:rsid w:val="00640027"/>
    <w:rsid w:val="0064240E"/>
    <w:rsid w:val="00651C1E"/>
    <w:rsid w:val="00654F13"/>
    <w:rsid w:val="006600D0"/>
    <w:rsid w:val="006617C1"/>
    <w:rsid w:val="006646AB"/>
    <w:rsid w:val="0067040F"/>
    <w:rsid w:val="00670C43"/>
    <w:rsid w:val="00680C7A"/>
    <w:rsid w:val="006811C9"/>
    <w:rsid w:val="0068473A"/>
    <w:rsid w:val="00686BF1"/>
    <w:rsid w:val="00687DE7"/>
    <w:rsid w:val="0069026A"/>
    <w:rsid w:val="00690C73"/>
    <w:rsid w:val="0069285A"/>
    <w:rsid w:val="00696CB2"/>
    <w:rsid w:val="006A0678"/>
    <w:rsid w:val="006A1BD4"/>
    <w:rsid w:val="006A4337"/>
    <w:rsid w:val="006A6341"/>
    <w:rsid w:val="006B0100"/>
    <w:rsid w:val="006B3C9F"/>
    <w:rsid w:val="006B4F70"/>
    <w:rsid w:val="006C0451"/>
    <w:rsid w:val="006C35D8"/>
    <w:rsid w:val="006C43F3"/>
    <w:rsid w:val="006D49C5"/>
    <w:rsid w:val="006D4CBF"/>
    <w:rsid w:val="006D6D17"/>
    <w:rsid w:val="006E0210"/>
    <w:rsid w:val="006E058F"/>
    <w:rsid w:val="006E475A"/>
    <w:rsid w:val="006F2B6D"/>
    <w:rsid w:val="006F3EDD"/>
    <w:rsid w:val="006F5DC2"/>
    <w:rsid w:val="00702B41"/>
    <w:rsid w:val="00703F3B"/>
    <w:rsid w:val="007050F7"/>
    <w:rsid w:val="00710C0E"/>
    <w:rsid w:val="00711A10"/>
    <w:rsid w:val="00712640"/>
    <w:rsid w:val="00713EC0"/>
    <w:rsid w:val="00715140"/>
    <w:rsid w:val="0072440D"/>
    <w:rsid w:val="00726D74"/>
    <w:rsid w:val="00734EFB"/>
    <w:rsid w:val="007351AC"/>
    <w:rsid w:val="007403B2"/>
    <w:rsid w:val="00743B45"/>
    <w:rsid w:val="00744957"/>
    <w:rsid w:val="00744BA1"/>
    <w:rsid w:val="00744BDA"/>
    <w:rsid w:val="00746C04"/>
    <w:rsid w:val="0075185C"/>
    <w:rsid w:val="007543A7"/>
    <w:rsid w:val="00762502"/>
    <w:rsid w:val="00762DE5"/>
    <w:rsid w:val="007721AB"/>
    <w:rsid w:val="00772E9F"/>
    <w:rsid w:val="00774A2B"/>
    <w:rsid w:val="00776B49"/>
    <w:rsid w:val="00782995"/>
    <w:rsid w:val="00783C8B"/>
    <w:rsid w:val="00785B14"/>
    <w:rsid w:val="00787C84"/>
    <w:rsid w:val="00791636"/>
    <w:rsid w:val="007A0558"/>
    <w:rsid w:val="007A3EAC"/>
    <w:rsid w:val="007A545B"/>
    <w:rsid w:val="007A5DC4"/>
    <w:rsid w:val="007A7927"/>
    <w:rsid w:val="007C371A"/>
    <w:rsid w:val="007C5C16"/>
    <w:rsid w:val="007C798C"/>
    <w:rsid w:val="007D6B04"/>
    <w:rsid w:val="007D7159"/>
    <w:rsid w:val="007D761D"/>
    <w:rsid w:val="007E15F5"/>
    <w:rsid w:val="007E3075"/>
    <w:rsid w:val="007E7553"/>
    <w:rsid w:val="007F3CA8"/>
    <w:rsid w:val="007F59CC"/>
    <w:rsid w:val="00801117"/>
    <w:rsid w:val="00804591"/>
    <w:rsid w:val="008069EC"/>
    <w:rsid w:val="0080765C"/>
    <w:rsid w:val="00807BA1"/>
    <w:rsid w:val="00812028"/>
    <w:rsid w:val="008129EC"/>
    <w:rsid w:val="008165C1"/>
    <w:rsid w:val="008266A8"/>
    <w:rsid w:val="00830686"/>
    <w:rsid w:val="0083233E"/>
    <w:rsid w:val="00832DD7"/>
    <w:rsid w:val="008364A8"/>
    <w:rsid w:val="00837D64"/>
    <w:rsid w:val="00840BAD"/>
    <w:rsid w:val="0084471E"/>
    <w:rsid w:val="008620E5"/>
    <w:rsid w:val="008631BB"/>
    <w:rsid w:val="00864425"/>
    <w:rsid w:val="00864C38"/>
    <w:rsid w:val="008651E4"/>
    <w:rsid w:val="00865261"/>
    <w:rsid w:val="00870135"/>
    <w:rsid w:val="0087097F"/>
    <w:rsid w:val="008726E4"/>
    <w:rsid w:val="008740EC"/>
    <w:rsid w:val="008742A8"/>
    <w:rsid w:val="00874834"/>
    <w:rsid w:val="008842E2"/>
    <w:rsid w:val="00884F94"/>
    <w:rsid w:val="00895119"/>
    <w:rsid w:val="0089574E"/>
    <w:rsid w:val="008A0098"/>
    <w:rsid w:val="008A0543"/>
    <w:rsid w:val="008A0891"/>
    <w:rsid w:val="008A41F9"/>
    <w:rsid w:val="008A4A36"/>
    <w:rsid w:val="008B1969"/>
    <w:rsid w:val="008B41BF"/>
    <w:rsid w:val="008C6819"/>
    <w:rsid w:val="008D46A0"/>
    <w:rsid w:val="008E0053"/>
    <w:rsid w:val="008E0EDE"/>
    <w:rsid w:val="008E32D9"/>
    <w:rsid w:val="008E6417"/>
    <w:rsid w:val="008E6942"/>
    <w:rsid w:val="008F602D"/>
    <w:rsid w:val="008F7F8C"/>
    <w:rsid w:val="00900E6A"/>
    <w:rsid w:val="009042C8"/>
    <w:rsid w:val="009062E7"/>
    <w:rsid w:val="009071EE"/>
    <w:rsid w:val="009208C3"/>
    <w:rsid w:val="00924D18"/>
    <w:rsid w:val="0092599F"/>
    <w:rsid w:val="00930775"/>
    <w:rsid w:val="00933FFE"/>
    <w:rsid w:val="00941337"/>
    <w:rsid w:val="00942F8D"/>
    <w:rsid w:val="009453A8"/>
    <w:rsid w:val="009530EB"/>
    <w:rsid w:val="009549B6"/>
    <w:rsid w:val="00956E3C"/>
    <w:rsid w:val="009624BD"/>
    <w:rsid w:val="0096284E"/>
    <w:rsid w:val="00965EC0"/>
    <w:rsid w:val="00971DC1"/>
    <w:rsid w:val="00972C27"/>
    <w:rsid w:val="00972F8E"/>
    <w:rsid w:val="009752F8"/>
    <w:rsid w:val="0097673D"/>
    <w:rsid w:val="00977CBE"/>
    <w:rsid w:val="00987875"/>
    <w:rsid w:val="00987A7F"/>
    <w:rsid w:val="00993BF5"/>
    <w:rsid w:val="009A04DA"/>
    <w:rsid w:val="009A06F6"/>
    <w:rsid w:val="009A2DE5"/>
    <w:rsid w:val="009A463B"/>
    <w:rsid w:val="009B24B1"/>
    <w:rsid w:val="009B5581"/>
    <w:rsid w:val="009B5F41"/>
    <w:rsid w:val="009B70DA"/>
    <w:rsid w:val="009B7E02"/>
    <w:rsid w:val="009C0E8F"/>
    <w:rsid w:val="009C4DB8"/>
    <w:rsid w:val="009D1F77"/>
    <w:rsid w:val="009D3E65"/>
    <w:rsid w:val="009D7ED4"/>
    <w:rsid w:val="009E0A84"/>
    <w:rsid w:val="009E1573"/>
    <w:rsid w:val="009F35AC"/>
    <w:rsid w:val="009F42B1"/>
    <w:rsid w:val="009F4990"/>
    <w:rsid w:val="00A04377"/>
    <w:rsid w:val="00A063B8"/>
    <w:rsid w:val="00A1153F"/>
    <w:rsid w:val="00A11C95"/>
    <w:rsid w:val="00A144AA"/>
    <w:rsid w:val="00A168B5"/>
    <w:rsid w:val="00A16F24"/>
    <w:rsid w:val="00A17B8B"/>
    <w:rsid w:val="00A2331D"/>
    <w:rsid w:val="00A24AF1"/>
    <w:rsid w:val="00A26AA3"/>
    <w:rsid w:val="00A30124"/>
    <w:rsid w:val="00A303AC"/>
    <w:rsid w:val="00A30BB9"/>
    <w:rsid w:val="00A404BF"/>
    <w:rsid w:val="00A41D31"/>
    <w:rsid w:val="00A43C23"/>
    <w:rsid w:val="00A456CF"/>
    <w:rsid w:val="00A520B5"/>
    <w:rsid w:val="00A55CC3"/>
    <w:rsid w:val="00A605C8"/>
    <w:rsid w:val="00A61786"/>
    <w:rsid w:val="00A711A2"/>
    <w:rsid w:val="00A71B0A"/>
    <w:rsid w:val="00A72922"/>
    <w:rsid w:val="00A73067"/>
    <w:rsid w:val="00A73B9B"/>
    <w:rsid w:val="00A74A1A"/>
    <w:rsid w:val="00A74ABA"/>
    <w:rsid w:val="00A76F15"/>
    <w:rsid w:val="00A82A9C"/>
    <w:rsid w:val="00A84249"/>
    <w:rsid w:val="00A87F6C"/>
    <w:rsid w:val="00A901E3"/>
    <w:rsid w:val="00A90B37"/>
    <w:rsid w:val="00A928AB"/>
    <w:rsid w:val="00A948BD"/>
    <w:rsid w:val="00AA257B"/>
    <w:rsid w:val="00AA3542"/>
    <w:rsid w:val="00AA6C51"/>
    <w:rsid w:val="00AB49D9"/>
    <w:rsid w:val="00AB4F81"/>
    <w:rsid w:val="00AB55FC"/>
    <w:rsid w:val="00AB5E03"/>
    <w:rsid w:val="00AC1039"/>
    <w:rsid w:val="00AC53AE"/>
    <w:rsid w:val="00AC5F77"/>
    <w:rsid w:val="00AC6F69"/>
    <w:rsid w:val="00AC7D2D"/>
    <w:rsid w:val="00AC7E14"/>
    <w:rsid w:val="00AD02AD"/>
    <w:rsid w:val="00AD2BB5"/>
    <w:rsid w:val="00AD41BD"/>
    <w:rsid w:val="00AD5FED"/>
    <w:rsid w:val="00B00613"/>
    <w:rsid w:val="00B03A7A"/>
    <w:rsid w:val="00B0556F"/>
    <w:rsid w:val="00B056A7"/>
    <w:rsid w:val="00B12819"/>
    <w:rsid w:val="00B16983"/>
    <w:rsid w:val="00B266A9"/>
    <w:rsid w:val="00B26A09"/>
    <w:rsid w:val="00B360F9"/>
    <w:rsid w:val="00B3666E"/>
    <w:rsid w:val="00B41381"/>
    <w:rsid w:val="00B41E01"/>
    <w:rsid w:val="00B5079E"/>
    <w:rsid w:val="00B50C71"/>
    <w:rsid w:val="00B5446D"/>
    <w:rsid w:val="00B54B3E"/>
    <w:rsid w:val="00B708FD"/>
    <w:rsid w:val="00B709F7"/>
    <w:rsid w:val="00B762BC"/>
    <w:rsid w:val="00B76A4C"/>
    <w:rsid w:val="00B774FE"/>
    <w:rsid w:val="00B815EB"/>
    <w:rsid w:val="00B865F5"/>
    <w:rsid w:val="00B907C1"/>
    <w:rsid w:val="00B9135B"/>
    <w:rsid w:val="00BA51E5"/>
    <w:rsid w:val="00BA73ED"/>
    <w:rsid w:val="00BB002C"/>
    <w:rsid w:val="00BB79BC"/>
    <w:rsid w:val="00BC100E"/>
    <w:rsid w:val="00BC1595"/>
    <w:rsid w:val="00BC6B35"/>
    <w:rsid w:val="00BD53D3"/>
    <w:rsid w:val="00BD6C88"/>
    <w:rsid w:val="00BD6F52"/>
    <w:rsid w:val="00BE00FF"/>
    <w:rsid w:val="00BE33CA"/>
    <w:rsid w:val="00BE457F"/>
    <w:rsid w:val="00BE656D"/>
    <w:rsid w:val="00BF6E54"/>
    <w:rsid w:val="00BF7C7D"/>
    <w:rsid w:val="00C061AB"/>
    <w:rsid w:val="00C171E3"/>
    <w:rsid w:val="00C21306"/>
    <w:rsid w:val="00C250C0"/>
    <w:rsid w:val="00C25406"/>
    <w:rsid w:val="00C27D47"/>
    <w:rsid w:val="00C304A7"/>
    <w:rsid w:val="00C33DD1"/>
    <w:rsid w:val="00C3646B"/>
    <w:rsid w:val="00C369D5"/>
    <w:rsid w:val="00C423DA"/>
    <w:rsid w:val="00C500F1"/>
    <w:rsid w:val="00C57049"/>
    <w:rsid w:val="00C6251E"/>
    <w:rsid w:val="00C62B7C"/>
    <w:rsid w:val="00C63BE3"/>
    <w:rsid w:val="00C6453F"/>
    <w:rsid w:val="00C67571"/>
    <w:rsid w:val="00C7064B"/>
    <w:rsid w:val="00C73CC6"/>
    <w:rsid w:val="00C85D76"/>
    <w:rsid w:val="00C9117B"/>
    <w:rsid w:val="00C91408"/>
    <w:rsid w:val="00C96375"/>
    <w:rsid w:val="00CB5BEB"/>
    <w:rsid w:val="00CC4216"/>
    <w:rsid w:val="00CC4BDA"/>
    <w:rsid w:val="00CD0212"/>
    <w:rsid w:val="00CD1CC7"/>
    <w:rsid w:val="00CD2F2C"/>
    <w:rsid w:val="00CD57CA"/>
    <w:rsid w:val="00CD70B9"/>
    <w:rsid w:val="00D0230C"/>
    <w:rsid w:val="00D03524"/>
    <w:rsid w:val="00D05A35"/>
    <w:rsid w:val="00D178DF"/>
    <w:rsid w:val="00D22CDA"/>
    <w:rsid w:val="00D23FA6"/>
    <w:rsid w:val="00D25F3C"/>
    <w:rsid w:val="00D306BF"/>
    <w:rsid w:val="00D32F94"/>
    <w:rsid w:val="00D42236"/>
    <w:rsid w:val="00D469BA"/>
    <w:rsid w:val="00D46C92"/>
    <w:rsid w:val="00D47A91"/>
    <w:rsid w:val="00D5444E"/>
    <w:rsid w:val="00D54A4C"/>
    <w:rsid w:val="00D55758"/>
    <w:rsid w:val="00D66228"/>
    <w:rsid w:val="00D7439B"/>
    <w:rsid w:val="00D77A1A"/>
    <w:rsid w:val="00D81579"/>
    <w:rsid w:val="00D85B0F"/>
    <w:rsid w:val="00D85ED1"/>
    <w:rsid w:val="00DA005C"/>
    <w:rsid w:val="00DA0C2F"/>
    <w:rsid w:val="00DA5268"/>
    <w:rsid w:val="00DA5DD6"/>
    <w:rsid w:val="00DB794D"/>
    <w:rsid w:val="00DB7FDF"/>
    <w:rsid w:val="00DC0BF6"/>
    <w:rsid w:val="00DC1090"/>
    <w:rsid w:val="00DD5103"/>
    <w:rsid w:val="00DD52D8"/>
    <w:rsid w:val="00DE15C8"/>
    <w:rsid w:val="00DE2180"/>
    <w:rsid w:val="00DE3C18"/>
    <w:rsid w:val="00DE72D1"/>
    <w:rsid w:val="00DF01C7"/>
    <w:rsid w:val="00DF2510"/>
    <w:rsid w:val="00DF439B"/>
    <w:rsid w:val="00DF7E94"/>
    <w:rsid w:val="00E00DBE"/>
    <w:rsid w:val="00E02078"/>
    <w:rsid w:val="00E1290D"/>
    <w:rsid w:val="00E13110"/>
    <w:rsid w:val="00E22D6A"/>
    <w:rsid w:val="00E30847"/>
    <w:rsid w:val="00E32C01"/>
    <w:rsid w:val="00E3490D"/>
    <w:rsid w:val="00E367EF"/>
    <w:rsid w:val="00E4133E"/>
    <w:rsid w:val="00E416A8"/>
    <w:rsid w:val="00E42FBB"/>
    <w:rsid w:val="00E44EC8"/>
    <w:rsid w:val="00E50154"/>
    <w:rsid w:val="00E56112"/>
    <w:rsid w:val="00E5671C"/>
    <w:rsid w:val="00E62474"/>
    <w:rsid w:val="00E62A6A"/>
    <w:rsid w:val="00E65278"/>
    <w:rsid w:val="00E65A64"/>
    <w:rsid w:val="00E67D39"/>
    <w:rsid w:val="00E71164"/>
    <w:rsid w:val="00E7325E"/>
    <w:rsid w:val="00E74536"/>
    <w:rsid w:val="00E75A11"/>
    <w:rsid w:val="00E76531"/>
    <w:rsid w:val="00E7693A"/>
    <w:rsid w:val="00E808BC"/>
    <w:rsid w:val="00E80BDB"/>
    <w:rsid w:val="00E82305"/>
    <w:rsid w:val="00E8461E"/>
    <w:rsid w:val="00E85777"/>
    <w:rsid w:val="00E85F53"/>
    <w:rsid w:val="00EA598D"/>
    <w:rsid w:val="00EA6D8C"/>
    <w:rsid w:val="00EB175A"/>
    <w:rsid w:val="00EB19ED"/>
    <w:rsid w:val="00EB5101"/>
    <w:rsid w:val="00EB6C65"/>
    <w:rsid w:val="00EB7BB8"/>
    <w:rsid w:val="00EC27A5"/>
    <w:rsid w:val="00ED0CA3"/>
    <w:rsid w:val="00ED33DB"/>
    <w:rsid w:val="00ED345E"/>
    <w:rsid w:val="00ED3F2E"/>
    <w:rsid w:val="00ED6110"/>
    <w:rsid w:val="00ED7877"/>
    <w:rsid w:val="00EE061D"/>
    <w:rsid w:val="00EF0A7B"/>
    <w:rsid w:val="00EF1E89"/>
    <w:rsid w:val="00EF49A1"/>
    <w:rsid w:val="00EF50C6"/>
    <w:rsid w:val="00F01084"/>
    <w:rsid w:val="00F01941"/>
    <w:rsid w:val="00F06A21"/>
    <w:rsid w:val="00F15EA2"/>
    <w:rsid w:val="00F16C75"/>
    <w:rsid w:val="00F22628"/>
    <w:rsid w:val="00F24905"/>
    <w:rsid w:val="00F31398"/>
    <w:rsid w:val="00F33289"/>
    <w:rsid w:val="00F3698D"/>
    <w:rsid w:val="00F3715C"/>
    <w:rsid w:val="00F40479"/>
    <w:rsid w:val="00F41E14"/>
    <w:rsid w:val="00F42274"/>
    <w:rsid w:val="00F46843"/>
    <w:rsid w:val="00F46A0C"/>
    <w:rsid w:val="00F47B00"/>
    <w:rsid w:val="00F531C3"/>
    <w:rsid w:val="00F5512B"/>
    <w:rsid w:val="00F55E65"/>
    <w:rsid w:val="00F56F53"/>
    <w:rsid w:val="00F60814"/>
    <w:rsid w:val="00F6120C"/>
    <w:rsid w:val="00F63653"/>
    <w:rsid w:val="00F653E5"/>
    <w:rsid w:val="00F6663B"/>
    <w:rsid w:val="00F70D86"/>
    <w:rsid w:val="00F71F8D"/>
    <w:rsid w:val="00F77118"/>
    <w:rsid w:val="00F84499"/>
    <w:rsid w:val="00F847C3"/>
    <w:rsid w:val="00F84FB3"/>
    <w:rsid w:val="00F867B8"/>
    <w:rsid w:val="00F87A93"/>
    <w:rsid w:val="00F934CD"/>
    <w:rsid w:val="00FA2B8C"/>
    <w:rsid w:val="00FA4B08"/>
    <w:rsid w:val="00FA4EE5"/>
    <w:rsid w:val="00FA54C2"/>
    <w:rsid w:val="00FA7D54"/>
    <w:rsid w:val="00FB31C7"/>
    <w:rsid w:val="00FB3997"/>
    <w:rsid w:val="00FB6F77"/>
    <w:rsid w:val="00FC6D77"/>
    <w:rsid w:val="00FD1075"/>
    <w:rsid w:val="00FD527B"/>
    <w:rsid w:val="00FD7BB8"/>
    <w:rsid w:val="00FE11C0"/>
    <w:rsid w:val="00FE1FFD"/>
    <w:rsid w:val="00FE3506"/>
    <w:rsid w:val="00FE683C"/>
    <w:rsid w:val="00FF2A61"/>
    <w:rsid w:val="00FF493A"/>
    <w:rsid w:val="00FF49BD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DAD94"/>
  <w15:docId w15:val="{AA824732-BC9C-4B2C-B5AC-D4E8132F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94"/>
  </w:style>
  <w:style w:type="paragraph" w:styleId="10">
    <w:name w:val="heading 1"/>
    <w:basedOn w:val="a"/>
    <w:next w:val="a"/>
    <w:link w:val="11"/>
    <w:qFormat/>
    <w:rsid w:val="005C276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27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A354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F15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542"/>
    <w:pPr>
      <w:spacing w:after="120"/>
      <w:ind w:left="283"/>
    </w:pPr>
  </w:style>
  <w:style w:type="paragraph" w:styleId="a5">
    <w:name w:val="Balloon Text"/>
    <w:basedOn w:val="a"/>
    <w:link w:val="a6"/>
    <w:rsid w:val="00AD5FED"/>
    <w:rPr>
      <w:rFonts w:ascii="Tahoma" w:hAnsi="Tahoma"/>
      <w:sz w:val="16"/>
      <w:szCs w:val="16"/>
    </w:rPr>
  </w:style>
  <w:style w:type="character" w:customStyle="1" w:styleId="60">
    <w:name w:val="Заголовок 6 Знак"/>
    <w:link w:val="6"/>
    <w:rsid w:val="003F15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577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5771F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77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0C30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Hyperlink"/>
    <w:rsid w:val="0083233E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F87A93"/>
  </w:style>
  <w:style w:type="character" w:customStyle="1" w:styleId="Exact">
    <w:name w:val="Основной текст Exact"/>
    <w:rsid w:val="00F87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Exact2">
    <w:name w:val="Основной текст Exact2"/>
    <w:rsid w:val="00F87A93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FranklinGothicBook14pt0ptExact">
    <w:name w:val="Основной текст + Franklin Gothic Book;14 pt;Курсив;Интервал 0 pt Exact"/>
    <w:rsid w:val="00F87A93"/>
    <w:rPr>
      <w:rFonts w:ascii="Franklin Gothic Book" w:eastAsia="Franklin Gothic Book" w:hAnsi="Franklin Gothic Book" w:cs="Franklin Gothic Book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F87A93"/>
    <w:rPr>
      <w:b/>
      <w:bCs/>
      <w:sz w:val="30"/>
      <w:szCs w:val="30"/>
      <w:shd w:val="clear" w:color="auto" w:fill="FFFFFF"/>
    </w:rPr>
  </w:style>
  <w:style w:type="character" w:customStyle="1" w:styleId="a9">
    <w:name w:val="Колонтитул_"/>
    <w:link w:val="13"/>
    <w:rsid w:val="00F87A93"/>
    <w:rPr>
      <w:b/>
      <w:bCs/>
      <w:spacing w:val="10"/>
      <w:shd w:val="clear" w:color="auto" w:fill="FFFFFF"/>
    </w:rPr>
  </w:style>
  <w:style w:type="character" w:customStyle="1" w:styleId="aa">
    <w:name w:val="Колонтитул"/>
    <w:rsid w:val="00F87A9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Заголовок №1_"/>
    <w:link w:val="15"/>
    <w:rsid w:val="00F87A93"/>
    <w:rPr>
      <w:shd w:val="clear" w:color="auto" w:fill="FFFFFF"/>
    </w:rPr>
  </w:style>
  <w:style w:type="character" w:customStyle="1" w:styleId="1FranklinGothicBook14pt">
    <w:name w:val="Заголовок №1 + Franklin Gothic Book;14 pt"/>
    <w:rsid w:val="00F87A93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F87A93"/>
    <w:rPr>
      <w:shd w:val="clear" w:color="auto" w:fill="FFFFFF"/>
    </w:rPr>
  </w:style>
  <w:style w:type="character" w:customStyle="1" w:styleId="ab">
    <w:name w:val="Основной текст_"/>
    <w:link w:val="33"/>
    <w:rsid w:val="00F87A93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F87A93"/>
    <w:rPr>
      <w:b/>
      <w:bCs/>
      <w:spacing w:val="10"/>
      <w:shd w:val="clear" w:color="auto" w:fill="FFFFFF"/>
    </w:rPr>
  </w:style>
  <w:style w:type="character" w:customStyle="1" w:styleId="5">
    <w:name w:val="Основной текст (5)_"/>
    <w:link w:val="50"/>
    <w:rsid w:val="00F87A93"/>
    <w:rPr>
      <w:sz w:val="18"/>
      <w:szCs w:val="18"/>
      <w:shd w:val="clear" w:color="auto" w:fill="FFFFFF"/>
    </w:rPr>
  </w:style>
  <w:style w:type="character" w:customStyle="1" w:styleId="34">
    <w:name w:val="Заголовок №3_"/>
    <w:link w:val="35"/>
    <w:rsid w:val="00F87A93"/>
    <w:rPr>
      <w:b/>
      <w:bCs/>
      <w:spacing w:val="10"/>
      <w:shd w:val="clear" w:color="auto" w:fill="FFFFFF"/>
    </w:rPr>
  </w:style>
  <w:style w:type="character" w:customStyle="1" w:styleId="95pt0pt">
    <w:name w:val="Колонтитул + 9;5 pt;Не полужирный;Интервал 0 pt"/>
    <w:rsid w:val="00F87A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F87A93"/>
    <w:rPr>
      <w:rFonts w:ascii="Century Gothic" w:eastAsia="Century Gothic" w:hAnsi="Century Gothic" w:cs="Century Gothic"/>
      <w:shd w:val="clear" w:color="auto" w:fill="FFFFFF"/>
    </w:rPr>
  </w:style>
  <w:style w:type="character" w:customStyle="1" w:styleId="16">
    <w:name w:val="Основной текст1"/>
    <w:rsid w:val="00F87A9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F87A93"/>
    <w:rPr>
      <w:rFonts w:ascii="Arial Narrow" w:eastAsia="Arial Narrow" w:hAnsi="Arial Narrow" w:cs="Arial Narrow"/>
      <w:spacing w:val="10"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F87A93"/>
    <w:rPr>
      <w:sz w:val="18"/>
      <w:szCs w:val="18"/>
      <w:shd w:val="clear" w:color="auto" w:fill="FFFFFF"/>
    </w:rPr>
  </w:style>
  <w:style w:type="character" w:customStyle="1" w:styleId="9">
    <w:name w:val="Основной текст (9)_"/>
    <w:link w:val="91"/>
    <w:rsid w:val="00F87A93"/>
    <w:rPr>
      <w:b/>
      <w:bCs/>
      <w:sz w:val="17"/>
      <w:szCs w:val="17"/>
      <w:shd w:val="clear" w:color="auto" w:fill="FFFFFF"/>
    </w:rPr>
  </w:style>
  <w:style w:type="character" w:customStyle="1" w:styleId="65pt">
    <w:name w:val="Основной текст + 6;5 pt"/>
    <w:rsid w:val="00F87A93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ac">
    <w:name w:val="Подпись к таблице_"/>
    <w:link w:val="17"/>
    <w:rsid w:val="00F87A93"/>
    <w:rPr>
      <w:b/>
      <w:bCs/>
      <w:spacing w:val="10"/>
      <w:shd w:val="clear" w:color="auto" w:fill="FFFFFF"/>
    </w:rPr>
  </w:style>
  <w:style w:type="character" w:customStyle="1" w:styleId="ad">
    <w:name w:val="Подпись к таблице"/>
    <w:rsid w:val="00F87A9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2"/>
    <w:rsid w:val="00F87A9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0pt">
    <w:name w:val="Подпись к таблице + Не полужирный;Интервал 0 pt"/>
    <w:rsid w:val="00F87A9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link w:val="25"/>
    <w:rsid w:val="00F87A93"/>
    <w:rPr>
      <w:sz w:val="26"/>
      <w:szCs w:val="26"/>
      <w:shd w:val="clear" w:color="auto" w:fill="FFFFFF"/>
    </w:rPr>
  </w:style>
  <w:style w:type="character" w:customStyle="1" w:styleId="12pt0pt">
    <w:name w:val="Основной текст + 12 pt;Полужирный;Интервал 0 pt"/>
    <w:rsid w:val="00F87A9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rialNarrow12pt">
    <w:name w:val="Основной текст + Arial Narrow;12 pt"/>
    <w:rsid w:val="00F87A93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6">
    <w:name w:val="Подпись к таблице (3)_"/>
    <w:link w:val="37"/>
    <w:rsid w:val="00F87A93"/>
    <w:rPr>
      <w:b/>
      <w:bCs/>
      <w:sz w:val="17"/>
      <w:szCs w:val="17"/>
      <w:shd w:val="clear" w:color="auto" w:fill="FFFFFF"/>
    </w:rPr>
  </w:style>
  <w:style w:type="character" w:customStyle="1" w:styleId="Exact1">
    <w:name w:val="Основной текст Exact1"/>
    <w:rsid w:val="00F87A93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rialNarrow12pt1">
    <w:name w:val="Основной текст + Arial Narrow;12 pt1"/>
    <w:rsid w:val="00F87A93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F87A93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character" w:customStyle="1" w:styleId="26">
    <w:name w:val="Заголовок №2_"/>
    <w:link w:val="27"/>
    <w:rsid w:val="00F87A93"/>
    <w:rPr>
      <w:b/>
      <w:bCs/>
      <w:spacing w:val="10"/>
      <w:shd w:val="clear" w:color="auto" w:fill="FFFFFF"/>
    </w:rPr>
  </w:style>
  <w:style w:type="character" w:customStyle="1" w:styleId="110">
    <w:name w:val="Основной текст (11)_"/>
    <w:link w:val="111"/>
    <w:rsid w:val="00F87A93"/>
    <w:rPr>
      <w:b/>
      <w:bCs/>
      <w:sz w:val="19"/>
      <w:szCs w:val="19"/>
      <w:shd w:val="clear" w:color="auto" w:fill="FFFFFF"/>
    </w:rPr>
  </w:style>
  <w:style w:type="character" w:customStyle="1" w:styleId="8pt0pt">
    <w:name w:val="Колонтитул + 8 pt;Не полужирный;Интервал 0 pt"/>
    <w:rsid w:val="00F87A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7pt0pt">
    <w:name w:val="Колонтитул + Arial Narrow;7 pt;Не полужирный;Курсив;Интервал 0 pt"/>
    <w:rsid w:val="00F87A93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0">
    <w:name w:val="Основной текст (9)"/>
    <w:rsid w:val="00F87A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120">
    <w:name w:val="Основной текст (12)_"/>
    <w:link w:val="121"/>
    <w:rsid w:val="00F87A93"/>
    <w:rPr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122">
    <w:name w:val="Основной текст (12)"/>
    <w:rsid w:val="00F87A93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2FranklinGothicBook0pt">
    <w:name w:val="Основной текст (12) + Franklin Gothic Book;Не полужирный;Не курсив;Интервал 0 pt"/>
    <w:rsid w:val="00F87A93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93">
    <w:name w:val="Основной текст (9)3"/>
    <w:rsid w:val="00F87A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2">
    <w:name w:val="Основной текст (9)2"/>
    <w:rsid w:val="00F87A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link w:val="131"/>
    <w:rsid w:val="00F87A93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132">
    <w:name w:val="Основной текст (13)"/>
    <w:rsid w:val="00F87A93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20">
    <w:name w:val="Основной текст (13)2"/>
    <w:rsid w:val="00F87A93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TimesNewRoman12pt-1pt">
    <w:name w:val="Основной текст (13) + Times New Roman;12 pt;Полужирный;Курсив;Интервал -1 pt"/>
    <w:rsid w:val="00F87A93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TimesNewRoman12pt1pt">
    <w:name w:val="Основной текст (13) + Times New Roman;12 pt;Полужирный;Курсив;Интервал 1 pt"/>
    <w:rsid w:val="00F87A93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b"/>
    <w:rsid w:val="00F87A93"/>
    <w:pPr>
      <w:shd w:val="clear" w:color="auto" w:fill="FFFFFF"/>
      <w:spacing w:before="720" w:line="322" w:lineRule="exact"/>
      <w:ind w:hanging="480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F87A93"/>
    <w:pPr>
      <w:shd w:val="clear" w:color="auto" w:fill="FFFFFF"/>
      <w:spacing w:after="120" w:line="0" w:lineRule="atLeast"/>
      <w:jc w:val="center"/>
    </w:pPr>
    <w:rPr>
      <w:b/>
      <w:bCs/>
      <w:sz w:val="30"/>
      <w:szCs w:val="30"/>
    </w:rPr>
  </w:style>
  <w:style w:type="paragraph" w:customStyle="1" w:styleId="13">
    <w:name w:val="Колонтитул1"/>
    <w:basedOn w:val="a"/>
    <w:link w:val="a9"/>
    <w:rsid w:val="00F87A93"/>
    <w:pPr>
      <w:shd w:val="clear" w:color="auto" w:fill="FFFFFF"/>
      <w:spacing w:line="0" w:lineRule="atLeast"/>
    </w:pPr>
    <w:rPr>
      <w:b/>
      <w:bCs/>
      <w:spacing w:val="10"/>
    </w:rPr>
  </w:style>
  <w:style w:type="paragraph" w:customStyle="1" w:styleId="15">
    <w:name w:val="Заголовок №1"/>
    <w:basedOn w:val="a"/>
    <w:link w:val="14"/>
    <w:rsid w:val="00F87A93"/>
    <w:pPr>
      <w:shd w:val="clear" w:color="auto" w:fill="FFFFFF"/>
      <w:spacing w:before="300" w:after="120" w:line="0" w:lineRule="atLeast"/>
      <w:jc w:val="both"/>
      <w:outlineLvl w:val="0"/>
    </w:pPr>
  </w:style>
  <w:style w:type="paragraph" w:customStyle="1" w:styleId="32">
    <w:name w:val="Основной текст (3)"/>
    <w:basedOn w:val="a"/>
    <w:link w:val="31"/>
    <w:rsid w:val="00F87A93"/>
    <w:pPr>
      <w:shd w:val="clear" w:color="auto" w:fill="FFFFFF"/>
      <w:spacing w:before="120" w:after="720" w:line="0" w:lineRule="atLeast"/>
      <w:jc w:val="both"/>
    </w:pPr>
  </w:style>
  <w:style w:type="paragraph" w:customStyle="1" w:styleId="40">
    <w:name w:val="Основной текст (4)"/>
    <w:basedOn w:val="a"/>
    <w:link w:val="4"/>
    <w:rsid w:val="00F87A93"/>
    <w:pPr>
      <w:shd w:val="clear" w:color="auto" w:fill="FFFFFF"/>
      <w:spacing w:before="1320" w:after="240" w:line="322" w:lineRule="exact"/>
      <w:ind w:hanging="340"/>
      <w:jc w:val="center"/>
    </w:pPr>
    <w:rPr>
      <w:b/>
      <w:bCs/>
      <w:spacing w:val="10"/>
    </w:rPr>
  </w:style>
  <w:style w:type="paragraph" w:customStyle="1" w:styleId="50">
    <w:name w:val="Основной текст (5)"/>
    <w:basedOn w:val="a"/>
    <w:link w:val="5"/>
    <w:rsid w:val="00F87A93"/>
    <w:pPr>
      <w:shd w:val="clear" w:color="auto" w:fill="FFFFFF"/>
      <w:spacing w:line="374" w:lineRule="exact"/>
      <w:jc w:val="right"/>
    </w:pPr>
    <w:rPr>
      <w:sz w:val="18"/>
      <w:szCs w:val="18"/>
    </w:rPr>
  </w:style>
  <w:style w:type="paragraph" w:customStyle="1" w:styleId="35">
    <w:name w:val="Заголовок №3"/>
    <w:basedOn w:val="a"/>
    <w:link w:val="34"/>
    <w:rsid w:val="00F87A93"/>
    <w:pPr>
      <w:shd w:val="clear" w:color="auto" w:fill="FFFFFF"/>
      <w:spacing w:before="300" w:after="420" w:line="0" w:lineRule="atLeast"/>
      <w:jc w:val="center"/>
      <w:outlineLvl w:val="2"/>
    </w:pPr>
    <w:rPr>
      <w:b/>
      <w:bCs/>
      <w:spacing w:val="10"/>
    </w:rPr>
  </w:style>
  <w:style w:type="paragraph" w:customStyle="1" w:styleId="62">
    <w:name w:val="Основной текст (6)"/>
    <w:basedOn w:val="a"/>
    <w:link w:val="61"/>
    <w:rsid w:val="00F87A93"/>
    <w:pPr>
      <w:shd w:val="clear" w:color="auto" w:fill="FFFFFF"/>
      <w:spacing w:before="240" w:line="0" w:lineRule="atLeast"/>
      <w:jc w:val="right"/>
    </w:pPr>
    <w:rPr>
      <w:rFonts w:ascii="Century Gothic" w:eastAsia="Century Gothic" w:hAnsi="Century Gothic"/>
    </w:rPr>
  </w:style>
  <w:style w:type="paragraph" w:customStyle="1" w:styleId="70">
    <w:name w:val="Основной текст (7)"/>
    <w:basedOn w:val="a"/>
    <w:link w:val="7"/>
    <w:rsid w:val="00F87A93"/>
    <w:pPr>
      <w:shd w:val="clear" w:color="auto" w:fill="FFFFFF"/>
      <w:spacing w:line="0" w:lineRule="atLeast"/>
      <w:jc w:val="right"/>
    </w:pPr>
    <w:rPr>
      <w:rFonts w:ascii="Arial Narrow" w:eastAsia="Arial Narrow" w:hAnsi="Arial Narrow"/>
      <w:spacing w:val="10"/>
      <w:sz w:val="18"/>
      <w:szCs w:val="18"/>
    </w:rPr>
  </w:style>
  <w:style w:type="paragraph" w:customStyle="1" w:styleId="80">
    <w:name w:val="Основной текст (8)"/>
    <w:basedOn w:val="a"/>
    <w:link w:val="8"/>
    <w:rsid w:val="00F87A93"/>
    <w:pPr>
      <w:shd w:val="clear" w:color="auto" w:fill="FFFFFF"/>
      <w:spacing w:line="0" w:lineRule="atLeast"/>
      <w:jc w:val="right"/>
    </w:pPr>
    <w:rPr>
      <w:sz w:val="18"/>
      <w:szCs w:val="18"/>
    </w:rPr>
  </w:style>
  <w:style w:type="paragraph" w:customStyle="1" w:styleId="91">
    <w:name w:val="Основной текст (9)1"/>
    <w:basedOn w:val="a"/>
    <w:link w:val="9"/>
    <w:rsid w:val="00F87A93"/>
    <w:pPr>
      <w:shd w:val="clear" w:color="auto" w:fill="FFFFFF"/>
      <w:spacing w:line="0" w:lineRule="atLeast"/>
      <w:jc w:val="right"/>
    </w:pPr>
    <w:rPr>
      <w:b/>
      <w:bCs/>
      <w:sz w:val="17"/>
      <w:szCs w:val="17"/>
    </w:rPr>
  </w:style>
  <w:style w:type="paragraph" w:customStyle="1" w:styleId="17">
    <w:name w:val="Подпись к таблице1"/>
    <w:basedOn w:val="a"/>
    <w:link w:val="ac"/>
    <w:rsid w:val="00F87A93"/>
    <w:pPr>
      <w:shd w:val="clear" w:color="auto" w:fill="FFFFFF"/>
      <w:spacing w:line="0" w:lineRule="atLeast"/>
    </w:pPr>
    <w:rPr>
      <w:b/>
      <w:bCs/>
      <w:spacing w:val="10"/>
    </w:rPr>
  </w:style>
  <w:style w:type="paragraph" w:customStyle="1" w:styleId="25">
    <w:name w:val="Подпись к таблице (2)"/>
    <w:basedOn w:val="a"/>
    <w:link w:val="24"/>
    <w:rsid w:val="00F87A93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7">
    <w:name w:val="Подпись к таблице (3)"/>
    <w:basedOn w:val="a"/>
    <w:link w:val="36"/>
    <w:rsid w:val="00F87A93"/>
    <w:pPr>
      <w:shd w:val="clear" w:color="auto" w:fill="FFFFFF"/>
      <w:spacing w:line="235" w:lineRule="exact"/>
    </w:pPr>
    <w:rPr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F87A93"/>
    <w:pPr>
      <w:shd w:val="clear" w:color="auto" w:fill="FFFFFF"/>
      <w:spacing w:before="300" w:after="120" w:line="0" w:lineRule="atLeast"/>
    </w:pPr>
    <w:rPr>
      <w:rFonts w:ascii="Arial Narrow" w:eastAsia="Arial Narrow" w:hAnsi="Arial Narrow"/>
      <w:b/>
      <w:bCs/>
      <w:sz w:val="11"/>
      <w:szCs w:val="11"/>
    </w:rPr>
  </w:style>
  <w:style w:type="paragraph" w:customStyle="1" w:styleId="27">
    <w:name w:val="Заголовок №2"/>
    <w:basedOn w:val="a"/>
    <w:link w:val="26"/>
    <w:rsid w:val="00F87A93"/>
    <w:pPr>
      <w:shd w:val="clear" w:color="auto" w:fill="FFFFFF"/>
      <w:spacing w:before="600" w:line="322" w:lineRule="exact"/>
      <w:jc w:val="center"/>
      <w:outlineLvl w:val="1"/>
    </w:pPr>
    <w:rPr>
      <w:b/>
      <w:bCs/>
      <w:spacing w:val="10"/>
    </w:rPr>
  </w:style>
  <w:style w:type="paragraph" w:customStyle="1" w:styleId="111">
    <w:name w:val="Основной текст (11)"/>
    <w:basedOn w:val="a"/>
    <w:link w:val="110"/>
    <w:rsid w:val="00F87A93"/>
    <w:pPr>
      <w:shd w:val="clear" w:color="auto" w:fill="FFFFFF"/>
      <w:spacing w:after="120" w:line="221" w:lineRule="exact"/>
    </w:pPr>
    <w:rPr>
      <w:b/>
      <w:bCs/>
      <w:sz w:val="19"/>
      <w:szCs w:val="19"/>
    </w:rPr>
  </w:style>
  <w:style w:type="paragraph" w:customStyle="1" w:styleId="121">
    <w:name w:val="Основной текст (12)1"/>
    <w:basedOn w:val="a"/>
    <w:link w:val="120"/>
    <w:rsid w:val="00F87A93"/>
    <w:pPr>
      <w:shd w:val="clear" w:color="auto" w:fill="FFFFFF"/>
      <w:spacing w:before="60" w:after="120" w:line="0" w:lineRule="atLeast"/>
      <w:ind w:firstLine="640"/>
      <w:jc w:val="both"/>
    </w:pPr>
    <w:rPr>
      <w:b/>
      <w:bCs/>
      <w:i/>
      <w:iCs/>
      <w:spacing w:val="-20"/>
      <w:sz w:val="19"/>
      <w:szCs w:val="19"/>
    </w:rPr>
  </w:style>
  <w:style w:type="paragraph" w:customStyle="1" w:styleId="131">
    <w:name w:val="Основной текст (13)1"/>
    <w:basedOn w:val="a"/>
    <w:link w:val="130"/>
    <w:rsid w:val="00F87A93"/>
    <w:pPr>
      <w:shd w:val="clear" w:color="auto" w:fill="FFFFFF"/>
      <w:spacing w:line="216" w:lineRule="exact"/>
      <w:ind w:hanging="720"/>
    </w:pPr>
    <w:rPr>
      <w:rFonts w:ascii="Arial Narrow" w:eastAsia="Arial Narrow" w:hAnsi="Arial Narrow"/>
      <w:sz w:val="17"/>
      <w:szCs w:val="17"/>
    </w:rPr>
  </w:style>
  <w:style w:type="table" w:styleId="ae">
    <w:name w:val="Table Grid"/>
    <w:basedOn w:val="a1"/>
    <w:uiPriority w:val="59"/>
    <w:rsid w:val="00F87A93"/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nhideWhenUsed/>
    <w:rsid w:val="00F87A93"/>
    <w:pPr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0">
    <w:name w:val="Верхний колонтитул Знак"/>
    <w:link w:val="af"/>
    <w:rsid w:val="00F87A9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1">
    <w:name w:val="footer"/>
    <w:basedOn w:val="a"/>
    <w:link w:val="af2"/>
    <w:uiPriority w:val="99"/>
    <w:unhideWhenUsed/>
    <w:rsid w:val="00F87A93"/>
    <w:pPr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2">
    <w:name w:val="Нижний колонтитул Знак"/>
    <w:link w:val="af1"/>
    <w:uiPriority w:val="99"/>
    <w:rsid w:val="00F87A9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F87A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Body Text"/>
    <w:basedOn w:val="a"/>
    <w:link w:val="af4"/>
    <w:rsid w:val="004A1D31"/>
    <w:pPr>
      <w:spacing w:after="120"/>
    </w:pPr>
  </w:style>
  <w:style w:type="character" w:customStyle="1" w:styleId="af4">
    <w:name w:val="Основной текст Знак"/>
    <w:basedOn w:val="a0"/>
    <w:link w:val="af3"/>
    <w:rsid w:val="004A1D31"/>
  </w:style>
  <w:style w:type="character" w:customStyle="1" w:styleId="a4">
    <w:name w:val="Основной текст с отступом Знак"/>
    <w:link w:val="a3"/>
    <w:rsid w:val="006D49C5"/>
  </w:style>
  <w:style w:type="numbering" w:customStyle="1" w:styleId="1">
    <w:name w:val="Стиль1"/>
    <w:uiPriority w:val="99"/>
    <w:rsid w:val="001658B7"/>
    <w:pPr>
      <w:numPr>
        <w:numId w:val="1"/>
      </w:numPr>
    </w:pPr>
  </w:style>
  <w:style w:type="character" w:customStyle="1" w:styleId="11">
    <w:name w:val="Заголовок 1 Знак"/>
    <w:link w:val="10"/>
    <w:rsid w:val="005C276F"/>
    <w:rPr>
      <w:sz w:val="28"/>
    </w:rPr>
  </w:style>
  <w:style w:type="character" w:customStyle="1" w:styleId="20">
    <w:name w:val="Заголовок 2 Знак"/>
    <w:link w:val="2"/>
    <w:rsid w:val="005C276F"/>
    <w:rPr>
      <w:b/>
      <w:sz w:val="28"/>
    </w:rPr>
  </w:style>
  <w:style w:type="character" w:customStyle="1" w:styleId="30">
    <w:name w:val="Заголовок 3 Знак"/>
    <w:link w:val="3"/>
    <w:rsid w:val="005C276F"/>
    <w:rPr>
      <w:rFonts w:ascii="Arial" w:hAnsi="Arial" w:cs="Arial"/>
      <w:b/>
      <w:bCs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276F"/>
    <w:rPr>
      <w:rFonts w:ascii="Calibri" w:eastAsia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5C276F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5C276F"/>
    <w:rPr>
      <w:vertAlign w:val="superscript"/>
    </w:rPr>
  </w:style>
  <w:style w:type="character" w:customStyle="1" w:styleId="a6">
    <w:name w:val="Текст выноски Знак"/>
    <w:link w:val="a5"/>
    <w:rsid w:val="005C276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C27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8">
    <w:name w:val="Знак Знак Знак2 Знак Знак Знак Знак"/>
    <w:basedOn w:val="a"/>
    <w:rsid w:val="005C276F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12">
    <w:name w:val="Нет списка11"/>
    <w:next w:val="a2"/>
    <w:uiPriority w:val="99"/>
    <w:semiHidden/>
    <w:unhideWhenUsed/>
    <w:rsid w:val="005C276F"/>
  </w:style>
  <w:style w:type="paragraph" w:styleId="af8">
    <w:name w:val="No Spacing"/>
    <w:uiPriority w:val="1"/>
    <w:qFormat/>
    <w:rsid w:val="005C276F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5C27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5C276F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8">
    <w:name w:val="Сетка таблицы1"/>
    <w:basedOn w:val="a1"/>
    <w:next w:val="ae"/>
    <w:rsid w:val="005C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rsid w:val="005C276F"/>
  </w:style>
  <w:style w:type="paragraph" w:styleId="29">
    <w:name w:val="Body Text 2"/>
    <w:basedOn w:val="a"/>
    <w:link w:val="2a"/>
    <w:rsid w:val="005C276F"/>
    <w:pPr>
      <w:spacing w:after="120" w:line="480" w:lineRule="auto"/>
    </w:pPr>
    <w:rPr>
      <w:lang w:eastAsia="ja-JP"/>
    </w:rPr>
  </w:style>
  <w:style w:type="character" w:customStyle="1" w:styleId="2a">
    <w:name w:val="Основной текст 2 Знак"/>
    <w:link w:val="29"/>
    <w:rsid w:val="005C276F"/>
    <w:rPr>
      <w:lang w:eastAsia="ja-JP"/>
    </w:rPr>
  </w:style>
  <w:style w:type="paragraph" w:styleId="2b">
    <w:name w:val="Body Text Indent 2"/>
    <w:basedOn w:val="a"/>
    <w:link w:val="2c"/>
    <w:uiPriority w:val="99"/>
    <w:unhideWhenUsed/>
    <w:rsid w:val="005C276F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rsid w:val="005C276F"/>
  </w:style>
  <w:style w:type="paragraph" w:customStyle="1" w:styleId="Default">
    <w:name w:val="Default"/>
    <w:rsid w:val="00F47B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Normal (Web)"/>
    <w:aliases w:val="Обычный (веб) Знак1,Обычный (веб) Знак Знак"/>
    <w:basedOn w:val="a"/>
    <w:link w:val="afd"/>
    <w:rsid w:val="001404AD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d">
    <w:name w:val="Обычный (веб) Знак"/>
    <w:aliases w:val="Обычный (веб) Знак1 Знак,Обычный (веб) Знак Знак Знак"/>
    <w:link w:val="afc"/>
    <w:locked/>
    <w:rsid w:val="001404AD"/>
    <w:rPr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C37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C371A"/>
  </w:style>
  <w:style w:type="paragraph" w:customStyle="1" w:styleId="19">
    <w:name w:val="Без интервала1"/>
    <w:rsid w:val="00B5079E"/>
    <w:rPr>
      <w:rFonts w:ascii="Calibri" w:hAnsi="Calibri"/>
      <w:sz w:val="22"/>
      <w:szCs w:val="22"/>
      <w:lang w:eastAsia="en-US"/>
    </w:rPr>
  </w:style>
  <w:style w:type="paragraph" w:styleId="38">
    <w:name w:val="Body Text Indent 3"/>
    <w:basedOn w:val="a"/>
    <w:link w:val="39"/>
    <w:unhideWhenUsed/>
    <w:rsid w:val="007D715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7D7159"/>
    <w:rPr>
      <w:sz w:val="16"/>
      <w:szCs w:val="16"/>
    </w:rPr>
  </w:style>
  <w:style w:type="paragraph" w:customStyle="1" w:styleId="afe">
    <w:name w:val="Знак Знак Знак Знак Знак Знак Знак Знак Знак Знак Знак Знак Знак Знак"/>
    <w:basedOn w:val="a"/>
    <w:rsid w:val="000152ED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69285A"/>
  </w:style>
  <w:style w:type="paragraph" w:customStyle="1" w:styleId="s1">
    <w:name w:val="s_1"/>
    <w:basedOn w:val="a"/>
    <w:rsid w:val="0069285A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Placeholder Text"/>
    <w:basedOn w:val="a0"/>
    <w:uiPriority w:val="99"/>
    <w:semiHidden/>
    <w:rsid w:val="007D6B04"/>
    <w:rPr>
      <w:color w:val="808080"/>
    </w:rPr>
  </w:style>
  <w:style w:type="paragraph" w:customStyle="1" w:styleId="1a">
    <w:name w:val="Обычный1"/>
    <w:rsid w:val="00772E9F"/>
  </w:style>
  <w:style w:type="table" w:customStyle="1" w:styleId="2d">
    <w:name w:val="Сетка таблицы2"/>
    <w:basedOn w:val="a1"/>
    <w:next w:val="ae"/>
    <w:uiPriority w:val="59"/>
    <w:rsid w:val="00772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"/>
    <w:basedOn w:val="a"/>
    <w:rsid w:val="00772E9F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3">
    <w:name w:val="Сетка таблицы11"/>
    <w:basedOn w:val="a1"/>
    <w:next w:val="ae"/>
    <w:uiPriority w:val="59"/>
    <w:rsid w:val="00772E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т списка2"/>
    <w:next w:val="a2"/>
    <w:semiHidden/>
    <w:rsid w:val="005968A1"/>
  </w:style>
  <w:style w:type="paragraph" w:customStyle="1" w:styleId="aff1">
    <w:name w:val=" Знак Знак Знак Знак Знак Знак Знак Знак Знак Знак Знак Знак Знак Знак"/>
    <w:basedOn w:val="a"/>
    <w:rsid w:val="005968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">
    <w:name w:val=" Знак Знак Знак2 Знак Знак Знак Знак"/>
    <w:basedOn w:val="a"/>
    <w:rsid w:val="005968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5968A1"/>
    <w:pPr>
      <w:ind w:left="720"/>
    </w:pPr>
    <w:rPr>
      <w:rFonts w:eastAsia="Calibri"/>
      <w:sz w:val="24"/>
    </w:rPr>
  </w:style>
  <w:style w:type="character" w:customStyle="1" w:styleId="BodyTextChar">
    <w:name w:val="Body Text Char"/>
    <w:locked/>
    <w:rsid w:val="005968A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Report">
    <w:name w:val="Report"/>
    <w:basedOn w:val="a"/>
    <w:semiHidden/>
    <w:rsid w:val="005968A1"/>
    <w:pPr>
      <w:spacing w:line="360" w:lineRule="auto"/>
      <w:ind w:firstLine="567"/>
      <w:jc w:val="both"/>
    </w:pPr>
    <w:rPr>
      <w:rFonts w:eastAsia="Calibri"/>
      <w:sz w:val="28"/>
    </w:rPr>
  </w:style>
  <w:style w:type="character" w:styleId="aff2">
    <w:name w:val="line number"/>
    <w:semiHidden/>
    <w:rsid w:val="005968A1"/>
    <w:rPr>
      <w:rFonts w:cs="Times New Roman"/>
    </w:rPr>
  </w:style>
  <w:style w:type="table" w:customStyle="1" w:styleId="3a">
    <w:name w:val="Сетка таблицы3"/>
    <w:basedOn w:val="a1"/>
    <w:next w:val="ae"/>
    <w:locked/>
    <w:rsid w:val="005968A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 Знак Знак Знак"/>
    <w:basedOn w:val="a"/>
    <w:rsid w:val="005968A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xtended-textfull">
    <w:name w:val="extended-text__full"/>
    <w:rsid w:val="005968A1"/>
  </w:style>
  <w:style w:type="numbering" w:customStyle="1" w:styleId="3b">
    <w:name w:val="Нет списка3"/>
    <w:next w:val="a2"/>
    <w:semiHidden/>
    <w:rsid w:val="005968A1"/>
  </w:style>
  <w:style w:type="table" w:customStyle="1" w:styleId="41">
    <w:name w:val="Сетка таблицы4"/>
    <w:basedOn w:val="a1"/>
    <w:next w:val="ae"/>
    <w:locked/>
    <w:rsid w:val="005968A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tdelfkissys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A604-AD7F-4246-ADB4-F66F459F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8582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</dc:creator>
  <cp:lastModifiedBy>User</cp:lastModifiedBy>
  <cp:revision>3</cp:revision>
  <cp:lastPrinted>2022-01-20T11:12:00Z</cp:lastPrinted>
  <dcterms:created xsi:type="dcterms:W3CDTF">2022-01-20T11:01:00Z</dcterms:created>
  <dcterms:modified xsi:type="dcterms:W3CDTF">2022-01-20T11:20:00Z</dcterms:modified>
</cp:coreProperties>
</file>