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8" w:rsidRDefault="00F43F48"/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526746" w:rsidTr="000635AD">
        <w:trPr>
          <w:cantSplit/>
          <w:trHeight w:val="631"/>
        </w:trPr>
        <w:tc>
          <w:tcPr>
            <w:tcW w:w="3792" w:type="dxa"/>
            <w:hideMark/>
          </w:tcPr>
          <w:p w:rsidR="00526746" w:rsidRPr="00E563CB" w:rsidRDefault="00526746" w:rsidP="000635A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Администрация муниципального</w:t>
            </w:r>
          </w:p>
          <w:p w:rsidR="00526746" w:rsidRPr="00E563CB" w:rsidRDefault="00526746" w:rsidP="000635A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526746" w:rsidRPr="00E563CB" w:rsidRDefault="00526746" w:rsidP="000635AD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7EF410A" wp14:editId="409F01DC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526746" w:rsidRPr="00E563CB" w:rsidRDefault="00526746" w:rsidP="000635AD">
            <w:pPr>
              <w:keepNext/>
              <w:tabs>
                <w:tab w:val="left" w:pos="3718"/>
              </w:tabs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proofErr w:type="gramStart"/>
            <w:r w:rsidRPr="00E563CB">
              <w:rPr>
                <w:rFonts w:ascii="Times New Roman" w:hAnsi="Times New Roman"/>
                <w:b/>
                <w:bCs/>
              </w:rPr>
              <w:t>Сыктыв</w:t>
            </w:r>
            <w:proofErr w:type="spellEnd"/>
            <w:r w:rsidRPr="00E563CB">
              <w:rPr>
                <w:rFonts w:ascii="Times New Roman" w:hAnsi="Times New Roman"/>
                <w:b/>
                <w:bCs/>
              </w:rPr>
              <w:t xml:space="preserve">»  </w:t>
            </w:r>
            <w:proofErr w:type="spellStart"/>
            <w:r w:rsidRPr="00E563CB">
              <w:rPr>
                <w:rFonts w:ascii="Times New Roman" w:hAnsi="Times New Roman"/>
                <w:b/>
                <w:bCs/>
              </w:rPr>
              <w:t>муниципальн</w:t>
            </w:r>
            <w:proofErr w:type="gramEnd"/>
            <w:r w:rsidRPr="00E563CB">
              <w:rPr>
                <w:rFonts w:ascii="Times New Roman" w:hAnsi="Times New Roman"/>
                <w:b/>
                <w:bCs/>
              </w:rPr>
              <w:t>öй</w:t>
            </w:r>
            <w:proofErr w:type="spellEnd"/>
          </w:p>
          <w:p w:rsidR="00526746" w:rsidRPr="00E563CB" w:rsidRDefault="00526746" w:rsidP="000635AD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E563CB">
              <w:rPr>
                <w:rFonts w:ascii="Times New Roman" w:hAnsi="Times New Roman"/>
                <w:b/>
                <w:bCs/>
              </w:rPr>
              <w:t>районса</w:t>
            </w:r>
            <w:proofErr w:type="spellEnd"/>
            <w:r w:rsidRPr="00E563CB">
              <w:rPr>
                <w:rFonts w:ascii="Times New Roman" w:hAnsi="Times New Roman"/>
                <w:b/>
                <w:bCs/>
              </w:rPr>
              <w:t xml:space="preserve">  администрация</w:t>
            </w:r>
          </w:p>
        </w:tc>
      </w:tr>
      <w:tr w:rsidR="00526746" w:rsidTr="000635AD">
        <w:trPr>
          <w:cantSplit/>
          <w:trHeight w:val="77"/>
        </w:trPr>
        <w:tc>
          <w:tcPr>
            <w:tcW w:w="3792" w:type="dxa"/>
          </w:tcPr>
          <w:p w:rsidR="00526746" w:rsidRDefault="00526746" w:rsidP="000635AD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26746" w:rsidRDefault="00526746" w:rsidP="000635AD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1" w:type="dxa"/>
          </w:tcPr>
          <w:p w:rsidR="00526746" w:rsidRDefault="00526746" w:rsidP="000635AD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ШУÖМ</w:t>
      </w:r>
    </w:p>
    <w:p w:rsidR="00526746" w:rsidRDefault="00526746" w:rsidP="00526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69D" w:rsidRDefault="00B80443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="00F86A18">
        <w:rPr>
          <w:rFonts w:ascii="Times New Roman" w:hAnsi="Times New Roman"/>
          <w:sz w:val="28"/>
          <w:szCs w:val="28"/>
          <w:u w:val="single"/>
        </w:rPr>
        <w:t>9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AF0E1C">
        <w:rPr>
          <w:rFonts w:ascii="Times New Roman" w:hAnsi="Times New Roman"/>
          <w:sz w:val="28"/>
          <w:szCs w:val="28"/>
          <w:u w:val="single"/>
        </w:rPr>
        <w:t>декаб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ря    2023 г.  </w:t>
      </w:r>
      <w:r w:rsidR="00526746">
        <w:rPr>
          <w:rFonts w:ascii="Times New Roman" w:hAnsi="Times New Roman"/>
          <w:sz w:val="28"/>
          <w:szCs w:val="28"/>
        </w:rPr>
        <w:tab/>
      </w:r>
      <w:r w:rsidR="00526746">
        <w:rPr>
          <w:rFonts w:ascii="Times New Roman" w:hAnsi="Times New Roman"/>
          <w:sz w:val="28"/>
          <w:szCs w:val="28"/>
        </w:rPr>
        <w:tab/>
      </w:r>
      <w:r w:rsidR="0052674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26746">
        <w:rPr>
          <w:rFonts w:ascii="Times New Roman" w:hAnsi="Times New Roman"/>
          <w:sz w:val="28"/>
          <w:szCs w:val="28"/>
        </w:rPr>
        <w:tab/>
        <w:t xml:space="preserve">              №</w:t>
      </w:r>
      <w:r w:rsidR="00AF0E1C">
        <w:rPr>
          <w:rFonts w:ascii="Times New Roman" w:hAnsi="Times New Roman"/>
          <w:sz w:val="28"/>
          <w:szCs w:val="28"/>
        </w:rPr>
        <w:t xml:space="preserve"> 12</w:t>
      </w:r>
      <w:r w:rsidR="00526746">
        <w:rPr>
          <w:rFonts w:ascii="Times New Roman" w:hAnsi="Times New Roman"/>
          <w:sz w:val="28"/>
          <w:szCs w:val="28"/>
        </w:rPr>
        <w:t>/1</w:t>
      </w:r>
      <w:r w:rsidR="00200C75">
        <w:rPr>
          <w:rFonts w:ascii="Times New Roman" w:hAnsi="Times New Roman"/>
          <w:sz w:val="28"/>
          <w:szCs w:val="28"/>
        </w:rPr>
        <w:t>8</w:t>
      </w:r>
      <w:r w:rsidR="000605D8">
        <w:rPr>
          <w:rFonts w:ascii="Times New Roman" w:hAnsi="Times New Roman"/>
          <w:sz w:val="28"/>
          <w:szCs w:val="28"/>
        </w:rPr>
        <w:t>00</w:t>
      </w:r>
    </w:p>
    <w:p w:rsidR="00F86A18" w:rsidRDefault="00F86A18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62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283"/>
      </w:tblGrid>
      <w:tr w:rsidR="00526746" w:rsidRPr="00B52571" w:rsidTr="000605D8">
        <w:trPr>
          <w:trHeight w:val="42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6" w:rsidRPr="00B52571" w:rsidRDefault="00526746" w:rsidP="000635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5D8" w:rsidRPr="000605D8" w:rsidRDefault="000605D8" w:rsidP="000605D8">
            <w:pPr>
              <w:pStyle w:val="31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605D8">
              <w:rPr>
                <w:rFonts w:ascii="Times New Roman" w:hAnsi="Times New Roman"/>
                <w:sz w:val="28"/>
                <w:szCs w:val="28"/>
                <w:lang w:bidi="en-US"/>
              </w:rPr>
              <w:t>О внесении изменений в постановление</w:t>
            </w:r>
          </w:p>
          <w:p w:rsidR="00526746" w:rsidRPr="00FB0C9F" w:rsidRDefault="000605D8" w:rsidP="000605D8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D8">
              <w:rPr>
                <w:rFonts w:ascii="Times New Roman" w:hAnsi="Times New Roman"/>
                <w:sz w:val="28"/>
                <w:szCs w:val="28"/>
                <w:lang w:bidi="en-US"/>
              </w:rPr>
              <w:t>администрации муниципального района «Сысольский» от 17 декабря 2021г.№ 12/1632 «Об утверждении муниципальной программы муниципального района «Сысольский»  «Развитие физической культуры и спорта»</w:t>
            </w:r>
          </w:p>
        </w:tc>
      </w:tr>
    </w:tbl>
    <w:p w:rsidR="00A373A2" w:rsidRDefault="00A373A2" w:rsidP="000605D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5D8" w:rsidRPr="000605D8" w:rsidRDefault="000605D8" w:rsidP="000605D8">
      <w:pPr>
        <w:pStyle w:val="a3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Руководствуясь статьями 11, 44 Устава муниципального образования муниципального района «Сысольский», </w:t>
      </w:r>
    </w:p>
    <w:p w:rsidR="000605D8" w:rsidRPr="000605D8" w:rsidRDefault="000605D8" w:rsidP="000605D8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605D8" w:rsidRDefault="000605D8" w:rsidP="000605D8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администрация муниципального района «Сысольский» постановляет:</w:t>
      </w:r>
    </w:p>
    <w:p w:rsidR="000605D8" w:rsidRPr="000605D8" w:rsidRDefault="000605D8" w:rsidP="000605D8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605D8" w:rsidRPr="000605D8" w:rsidRDefault="000605D8" w:rsidP="000605D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Внести изменения в постановление администрации муниципального района «Сысольский» от 17 декабря 2021г. № 12/1632 «Об утверждении муниципальной программы муниципального района «Сысольский» «Развитие физической культуры и спорта»:</w:t>
      </w:r>
    </w:p>
    <w:p w:rsidR="000605D8" w:rsidRPr="000605D8" w:rsidRDefault="000605D8" w:rsidP="000605D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- Изложить приложение к постановлению администрации муниципального района «Сысольский» от 17 декабря 2021 г. № 12/1632 в новой редакции, согласно приложению, к данному постановлению.</w:t>
      </w:r>
    </w:p>
    <w:p w:rsidR="000605D8" w:rsidRDefault="000605D8" w:rsidP="000605D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2. Опубликовать постановление в настоящей редакции на официальном сайте администрации муниципального района «Сысольский».</w:t>
      </w:r>
    </w:p>
    <w:p w:rsidR="000605D8" w:rsidRPr="000605D8" w:rsidRDefault="000605D8" w:rsidP="000605D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605D8" w:rsidRPr="000605D8" w:rsidRDefault="000605D8" w:rsidP="000605D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605D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</w:p>
    <w:p w:rsidR="00200C75" w:rsidRPr="00DD369D" w:rsidRDefault="00200C75" w:rsidP="00F86A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2446C" w:rsidRPr="00076ED0" w:rsidRDefault="0002446C" w:rsidP="00024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2446C" w:rsidRPr="00076ED0" w:rsidRDefault="0002446C" w:rsidP="00024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200C75" w:rsidRDefault="0002446C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F0F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А.Г. Попов</w:t>
      </w:r>
    </w:p>
    <w:p w:rsidR="00200C75" w:rsidRDefault="00200C75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«Сысольский»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от 29 декабря 2023 г. № 12/1800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left="-142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>Ответственный исполнитель: Сектор физической культуры и спорта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«Сысольский»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Исполнитель: Начальник сектора физической культуры и спорта- 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35AD">
        <w:rPr>
          <w:rFonts w:ascii="Times New Roman" w:hAnsi="Times New Roman"/>
          <w:sz w:val="28"/>
          <w:szCs w:val="28"/>
          <w:lang w:eastAsia="ru-RU"/>
        </w:rPr>
        <w:t>Машкалева</w:t>
      </w:r>
      <w:proofErr w:type="spellEnd"/>
      <w:r w:rsidRPr="000635AD">
        <w:rPr>
          <w:rFonts w:ascii="Times New Roman" w:hAnsi="Times New Roman"/>
          <w:sz w:val="28"/>
          <w:szCs w:val="28"/>
          <w:lang w:eastAsia="ru-RU"/>
        </w:rPr>
        <w:t xml:space="preserve"> Анна Михайловна, 89042345610, </w:t>
      </w:r>
      <w:r w:rsidRPr="000635AD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0635AD">
        <w:rPr>
          <w:rFonts w:ascii="Times New Roman" w:hAnsi="Times New Roman"/>
          <w:sz w:val="28"/>
          <w:szCs w:val="28"/>
          <w:lang w:eastAsia="ru-RU"/>
        </w:rPr>
        <w:t>-</w:t>
      </w:r>
      <w:r w:rsidRPr="000635AD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0635A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0635AD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otdelfkissysola</w:t>
        </w:r>
        <w:r w:rsidRPr="000635AD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0635AD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0635AD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0635AD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635AD">
        <w:rPr>
          <w:rFonts w:ascii="Times New Roman" w:hAnsi="Times New Roman"/>
          <w:sz w:val="28"/>
          <w:szCs w:val="28"/>
          <w:lang w:eastAsia="ru-RU"/>
        </w:rPr>
        <w:t>.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>Заместитель руководителя администрации</w:t>
      </w:r>
    </w:p>
    <w:p w:rsidR="000635AD" w:rsidRPr="000635AD" w:rsidRDefault="000635AD" w:rsidP="00063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по социальному развитию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635AD">
        <w:rPr>
          <w:rFonts w:ascii="Times New Roman" w:hAnsi="Times New Roman"/>
          <w:sz w:val="28"/>
          <w:szCs w:val="28"/>
          <w:lang w:eastAsia="ru-RU"/>
        </w:rPr>
        <w:t xml:space="preserve"> Елена Александровна Куратова     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P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P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P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Pr="000635AD" w:rsidRDefault="000635AD" w:rsidP="000635A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342"/>
      </w:tblGrid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Сектор физической культуры и спорта администрации муниципального района «Сысольский»</w:t>
            </w:r>
          </w:p>
        </w:tc>
      </w:tr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«Сысольский»,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связям с общественностью и организационной работы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Отдел территориального планирования, строительства и коммунального хозяйства</w:t>
            </w:r>
          </w:p>
        </w:tc>
      </w:tr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«Центр развития физической культуры и спорта».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«Спортивная школа» с. Визинга.</w:t>
            </w:r>
          </w:p>
        </w:tc>
      </w:tr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системы физической культуры и спорта, создание благоприятных условий для развития массовой физической культуры и спорта, высокий уровень физической культуры населения.  </w:t>
            </w:r>
          </w:p>
        </w:tc>
      </w:tr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физической культуры и спорта.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спорта.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Вовлечение всех категорий населения Сысольского района в массовые физкультурные и спортивные мероприятия.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учреждений, осуществляющих физкультурно-спортивную работу с населением.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реализации муниципальной программы «Развитие физической культуры и спорта».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0635AD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 показатели (индикаторы)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1)обеспеченность спортивными сооружениями в муниципальном районе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2)единовременная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3)доля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4)доля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5)количество реализованных народных проектов в сфере физической культуры и спорта;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6)ремонт, капитальный ремонт объектов в сфере физической культуры и спорта;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7)создание современных безопасных условий на объектах физической культуры и спорта для маломобильных групп населения;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8) реализация отдельных мероприятий регионального проекта Спорт - норма жизни" в части развития физической культуры и массового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спорта (оснащение объектов спортивной инфраструктуры спортивно-технологическим оборудованием);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9)доля работников со специальным образованием в общей численности штатных работников в области физической культуры и спорта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10)проведение семинаров, круглых столов, для специалистов, работающих независимо от ведомственной принадлежности в сфере физической культуры и спорта;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11)количество размещенных в средствах массовой информации муниципального района «Сысольский» материалов, направленных на популяризацию здорового образа жизни, физической культуры и спорта среди населения;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12) удельный вес населения, систематически занимающегося физической культурой и спортом в муниципальном районе «Сысольский»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13) доля спортсменов включенных в составы сборных команд Республики Коми по видам спорта в общем количестве спортсменов на этапах подготовки учебно-тренировочном и выше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14) 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15)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16)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17)доля учащихся общеобразовательных учреждений, занимающихся физической культурой и спортом, в общей численности учащихся соответствующих учреждений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18)доля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19)доля спортсменов, выполнивших норматив не ниже I спортивного разряда в общем количестве спортсменов на этапах подготовки учебно-тренировочном и выше (процент);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20)уровень ежегодного достижения показателей (индикаторов) Программы;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20)удельный вес реализованных мероприятий муниципальной программы «Развитие физической культуры и спорта»;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21)размер среднемесячной заработной платы работников учреждений </w:t>
            </w:r>
            <w:proofErr w:type="spellStart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спортивной направленности;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22)обеспечение отсутствия у муниципальных учреждений просроченной кредиторской задолженности на расходы за энергоресурсы;</w:t>
            </w:r>
          </w:p>
          <w:p w:rsidR="000635AD" w:rsidRPr="000635AD" w:rsidRDefault="000635AD" w:rsidP="00063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23)обеспечение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отходами.</w:t>
            </w:r>
          </w:p>
        </w:tc>
      </w:tr>
      <w:tr w:rsidR="000635AD" w:rsidRPr="000635AD" w:rsidTr="000635AD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2022-2028 годы </w:t>
            </w:r>
          </w:p>
        </w:tc>
      </w:tr>
      <w:tr w:rsidR="000635AD" w:rsidRPr="000635AD" w:rsidTr="000635AD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резерва" ("Спорт - норма жизни")</w:t>
            </w:r>
          </w:p>
        </w:tc>
      </w:tr>
      <w:tr w:rsidR="000635AD" w:rsidRPr="000635AD" w:rsidTr="000635AD">
        <w:trPr>
          <w:trHeight w:val="8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программы    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2022-2028 года составляет всего 162972,34 тыс. рублей, в том числе: 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федерального бюджета -1960,52;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бюджета-135638,46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бюджета-23025,66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средств-2347,70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2022 г.-24488,79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бюджета-19973,66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бюджета-4207,30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средств-307,8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2023 г.-25978,55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федерального бюджета -1960,52 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бюджета-20555,85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бюджета-3172,28 тыс. </w:t>
            </w:r>
            <w:proofErr w:type="spellStart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внебюджетных средств-289,90 тыс. </w:t>
            </w:r>
            <w:proofErr w:type="spellStart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2024 г.-22159,00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бюджета-18682,19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бюджета-3126,81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средств-350,0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2025 г.-22386,50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бюджета-18906,69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бюджета-3129,81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средств-350,0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2026 г.- 22386,50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бюджета-18906,69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бюджета-3129,81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средств-350,0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2027 г.-22789,50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бюджета-19306,69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бюджета-3129,81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средств-350,00тыс.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2028 г.- 22789,50 тыс.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местного бюджета-19306,69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республиканского бюджета-3129,81 тыс. рублей;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внебюджетных средств-350,00тыс. рублей;</w:t>
            </w:r>
          </w:p>
        </w:tc>
      </w:tr>
      <w:tr w:rsidR="000635AD" w:rsidRPr="000635AD" w:rsidTr="000635AD">
        <w:trPr>
          <w:trHeight w:val="21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 уровень обеспеченности граждан спортивными сооружениями исходя из единовременной пропускной способности объектов спорта до 99,5% процента к 2028 году;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увеличена доля населения, систематически занимающегося физической культурой и спортом, в общей численности населения до 51 % процент к 2028 году;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представлены в таблице №1.</w:t>
            </w:r>
          </w:p>
          <w:p w:rsidR="000635AD" w:rsidRPr="000635AD" w:rsidRDefault="000635AD" w:rsidP="0006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1</w:t>
      </w:r>
      <w:r w:rsidRPr="000635A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Приоритеты реализуемой политики в сфере физической культуры и спорта на территории муниципального района «Сысольский».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Приоритеты государственной политики в сфере физической культуры и спорта определены: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- Стратегией развития физической культуры и спорта в Российской Федерации на период до 2030 года, утвержденной распоряжением Правительства РФ от 24.11.2020 N 3081-р;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- Распоряжение Правительства Республики Коми от 21.02.2019 N 63-р (ред. от 10.09.2019) «Об утверждении Концепции подготовки спортивного резерва в Республике Коми до 2025 года и Плана мероприятий по реализации Концепции подготовки спортивного резерва в Республике Коми до 2025 года»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- Решение Совета МО муниципального района "Сысольский" от 30.06.2021 N VII-9/60 "О Стратегии социально-экономического развития муниципального образования муниципального района "Сысольский" на период до 2035 года" (вместе с "Перечнем инвестиционных площадок и инвестиционных проектов на территории муниципального района "Сысольский" на период до 2035 года", "Перечнем муниципальных услуг", "Перечнем государственных полномочий органов местного самоуправления муниципального района")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Для достижения указанных целей определена необходимость решения следующих задач: обеспечение подготовки спортсменов в спортивные сборные команды Сысольского района, укрепление материально-технической базы отрасли и осуществление мер по пропаганде здорового образа жизни, улучшение физкультурно-оздоровительной и спортивно-массовой работы среди населения, улучшение кадрового обеспечения сферы физической культуры.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hyperlink w:anchor="Par529" w:tooltip="ПЕРЕЧЕНЬ" w:history="1">
        <w:r w:rsidRPr="000635AD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приложении 1</w:t>
        </w:r>
      </w:hyperlink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Программе представлены: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Таблица №1-</w:t>
      </w:r>
      <w:r w:rsidRPr="000635AD">
        <w:rPr>
          <w:rFonts w:ascii="Times New Roman" w:hAnsi="Times New Roman"/>
          <w:sz w:val="24"/>
          <w:szCs w:val="24"/>
          <w:lang w:eastAsia="ru-RU"/>
        </w:rPr>
        <w:t xml:space="preserve"> Сведения о целевых показателях (индикаторах) муниципальной программы «Развитие физической культуры и спорта» на 2022-2028 годы и их значениях.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Таблица №2- Перечень основных мероприятий муниципальной программы «Развитие физической культуры и спорта» на 2022-2028 годы.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635AD">
        <w:rPr>
          <w:rFonts w:ascii="Times New Roman" w:hAnsi="Times New Roman"/>
          <w:lang w:eastAsia="ru-RU"/>
        </w:rPr>
        <w:t xml:space="preserve">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Раздел 2.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Сроки и этапы реализации Программы:</w:t>
      </w:r>
    </w:p>
    <w:p w:rsidR="000635AD" w:rsidRPr="000635AD" w:rsidRDefault="000635AD" w:rsidP="000635A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реализуется в следующие этапы: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2022-2028 год</w:t>
      </w: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</w:t>
      </w: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(с указанием сроков их реализации, объемов финансирования в разрезе распорядителей бюджетных средств муниципального образования муниципальный район «Сысольский» и ожидаемых результатов)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Достижение целей и решение задач Программы осуществляются путем выполнения комплекса взаимоувязанных по срокам, ресурсам, исполнителям и результатам мероприятий.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Состав основных мероприятий Программы определен исходя из необходимости достижения ее цели и задач. Состав мероприятий может корректироваться по мере решения задач Программы.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реализации, ожидаемых результатов и связи с показателями Программы представлен в таблице 2 приложения к настоящей Программе.</w:t>
      </w:r>
      <w:r w:rsidRPr="000635A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Программа предусматривает реализацию следующих основных мероприятий: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Задача 1: Развитие инфраструктуры физической культуры и спорта: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Строительство и реконструкция спортивных объектов для муниципальных нужд;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Модернизация действующих муниципальных спортивных сооружений;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 Обеспечение муниципальных учреждений спортивной направленности спортивным оборудованием и транспортом;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lastRenderedPageBreak/>
        <w:t>- Реализация народных проектов в сфере физической культуры и спорта;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Ремонт, капитальный ремонт объектов в сфере физической культуры и спорта;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-Создание современных безопасных условий на объектах физической культуры и спорта для маломобильных групп населения.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оборудованием);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Задача 2: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 Организация подготовки и переподготовки специалистов в сфере физической культуры и спорта; 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Организация и проведение семинаров, "круглых столов" для специалистов, работающих независимо от ведомственной принадлежности в сфере физической культуры и спорта;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Задача 3: Вовлечение всех категорий населения Сысольского района в массовые физкультурные и спортивные мероприятия: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</w:t>
      </w:r>
      <w:r w:rsidRPr="000635A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635AD">
        <w:rPr>
          <w:rFonts w:ascii="Times New Roman" w:hAnsi="Times New Roman"/>
          <w:sz w:val="24"/>
          <w:szCs w:val="24"/>
          <w:lang w:eastAsia="ru-RU"/>
        </w:rPr>
        <w:t>Пропаганда и популяризация физической культуры и спорта среди жителей Сысольского района;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-Обеспечение участия спортивных сборных команд и спортсменов Сысольского района в межмуниципальных, республиканских и Всероссийских соревнованиях.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-Организация мероприятий по стимулированию спортсменов за высокие спортивные результаты;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Реализация поэтапного внедрения Всероссийского физкультурно-спортивного комплекса «Готов к труду и обороне» (ГТО);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Задача 4 Обеспечение деятельности учреждений, осуществляющих физкультурно-спортивную работу с населением: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-Оказание муниципальных услуг (выполнение работ) учреждениями физкультурно-спортивной направленности;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-Укрепление материально-технической базы учреждений физкультурно-спортивной направленности;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-Расходы на содержание муниципального казенного учреждения дополнительного образования «Спортивная школа» с. Визинга. 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-Создание безопасных условий в организациях в сфере физической культуры и спорта;                                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u w:val="single"/>
          <w:lang w:eastAsia="ru-RU"/>
        </w:rPr>
      </w:pPr>
      <w:r w:rsidRPr="000635AD">
        <w:rPr>
          <w:rFonts w:ascii="Times New Roman" w:hAnsi="Times New Roman" w:cs="Arial"/>
          <w:b/>
          <w:sz w:val="24"/>
          <w:szCs w:val="24"/>
          <w:u w:val="single"/>
          <w:lang w:eastAsia="ru-RU"/>
        </w:rPr>
        <w:t>Задача 5 Обеспечение реализации муниципальной программы «Развитие физической культуры и спорта»: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  <w:r w:rsidRPr="000635AD">
        <w:rPr>
          <w:rFonts w:ascii="Times New Roman" w:hAnsi="Times New Roman" w:cs="Arial"/>
          <w:sz w:val="24"/>
          <w:szCs w:val="24"/>
          <w:lang w:eastAsia="ru-RU"/>
        </w:rPr>
        <w:t>-Руководство и управление в сфере установленных функции органов местного самоуправления.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-Выполнение других обязательств органом местного самоуправления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-Обеспечение роста уровня оплаты труда работников учреждений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спортивной направленности; 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-Обеспечение отсутствия у муниципальных учреждений просроченной кредиторской задолженности на расходы за энергоресурсы;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  При выполнении намеченных в подпрограмме мероприятий планируется достижение следующих результатов: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уровень обеспеченности спортивными сооружениями в муниципальном районе «Сысольский»;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единовременную пропускную способность спортивных сооружений в муниципальном районе «Сысольский»;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долю модернизированных муниципальных спортивных сооружений от числа всех имеющихся спортивных сооружений в муниципальном районе «Сысольский»;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lastRenderedPageBreak/>
        <w:t>- увеличить долю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реализовать малые проекты в сфере физической культуры и спорта;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удельный вес населения, систематически занимающегося физической культурой и спортом;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долю учащихся общеобразовательных учреждений, занимающихся физической культурой и спортом, в общей численности учащихся соответствующих учреждений;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долю инвалидов и лиц с ограниченными возможностями здоровья, занимающихся физической культурой и спортом к общей численности данной категории населения;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количество участников массовых физкультурно-спортивных мероприятий среди различных групп и категорий населения;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повысить долю спортсменов, выполнивших норматив не ниже I спортивного разряда в общем количестве спортсменов</w:t>
      </w:r>
      <w:r w:rsidRPr="000635A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на этапах подготовки учебно-тренировочном и выше</w:t>
      </w:r>
      <w:r w:rsidRPr="000635AD">
        <w:rPr>
          <w:rFonts w:ascii="Times New Roman" w:hAnsi="Times New Roman"/>
          <w:sz w:val="24"/>
          <w:szCs w:val="24"/>
          <w:lang w:eastAsia="ru-RU"/>
        </w:rPr>
        <w:t>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 увеличить долю высококвалифицированных специалистов и тренеров-преподавателей спортивных школ, в общем количестве данной группы работников; 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долю спортсменов в муниципальном районе «Сысольский», включенных в составы спортивных сборных команд Республики Коми;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увеличить долю граждан, выполнивших нормативы Всероссийского физкультурно-спортивного комплекса «Готов к труду и обороне» (ГТО).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</w:p>
    <w:p w:rsidR="000635AD" w:rsidRPr="000635AD" w:rsidRDefault="000635AD" w:rsidP="000635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Объем бюджетных ассигнований на реализацию Программы на 2022-2028 года составляет всего 162972,34 тыс. рублей, в том числе: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федерального бюджета -1960,52;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бюджета-135638,46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бюджета-23025,66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средств-2347,70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2022 г.-24488,79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бюджета-19973,66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бюджета-4207,30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средств-307,8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2023 г.-25978,55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федерального бюджета -1960,52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бюджета-20555,85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республиканского бюджета-3172,28 тыс. </w:t>
      </w:r>
      <w:proofErr w:type="spellStart"/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руб</w:t>
      </w:r>
      <w:proofErr w:type="spellEnd"/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внебюджетных средств-289,90 тыс. </w:t>
      </w:r>
      <w:proofErr w:type="spellStart"/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руб</w:t>
      </w:r>
      <w:proofErr w:type="spellEnd"/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2024 г.-22159,00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бюджета-18682,19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бюджета-3126,81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средств-350,0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2025 г.-22386,50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бюджета-18906,69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бюджета-3129,81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средств-350,0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2026 г.- 22386,50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бюджета-18906,69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бюджета-3129,81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средств-350,0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2027 г.-22789,50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бюджета-19306,69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 счет республиканского бюджета-3129,81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средств-350,00тыс.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в 2028 г.- 22789,50 тыс. рублей, в том числе: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местного бюджета-19306,69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республиканского бюджета-3129,81 тыс. рублей;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5AD">
        <w:rPr>
          <w:rFonts w:ascii="Times New Roman" w:hAnsi="Times New Roman"/>
          <w:color w:val="000000"/>
          <w:sz w:val="24"/>
          <w:szCs w:val="24"/>
          <w:lang w:eastAsia="ru-RU"/>
        </w:rPr>
        <w:t>за счет внебюджетных средств-350,00тыс. рублей;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Раздел 4.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Прогноз конечных результатов программы.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Перечень целевых индикаторов и показателей программы (с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показателями (индикаторами))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приложении 1 к Программе – таблица 1.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Эффективность Программы оценивается по следующим параметрам: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Соответствие плановых значений показателей конечного результата выполнения Программы на период до 2028 года;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Степень достижения запланированных результатов.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Состав целевых показателей и индикаторов Программы определен таким образом, чтобы обеспечить: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наблюдаемость значений показателей (индикаторов) в течение срока реализации Программы;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охват всех наиболее значимых результатов реализации мероприятий;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минимизацию количества показателей (индикаторов);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наличие формализованных методик расчета значений показателей (индикаторов).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по задаче №1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«Развитие инфраструктуры физической культуры и спорта»: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1) 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2) 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3) 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4) Количество реализованных народных проектов в сфере физической культуры и спорта;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5) Обеспеченность спортивными сооружениями, процент, пропускная способность.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6) Обеспеченность спортивными сооружениями, процент, пропускная способность.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7) Количество реализованных проектов.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по задаче №2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«Развитие кадрового потенциала и обеспечение квалифицированного кадрового потенциала учреждений физической культуры и массового спорта»: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Организация направления на обучение по программам дополнительного образования работников в сфере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ФКиС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; определение потребности в обучении по программам дополнительного образования работников в сфере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ФКиС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2) Проведение семинаров, "круглых столов" для специалистов, работающих независимо от ведомственной принадлежности в сфере физической культуры и спорта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по задаче №3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«Вовлечение всех категорий населения Сысольского района в массовые физкультурные и спортивные мероприятия»: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1) Информационное сопровождение спортивной жизни Сысольского района Республики Коми.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2) Удельный вес населения, систематически занимающегося физической культурой и спортом в муниципальном районе «Сысольский» (процент);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3)</w:t>
      </w:r>
      <w:r w:rsidRPr="000635A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635AD">
        <w:rPr>
          <w:rFonts w:ascii="Times New Roman" w:hAnsi="Times New Roman"/>
          <w:sz w:val="24"/>
          <w:szCs w:val="24"/>
          <w:lang w:eastAsia="ru-RU"/>
        </w:rPr>
        <w:t>Формирование и реализация Календарного плана официальных физкультурных и спортивных мероприятий Республики Коми.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4) 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5)Доля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по задаче №4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«Обеспечение деятельности учреждений, осуществляющих физкультурно-спортивную работу с населением»: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1)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2)Доля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3) 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4) Доля спортсменов, выполнивших норматив не ниже I спортивного разряда в общем количестве спортсменов на этапах подготовки тренировочном и выше (процент); Доля спортсменов, включенных в составы сборных команды Республики Коми по видам спорта в общем количестве спортсменов (процент);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5) Обеспеченность спортивными сооружениями в муниципальном районе «Сысольский»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по задаче №5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«Обеспечение реализации муниципальной программы «Физическая культура и спорт»: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Уровень ежегодного достижения показателей (индикаторов) Программы;</w:t>
      </w:r>
    </w:p>
    <w:p w:rsidR="000635AD" w:rsidRPr="000635AD" w:rsidRDefault="000635AD" w:rsidP="000635A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Выполнение других обязательств органом местного самоуправления;</w:t>
      </w:r>
    </w:p>
    <w:p w:rsidR="000635AD" w:rsidRPr="000635AD" w:rsidRDefault="000635AD" w:rsidP="000635A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Обеспечение роста уровня оплаты труда работников учреждений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спортивной направленности.</w:t>
      </w:r>
    </w:p>
    <w:p w:rsidR="000635AD" w:rsidRPr="000635AD" w:rsidRDefault="000635AD" w:rsidP="000635A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Обеспечение отсутствия у муниципальных учреждений просроченной кредиторской задолженности.</w:t>
      </w:r>
    </w:p>
    <w:p w:rsidR="000635AD" w:rsidRPr="000635AD" w:rsidRDefault="000635AD" w:rsidP="000635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Раздел 5.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Методика оценки эффективности Программы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Методика оценки эффективности Программы утверждена Постановлением администрации муниципального района «Сысольский» № 10/1415 от 19 октября 2021 года.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расчета показателей (индикаторов) муниципальной программы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1.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Развитие инфраструктуры физической культуры и спорта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635AD" w:rsidRPr="000635AD" w:rsidRDefault="000635AD" w:rsidP="000635AD">
      <w:pPr>
        <w:numPr>
          <w:ilvl w:val="0"/>
          <w:numId w:val="24"/>
        </w:numPr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Обеспеченность спортивными сооружениями в муниципальном районе «Сысольский» (%).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Формула расчета: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 1-ФК / необходимая нормативная единовременная пропускная способность имеющихся спортивных сооружений, рассчитываемая в соответствии с приказом Федеральной службы государственной статистики от 27 марта 2019 года № 172.</w:t>
      </w:r>
    </w:p>
    <w:p w:rsidR="000635AD" w:rsidRPr="000635AD" w:rsidRDefault="000635AD" w:rsidP="000635AD">
      <w:pPr>
        <w:numPr>
          <w:ilvl w:val="0"/>
          <w:numId w:val="24"/>
        </w:numPr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Единовременная пропускная способность спортивных сооружений в муниципальном районе «Сысольский» (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тыс.чел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. на 10 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тыс.чел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. населения, с нарастающим итогом с начала реализации программы).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Формула расчета: (общая единовременная пропускная способность спортивных сооружений в муниципальном образовании муниципальный район «Сысольский» / 1 000 чел.) / (численность населения МО / 10 000 чел.).</w:t>
      </w:r>
    </w:p>
    <w:p w:rsidR="000635AD" w:rsidRPr="000635AD" w:rsidRDefault="000635AD" w:rsidP="000635AD">
      <w:pPr>
        <w:numPr>
          <w:ilvl w:val="0"/>
          <w:numId w:val="24"/>
        </w:numPr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Доля модернизированных муниципальных спортивных сооружений от числа всех имеющихся спортивных сооружений в муниципальном районе «Сысольский» (процент, с нарастающим итогом с начала реализации программы).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4)Доля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(процент, нарастающим итогом с начала реализации программы)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 5-ФК.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5)Количество реализованных народных проектов в сфере физической культуры и спорта.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6) Обеспеченность спортивными сооружениями, процент, пропускная способность.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7) Количество реализованных проектов.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Задача 2.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1)</w:t>
      </w:r>
      <w:r w:rsidRPr="000635AD">
        <w:rPr>
          <w:rFonts w:eastAsia="Times New Roman"/>
          <w:lang w:eastAsia="ru-RU"/>
        </w:rPr>
        <w:t xml:space="preserve"> 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Формула расчета: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Дт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Чк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Чт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х 100,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Дт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доля высококвалифицированных специалистов и тренеров-преподавателей;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работников, имеющих специальное образование (профильное) по форме № 5-ФК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всех работников в области физической культуры и спорта согласно данным федерального статистического наблюдения по форме № 5-ФК (ст. 4, гр. 102,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. Тренерско-преподавательский состав);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2) Количество проведенных семинаров, "круглых столов" для специалистов, работающих независимо от ведомственной принадлежности в сфере физической культуры и спорта (</w:t>
      </w: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количестово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 xml:space="preserve">Задача 3. 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b/>
          <w:sz w:val="24"/>
          <w:szCs w:val="24"/>
          <w:lang w:eastAsia="ru-RU"/>
        </w:rPr>
        <w:t>Вовлечение всех категорий населения Сысольского района в массовые физкультурные и спортивные мероприятия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1) Количество размещенных в средствах массовой информации Сысольского района материалов, направленных на популяризацию здорового образа жизни, физической культуры и спорта среди населения (единиц). 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ab/>
        <w:t xml:space="preserve">Радио, газеты, сеть «Интернет» (в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. сайты муниципального образования, управления физической культуры и спорта и т.п.) 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635AD">
        <w:rPr>
          <w:rFonts w:ascii="Times New Roman" w:hAnsi="Times New Roman"/>
          <w:sz w:val="24"/>
          <w:szCs w:val="24"/>
          <w:lang w:eastAsia="ru-RU"/>
        </w:rPr>
        <w:t xml:space="preserve"> 2) Удельный вес населения, систематически занимающегося физической культурой и спортом (%). </w:t>
      </w:r>
    </w:p>
    <w:p w:rsidR="000635AD" w:rsidRPr="000635AD" w:rsidRDefault="000635AD" w:rsidP="000635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 1-ФК.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Формула расчета: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Дз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Чз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х 100,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Дз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занимающихся физической культурой и спортом;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Чз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занимающихся физической культурой и спортом, согласно данным федерального статистического наблюдения по форме № 1-ФК (ст.16, гр.4,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«Физкультурно-оздоровительная работа»);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населения по данным Федеральной службы государственной статистики.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3)Численность спортсменов муниципального образования, включенных в составы спортивных сборных команд Республики Коми в общем количестве спортсменов </w:t>
      </w:r>
      <w:r w:rsidRPr="00063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этапах программ спортивной подготовки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(%).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/*100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численность спортсменов, включенных в составы сборных команд Республики Коми по видам спорта, согласно: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- списков сборных команд Республики Коми по олимпийским видам спорта, размещенных на официальном сайте Министерства физической культуры и спорта Республики Коми; 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списков сборных команд Республики Коми, размещенных на официальных сайтах спортивных федераций по видам спорта;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- подтверждающих справок республиканских федераций по видам спорта;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Чо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численность спортсменов муниципального учреждения по 5-ФК.</w:t>
      </w: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Количество участников массовых физкультурно-спортивных мероприятий (человек).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отчеты МАУ «Центра развития физической культуры и спорта» и МКУ «Спортивная школа» с. Визинга.  Количество участников, согласно отчетов о проведении муниципальных мероприятий, протоколы соревнований.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4) Доля реализованных мероприятий в утвержденном календарном плане официальных физкультурных мероприятий и спортивных мероприятий муниципального образования (%).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Дм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Кпм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/ Кум х 100,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проведенных мероприятий;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проведенных мероприятий, согласно утвержденного муниципального задания муниципального автономного учреждения «Центр развития физической культуры и спорта</w:t>
      </w:r>
      <w:r w:rsidRPr="000635AD">
        <w:rPr>
          <w:rFonts w:eastAsia="Times New Roman"/>
          <w:sz w:val="24"/>
          <w:szCs w:val="24"/>
          <w:lang w:eastAsia="ru-RU"/>
        </w:rPr>
        <w:t xml:space="preserve"> 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муниципального казенного учреждения «Спортивная школа» </w:t>
      </w: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с.Визинга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Чр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мероприятий календарного плана официальных и физкультурных мероприятий муниципального образования муниципальный район «Сысольский», утвержденных в муниципальных заданиях МАУ «Центр развития физической культуры и спорта» и МКУ «Спортивная школа» </w:t>
      </w: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с.Визинга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5)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(%).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4.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Обеспечение деятельности учреждений, осуществляющих физкультурно-спортивную работу с населением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1)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</w:r>
    </w:p>
    <w:p w:rsidR="000635AD" w:rsidRPr="000635AD" w:rsidRDefault="000635AD" w:rsidP="000635A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2)Доля учащихся общеобразовательных учреждений, занимающихся физической культурой и спортом, в общей численности учащихся соответствующих учреждений (%).</w:t>
      </w:r>
    </w:p>
    <w:p w:rsidR="000635AD" w:rsidRPr="000635AD" w:rsidRDefault="000635AD" w:rsidP="000635A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Источник: данные федерального статистического наблюдения по форме № 1-ФК.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Формула расчета: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Дзф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Чзф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/Чу х 100,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Дзф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доля учащихся, занимающихся физической культурой и спортом;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Чзф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занимающихся физической культурой и спортом, согласно данным федерального статистического наблюдения по форме № 1-ФК (сумма ст. 18,20,22 гр. 4,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«Физкультурно-оздоровительная работа»);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Чу – общая численность учащихся соответствующих учреждений согласно данным Министерства образования Республики Коми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ab/>
        <w:t>3)</w:t>
      </w: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(%)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Ди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Чси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Чи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х 100,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Дси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доля спортсменов с инвалидностью, занимающихся физической культурой и спортом;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Чси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занимающихся спортсменов-инвалидов, согласно данным федерального статистического наблюдения по форме № 3-АФК (ст. 8, гр. 01,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. Физкультурно-оздоровительная работа;</w:t>
      </w:r>
    </w:p>
    <w:p w:rsidR="000635AD" w:rsidRPr="000635AD" w:rsidRDefault="000635AD" w:rsidP="00063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Чи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численность инвалидов и лиц с ограниченными возможностями здоровья, согласно данным Министерства здравоохранения Республики Коми, Министерства образования Республики Коми, Министерства труда и социальной защиты Республики Коми, Отделение Пенсионного Фонда РФ по Республике Коми.</w:t>
      </w:r>
    </w:p>
    <w:p w:rsidR="000635AD" w:rsidRPr="000635AD" w:rsidRDefault="000635AD" w:rsidP="00063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4)Доля спортсменов, выполнивших норматив не ниже I спортивного разряда в общем количестве спортсменов </w:t>
      </w:r>
      <w:r w:rsidRPr="00063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этапах подготовки учебно-тренировочном и выше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(%).</w:t>
      </w:r>
    </w:p>
    <w:p w:rsidR="000635AD" w:rsidRPr="000635AD" w:rsidRDefault="000635AD" w:rsidP="000635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Чср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Чз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х 100,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0635AD" w:rsidRPr="000635AD" w:rsidRDefault="000635AD" w:rsidP="00063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hAnsi="Times New Roman"/>
          <w:sz w:val="24"/>
          <w:szCs w:val="24"/>
          <w:lang w:eastAsia="ru-RU"/>
        </w:rPr>
        <w:t>Дс</w:t>
      </w:r>
      <w:proofErr w:type="spellEnd"/>
      <w:r w:rsidRPr="000635AD">
        <w:rPr>
          <w:rFonts w:ascii="Times New Roman" w:hAnsi="Times New Roman"/>
          <w:sz w:val="24"/>
          <w:szCs w:val="24"/>
          <w:lang w:eastAsia="ru-RU"/>
        </w:rPr>
        <w:t xml:space="preserve"> – доля спортсменов, выполнивших требуемые нормативы;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Чср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спортсменов-разрядников (1р., КМС, МС, МСМК, ЗМС) из числа занимающихся в СШ и СДЮСШОР, согласно данным федерального статистического наблюдения по форме № 5-ФК (ст. 5-9, гр. 102,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. Спортсмены-разрядники);</w:t>
      </w:r>
    </w:p>
    <w:p w:rsidR="000635AD" w:rsidRPr="000635AD" w:rsidRDefault="000635AD" w:rsidP="00063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Чз</w:t>
      </w:r>
      <w:proofErr w:type="spellEnd"/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занимающихся в СШ и СДЮСШОР на этапах подготовки (учебно-тренировочном, совершенствования спортивного мастерства, высшего спортивного мастерства), согласно данным федерального статистического наблюдения по форме № 5-ФК (ст. 7-9, гр. 102, раздел </w:t>
      </w:r>
      <w:r w:rsidRPr="000635A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. Численность занимающихся).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5. </w:t>
      </w:r>
    </w:p>
    <w:p w:rsidR="000635AD" w:rsidRPr="000635AD" w:rsidRDefault="000635AD" w:rsidP="000635A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реализации муниципальной программы «Физическая культура и спорт» в муниципальном районе «Сысольский»  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ab/>
        <w:t>1)Уровень ежегодного достижения показателей (индикаторов) Программы и подпрограмм (%).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2) Удельный вес реализованных мероприятий муниципальной программы «Развитие физической культуры и спорта». (%)</w:t>
      </w:r>
    </w:p>
    <w:p w:rsidR="000635AD" w:rsidRPr="000635AD" w:rsidRDefault="000635AD" w:rsidP="000635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635AD" w:rsidRPr="000635AD" w:rsidSect="000635AD">
          <w:footerReference w:type="default" r:id="rId8"/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Таблица 1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о целевых показателях (индикаторах) муниципальной программы «Развитие физической культуры и спорта» на 2022-2028 годы и их значениях.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610"/>
        <w:gridCol w:w="1321"/>
        <w:gridCol w:w="1889"/>
        <w:gridCol w:w="1957"/>
        <w:gridCol w:w="918"/>
        <w:gridCol w:w="781"/>
        <w:gridCol w:w="696"/>
        <w:gridCol w:w="696"/>
        <w:gridCol w:w="696"/>
        <w:gridCol w:w="696"/>
        <w:gridCol w:w="696"/>
        <w:gridCol w:w="707"/>
        <w:gridCol w:w="31"/>
        <w:gridCol w:w="713"/>
        <w:gridCol w:w="18"/>
      </w:tblGrid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0635AD" w:rsidRPr="000635AD" w:rsidRDefault="009457D7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635AD"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35AD"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10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целевого показателя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(индикатора) 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1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 </w:t>
            </w: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89" w:type="dxa"/>
            <w:vMerge w:val="restart"/>
            <w:vAlign w:val="center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1957" w:type="dxa"/>
            <w:vMerge w:val="restart"/>
            <w:vAlign w:val="center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</w:tc>
        <w:tc>
          <w:tcPr>
            <w:tcW w:w="5886" w:type="dxa"/>
            <w:gridSpan w:val="8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  <w:vMerge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635AD" w:rsidRPr="000635AD" w:rsidTr="009457D7">
        <w:trPr>
          <w:jc w:val="center"/>
        </w:trPr>
        <w:tc>
          <w:tcPr>
            <w:tcW w:w="14198" w:type="dxa"/>
            <w:gridSpan w:val="14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Развитие инфраструктуры физической культуры и спорта</w:t>
            </w:r>
          </w:p>
        </w:tc>
        <w:tc>
          <w:tcPr>
            <w:tcW w:w="73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Обеспеченность спортивными сооружениями в муниципальном районе «Сысольский»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ИЦ, 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98,5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98,6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98,7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98,8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99,0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99,2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Единовременная пропускная способность спортивных сооружений в муниципальном районе «Сысольский» (нарастающим итогом с начала реализации Программы)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тыс. чел. на 10 тыс. чел. нас.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1,3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модернизированных муниципальных спортивных сооружений от числа всех имеющихся спортивных сооружений в муниципальном образовании муниципальный район «Сысольский»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 (нарастающим итогом с начала реализации Программы)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Доля муниципальных учреждений спортивной </w:t>
            </w:r>
            <w:r w:rsidRPr="000635AD">
              <w:rPr>
                <w:rFonts w:ascii="Times New Roman" w:hAnsi="Times New Roman"/>
                <w:lang w:eastAsia="ru-RU"/>
              </w:rPr>
              <w:lastRenderedPageBreak/>
              <w:t>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 (нарастающим итогом с начала реализации программы)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1.5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Создание современных безопасных условий на объектах физической культуры и спорта для маломобильных групп населения. 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Р.5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</w:t>
            </w:r>
            <w:r w:rsidRPr="000635AD">
              <w:rPr>
                <w:rFonts w:ascii="Times New Roman" w:hAnsi="Times New Roman"/>
                <w:lang w:eastAsia="ru-RU"/>
              </w:rPr>
              <w:lastRenderedPageBreak/>
              <w:t>оборудованием);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 ИМБТ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635AD" w:rsidRPr="000635AD" w:rsidTr="009457D7">
        <w:trPr>
          <w:jc w:val="center"/>
        </w:trPr>
        <w:tc>
          <w:tcPr>
            <w:tcW w:w="14198" w:type="dxa"/>
            <w:gridSpan w:val="14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2. Развитие кадрового потенциала и обеспечение квалифицированного кадрового потенциала учреждений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массового спорта</w:t>
            </w:r>
          </w:p>
        </w:tc>
        <w:tc>
          <w:tcPr>
            <w:tcW w:w="73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42,8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43,0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44,0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45,0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46,0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47,0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48,0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49,0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Проведение семинаров, "круглых столов"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635AD" w:rsidRPr="000635AD" w:rsidTr="009457D7">
        <w:trPr>
          <w:jc w:val="center"/>
        </w:trPr>
        <w:tc>
          <w:tcPr>
            <w:tcW w:w="14198" w:type="dxa"/>
            <w:gridSpan w:val="14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Вовлечение всех категорий населения Сысольского района в массовые физкультурные и спортивные мероприятия</w:t>
            </w:r>
          </w:p>
        </w:tc>
        <w:tc>
          <w:tcPr>
            <w:tcW w:w="73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Количество размещенных в средствах массовой информации муниципального образования муниципальный район 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175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185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Удельный вес населения, систематически занимающегося физической культурой и спортом в муниципальном районе «Сысольский»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39,3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42,0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44,0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46,0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48,0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49,0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51,0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3.3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спортсменов  муниципального района «Сысольский», включенных в составы сборных команды Республики Коми по видам спорта в общем количестве спортсменов на этапах подготовки учебно-тренировочном и выше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24,0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27,0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28,0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3.5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56,6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57,0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58,0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62,0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63,0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64,0</w:t>
            </w:r>
          </w:p>
        </w:tc>
      </w:tr>
      <w:tr w:rsidR="000635AD" w:rsidRPr="000635AD" w:rsidTr="009457D7">
        <w:trPr>
          <w:jc w:val="center"/>
        </w:trPr>
        <w:tc>
          <w:tcPr>
            <w:tcW w:w="14198" w:type="dxa"/>
            <w:gridSpan w:val="14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73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Количество участников массовых физкультурно-</w:t>
            </w:r>
            <w:r w:rsidRPr="000635AD">
              <w:rPr>
                <w:rFonts w:ascii="Times New Roman" w:hAnsi="Times New Roman"/>
                <w:lang w:eastAsia="ru-RU"/>
              </w:rPr>
              <w:lastRenderedPageBreak/>
              <w:t>спортивных мероприятий среди различных групп и категорий населения муниципального района «Сысольский»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ИМЗ,ИЗ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7600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7700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7750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7800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7900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8100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9000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9100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4.2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88,0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89,0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91,0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92,0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96,0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10,7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13,4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14,8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15,9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16,5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18,0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8,6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13,0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15,0</w:t>
            </w:r>
          </w:p>
        </w:tc>
      </w:tr>
      <w:tr w:rsidR="000635AD" w:rsidRPr="000635AD" w:rsidTr="009457D7">
        <w:trPr>
          <w:jc w:val="center"/>
        </w:trPr>
        <w:tc>
          <w:tcPr>
            <w:tcW w:w="14198" w:type="dxa"/>
            <w:gridSpan w:val="14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5. Обеспечение реализации муниципальной программы «Развитие физической культуры и спорта» </w:t>
            </w:r>
          </w:p>
        </w:tc>
        <w:tc>
          <w:tcPr>
            <w:tcW w:w="73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Уровень ежегодного достижения  показателей (индикаторов) Программы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 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Уровень реализованных мероприятий муниципальной программы «Развитие физической культуры и </w:t>
            </w:r>
            <w:r w:rsidRPr="000635AD">
              <w:rPr>
                <w:rFonts w:ascii="Times New Roman" w:hAnsi="Times New Roman"/>
                <w:lang w:eastAsia="ru-RU"/>
              </w:rPr>
              <w:lastRenderedPageBreak/>
              <w:t>спорта»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 ИЗ?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lastRenderedPageBreak/>
              <w:t>5.3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Размер среднемесячной заработной платы  работников учреждений </w:t>
            </w:r>
            <w:proofErr w:type="spellStart"/>
            <w:r w:rsidRPr="000635AD">
              <w:rPr>
                <w:rFonts w:ascii="Times New Roman" w:hAnsi="Times New Roman"/>
                <w:lang w:eastAsia="ru-RU"/>
              </w:rPr>
              <w:t>физкультурно</w:t>
            </w:r>
            <w:proofErr w:type="spellEnd"/>
            <w:r w:rsidRPr="000635AD">
              <w:rPr>
                <w:rFonts w:ascii="Times New Roman" w:hAnsi="Times New Roman"/>
                <w:lang w:eastAsia="ru-RU"/>
              </w:rPr>
              <w:t xml:space="preserve"> спортивной направленности 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0635AD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31,3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33,5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35,0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37,0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38,0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39,0</w:t>
            </w:r>
          </w:p>
          <w:p w:rsidR="000635AD" w:rsidRPr="000635AD" w:rsidRDefault="000635AD" w:rsidP="000635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35AD" w:rsidRPr="000635AD" w:rsidRDefault="000635AD" w:rsidP="000635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35AD" w:rsidRPr="000635AD" w:rsidRDefault="000635AD" w:rsidP="000635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расходы за энергоресурсы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635AD">
              <w:rPr>
                <w:rFonts w:ascii="Times New Roman" w:hAnsi="Times New Roman"/>
                <w:lang w:eastAsia="ru-RU"/>
              </w:rPr>
              <w:t>Тыс.руб</w:t>
            </w:r>
            <w:proofErr w:type="spellEnd"/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635AD" w:rsidRPr="000635AD" w:rsidTr="009457D7">
        <w:trPr>
          <w:gridAfter w:val="1"/>
          <w:wAfter w:w="18" w:type="dxa"/>
          <w:jc w:val="center"/>
        </w:trPr>
        <w:tc>
          <w:tcPr>
            <w:tcW w:w="50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2610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132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0635AD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</w:tc>
        <w:tc>
          <w:tcPr>
            <w:tcW w:w="1889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ИМ,ИЗ</w:t>
            </w:r>
          </w:p>
        </w:tc>
        <w:tc>
          <w:tcPr>
            <w:tcW w:w="91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8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4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0635AD" w:rsidRPr="000635AD" w:rsidRDefault="000635AD" w:rsidP="00063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 xml:space="preserve"> Таблица 2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Перечень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35AD">
        <w:rPr>
          <w:rFonts w:ascii="Times New Roman" w:hAnsi="Times New Roman"/>
          <w:sz w:val="24"/>
          <w:szCs w:val="24"/>
          <w:lang w:eastAsia="ru-RU"/>
        </w:rPr>
        <w:t>основных мероприятий муниципальной программы «Развитие физической культуры и спорт» на 2022-2028 годы.</w:t>
      </w:r>
    </w:p>
    <w:p w:rsidR="000635AD" w:rsidRPr="000635AD" w:rsidRDefault="000635AD" w:rsidP="00063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635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5A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9"/>
        <w:gridCol w:w="2983"/>
        <w:gridCol w:w="11"/>
        <w:gridCol w:w="3262"/>
        <w:gridCol w:w="1853"/>
        <w:gridCol w:w="8"/>
        <w:gridCol w:w="2700"/>
        <w:gridCol w:w="35"/>
        <w:gridCol w:w="3233"/>
      </w:tblGrid>
      <w:tr w:rsidR="000635AD" w:rsidRPr="000635AD" w:rsidTr="009457D7">
        <w:trPr>
          <w:trHeight w:val="470"/>
        </w:trPr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начала и окончания реализации 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0635AD" w:rsidRPr="000635AD" w:rsidTr="009457D7">
        <w:trPr>
          <w:trHeight w:val="250"/>
        </w:trPr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635AD" w:rsidRPr="000635AD" w:rsidTr="009457D7">
        <w:trPr>
          <w:trHeight w:val="250"/>
        </w:trPr>
        <w:tc>
          <w:tcPr>
            <w:tcW w:w="14600" w:type="dxa"/>
            <w:gridSpan w:val="10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Развитие инфраструктуры физической культуры и спорта</w:t>
            </w:r>
          </w:p>
        </w:tc>
      </w:tr>
      <w:tr w:rsidR="000635AD" w:rsidRPr="000635AD" w:rsidTr="009457D7">
        <w:trPr>
          <w:trHeight w:val="250"/>
        </w:trPr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территориального планирования, строительства и коммунального хозяйства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спортивных площадок, стадионов, спортивных залов.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 в муниципальном районе «Сысольский», тыс. чел. на 10 тыс. нас.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муниципальных спортивных сооружений.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модернизированных муниципальных спортивных сооружений от числа всех имеющихся спортивных сооружений в муниципальном районе «Сысольский», процент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 спортивного оборудования и транспорта для муниципальных учреждений спортивной направленности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«Сысольский», процент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народных проектов  в сфере физической культуры и спорта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Ремонт, капитальный ремонт и реконструкция спортивных площадок, стадионов, спортивных залов.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единовременная пропускная способность спортивных сооружений в муниципальном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районе «Сысольский», тыс. чел. на 10 тыс. нас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современных безопасных условий на объектах физической культуры и спорта для маломобильных групп населения.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Ремонт, капитальный ремонт и реконструкция спортивных площадок, стадионов, спортивных залов.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единовременная пропускная способность спортивных сооружений в муниципальном районе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«Сысольский».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отдельных мероприятий регионального проекта «Спорт - норма жизни» в части развития физической культуры и массового спорта  </w:t>
            </w:r>
            <w:proofErr w:type="gramStart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оборудованием);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спортинвентаря и оборудования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реализованных проектов.</w:t>
            </w:r>
          </w:p>
        </w:tc>
      </w:tr>
      <w:tr w:rsidR="000635AD" w:rsidRPr="000635AD" w:rsidTr="009457D7">
        <w:tc>
          <w:tcPr>
            <w:tcW w:w="14600" w:type="dxa"/>
            <w:gridSpan w:val="10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Задача 2. 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направления на обучение по программам дополнительного образования работников в сфере физической культуры и спорта; определение потребности в обучении по программам дополнительного образования работников в сфере физической культуры и спорта;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направления на обучение по программам дополнительного образования работников в сфере </w:t>
            </w:r>
            <w:proofErr w:type="spellStart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потребности в обучении по программам дополнительного образования работников в сфере </w:t>
            </w:r>
            <w:proofErr w:type="spellStart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Pr="000635AD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семинаров, "круглых столов" для специалистов, работающих независимо от ведомственной принадлежности в сфере физической культуры и спорта 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 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семинаров для повышения квалификации спортивных судей;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семинаров и совещаний с работниками в сфере 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проведенных семинаров, "круглых столов" для специалистов, работающих независимо от ведомственной принадлежности в сфере физической культуры и спорта 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4" w:type="dxa"/>
            <w:gridSpan w:val="9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Задача 3. Вовлечение всех категорий населения Сысольского района в массовые физкультурные и спортивные мероприятия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Пропаганда и популяризация физической культуры и спорта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среди жителей Сысольского района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физической культуры и спорта; отдел по связям с общественностью и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организационной работы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Информационное сопровождение спортивной жизни Сысольского района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размещенных в средствах массовой информации муниципального района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утвержденных официальных физкультурных и спортивных мероприятий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Количество участников массовых физкультурно-спортивных мероприятий среди различных групп и категорий населения Сысольского района (ежегодно), человек;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реализованных мероприятий в утвержденном едином календарном плане официальных физкультурных мероприятий и спортивных мероприятий Сысольского района, процент.</w:t>
            </w: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  спортсменов  в межмуниципальных и республиканских   соревнованиях 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утвержденных официальных физкультурных и спортивных мероприятий и обеспечение условий для  участия  спортсменов Сысольского района в официальных межмуниципальных, республиканских, всероссийских соревнованиях 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спортсменов муниципального образования, включенных в составы спортивных сборных команд Республики Коми в общем количестве спортсменов на этапах программ спортивной подготовки (%).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ежегодного конкурса «Лучший спортсмен»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выше, процент;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5AD" w:rsidRPr="000635AD" w:rsidTr="009457D7">
        <w:tc>
          <w:tcPr>
            <w:tcW w:w="50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92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поэтапного внедрения Всероссийского физкультурно-спортивного комплекса «Готов к труду и обороне» (ГТО)</w:t>
            </w:r>
          </w:p>
        </w:tc>
        <w:tc>
          <w:tcPr>
            <w:tcW w:w="3273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деятельности центра тестирования и приема норм Всероссийского физкультурно-спортивного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комплекса "Готов к труду и обороне" (ГТО)</w:t>
            </w:r>
          </w:p>
        </w:tc>
        <w:tc>
          <w:tcPr>
            <w:tcW w:w="3268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Доля граждан, выполнивших нормативы Всероссийского физкультурно-спортивного комплекса "Готов к труду и обороне" (ГТО), в общей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численности населения, принявшего участие в сдаче нормативов Всероссийского физкультурно-спортивного комплекса "Готов к труду и обороне" (ГТО), процент</w:t>
            </w:r>
          </w:p>
        </w:tc>
      </w:tr>
      <w:tr w:rsidR="000635AD" w:rsidRPr="000635AD" w:rsidTr="009457D7">
        <w:tc>
          <w:tcPr>
            <w:tcW w:w="14600" w:type="dxa"/>
            <w:gridSpan w:val="10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массовых физкультурных мероприятий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процент;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Приобретения спортивного инвентаря и спортивной экипировки для учреждений физкультурно-спортивной направленности, приобретение основных средств.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Доля инвалидов и лиц с ограниченными возможностями здоровья, занимающихся физической культурой и спортом к общей численности данной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категории населения,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0635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спортом, процент.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муниципального казенного учреждения «Спортивная школа» с. Визинга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тренировочного процесса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спортсменов, выполнивших норматив не ниже I спортивного разряда в общем количестве спортсменов на этапах подготовки тренировочном и выше, процент;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Доля спортсменов включенных в составы сборных команд Республики Коми по видам спорта в общем количестве спортсменов на этапах подготовки  тренировочном и выше, процент.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оборудования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единовременная пропускная способность спортивных сооружений в муниципальном районе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«Сысольский».</w:t>
            </w:r>
          </w:p>
        </w:tc>
      </w:tr>
      <w:tr w:rsidR="000635AD" w:rsidRPr="000635AD" w:rsidTr="009457D7">
        <w:tc>
          <w:tcPr>
            <w:tcW w:w="14600" w:type="dxa"/>
            <w:gridSpan w:val="10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Задача 5. Обеспечение реализации муниципальной программы «Развитие физической культуры и спорта»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 Управление образования администрации муниципального района «Сысольский»</w:t>
            </w:r>
          </w:p>
        </w:tc>
        <w:tc>
          <w:tcPr>
            <w:tcW w:w="1861" w:type="dxa"/>
            <w:gridSpan w:val="2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Координация деятельности учреждений физкультурно-спортивной направленности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органом местного самоуправления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Удельный вес реализованных мероприятий муниципальной программы  "Развитие физической культуры и спорта» в муниципальном районе «Сысольский»", процент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роста уровня оплаты труда работников учреждений </w:t>
            </w:r>
            <w:proofErr w:type="spellStart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спортивной направленности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физической культуры и спорта администрации муниципального района «Сысольский»; Управление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образования администрации муниципального района «Сысольский»</w:t>
            </w:r>
          </w:p>
        </w:tc>
        <w:tc>
          <w:tcPr>
            <w:tcW w:w="1861" w:type="dxa"/>
            <w:gridSpan w:val="2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Удельный вес реализованных </w:t>
            </w: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мероприятий муниципальной программы  "Развитие физической культуры и спорта» в муниципальном районе «Сысольский»", процент</w:t>
            </w:r>
          </w:p>
        </w:tc>
      </w:tr>
      <w:tr w:rsidR="000635AD" w:rsidRPr="000635AD" w:rsidTr="009457D7"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расходы за энергоресурсы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финансирования муниципальных программ и бухгалтерского учета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расходы за энергоресурсы</w:t>
            </w:r>
          </w:p>
        </w:tc>
      </w:tr>
      <w:tr w:rsidR="000635AD" w:rsidRPr="000635AD" w:rsidTr="009457D7">
        <w:trPr>
          <w:trHeight w:val="2801"/>
        </w:trPr>
        <w:tc>
          <w:tcPr>
            <w:tcW w:w="515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94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3262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Отдел финансирования муниципальных программ и бухгалтерского учета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233" w:type="dxa"/>
          </w:tcPr>
          <w:p w:rsidR="000635AD" w:rsidRPr="000635AD" w:rsidRDefault="000635AD" w:rsidP="00063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</w:tr>
    </w:tbl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635AD" w:rsidRPr="000635AD" w:rsidRDefault="000635AD" w:rsidP="000635A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635AD" w:rsidRPr="000635AD" w:rsidRDefault="000635AD" w:rsidP="000635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  <w:sectPr w:rsidR="000635AD" w:rsidRPr="000635AD" w:rsidSect="009457D7">
          <w:pgSz w:w="16838" w:h="11906" w:orient="landscape"/>
          <w:pgMar w:top="426" w:right="540" w:bottom="426" w:left="719" w:header="708" w:footer="708" w:gutter="0"/>
          <w:cols w:space="708"/>
          <w:docGrid w:linePitch="360"/>
        </w:sectPr>
      </w:pP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№ 4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о показателях результатов использования субсидий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и (или) иных межбюджетных трансфертов, предоставляемых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из республиканского бюджета Республики Коми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2126"/>
        <w:gridCol w:w="1134"/>
        <w:gridCol w:w="993"/>
        <w:gridCol w:w="708"/>
        <w:gridCol w:w="284"/>
        <w:gridCol w:w="709"/>
        <w:gridCol w:w="851"/>
        <w:gridCol w:w="567"/>
      </w:tblGrid>
      <w:tr w:rsidR="000635AD" w:rsidRPr="000635AD" w:rsidTr="009457D7">
        <w:trPr>
          <w:gridAfter w:val="5"/>
          <w:wAfter w:w="3119" w:type="dxa"/>
          <w:trHeight w:val="253"/>
        </w:trPr>
        <w:tc>
          <w:tcPr>
            <w:tcW w:w="566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1417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Наименование основного мероприятия муниципальной программы</w:t>
            </w:r>
          </w:p>
        </w:tc>
        <w:tc>
          <w:tcPr>
            <w:tcW w:w="2126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134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35AD" w:rsidRPr="000635AD" w:rsidTr="009457D7">
        <w:trPr>
          <w:gridAfter w:val="3"/>
          <w:wAfter w:w="2127" w:type="dxa"/>
          <w:trHeight w:val="491"/>
        </w:trPr>
        <w:tc>
          <w:tcPr>
            <w:tcW w:w="566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Наименование показателя ед. изм.</w:t>
            </w:r>
          </w:p>
        </w:tc>
        <w:tc>
          <w:tcPr>
            <w:tcW w:w="992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35AD" w:rsidRPr="000635AD" w:rsidTr="009457D7">
        <w:trPr>
          <w:trHeight w:val="907"/>
        </w:trPr>
        <w:tc>
          <w:tcPr>
            <w:tcW w:w="566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635AD" w:rsidRPr="000635AD" w:rsidRDefault="000635AD" w:rsidP="000635A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  <w:tr w:rsidR="000635AD" w:rsidRPr="000635AD" w:rsidTr="009457D7">
        <w:tc>
          <w:tcPr>
            <w:tcW w:w="56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212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реализацию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113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проектов в сфере физической культуры и спорта в год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5AD" w:rsidRPr="000635AD" w:rsidTr="009457D7">
        <w:trPr>
          <w:trHeight w:val="6827"/>
        </w:trPr>
        <w:tc>
          <w:tcPr>
            <w:tcW w:w="56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Р5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оборудованием).</w:t>
            </w:r>
          </w:p>
        </w:tc>
        <w:tc>
          <w:tcPr>
            <w:tcW w:w="212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оснащение объектов спортивной инфраструктуры спортивно технологическим оборудованием.</w:t>
            </w:r>
          </w:p>
        </w:tc>
        <w:tc>
          <w:tcPr>
            <w:tcW w:w="113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проектов в сфере физической культуры и спорта в год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5AD" w:rsidRPr="000635AD" w:rsidTr="009457D7">
        <w:trPr>
          <w:trHeight w:val="2291"/>
        </w:trPr>
        <w:tc>
          <w:tcPr>
            <w:tcW w:w="56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роста уровня оплаты труда работников учреждений физкультурно-спортивной направленности</w:t>
            </w:r>
          </w:p>
        </w:tc>
        <w:tc>
          <w:tcPr>
            <w:tcW w:w="212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</w:t>
            </w:r>
          </w:p>
        </w:tc>
        <w:tc>
          <w:tcPr>
            <w:tcW w:w="113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5AD" w:rsidRPr="000635AD" w:rsidTr="009457D7">
        <w:tc>
          <w:tcPr>
            <w:tcW w:w="56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0504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расходы за энергоресурсы</w:t>
            </w:r>
          </w:p>
        </w:tc>
        <w:tc>
          <w:tcPr>
            <w:tcW w:w="212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Коми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бюджету муниципального образования в Республике Коми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муниципальными учреждениями расходов по коммунальным услугам</w:t>
            </w:r>
          </w:p>
        </w:tc>
        <w:tc>
          <w:tcPr>
            <w:tcW w:w="113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 (шт.)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5AD" w:rsidRPr="000635AD" w:rsidTr="009457D7">
        <w:tc>
          <w:tcPr>
            <w:tcW w:w="56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2126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Коми 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бюджету муниципального образования в Республике Коми</w:t>
            </w:r>
          </w:p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муниципальными учреждениями расходов по коммунальным услугам</w:t>
            </w:r>
          </w:p>
        </w:tc>
        <w:tc>
          <w:tcPr>
            <w:tcW w:w="1134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 (шт.)</w:t>
            </w:r>
          </w:p>
        </w:tc>
        <w:tc>
          <w:tcPr>
            <w:tcW w:w="993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708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635AD" w:rsidRPr="000635AD" w:rsidRDefault="000635AD" w:rsidP="00063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0635AD" w:rsidRPr="000635AD" w:rsidRDefault="000635AD" w:rsidP="000635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AD">
        <w:rPr>
          <w:rFonts w:ascii="Times New Roman" w:eastAsia="Times New Roman" w:hAnsi="Times New Roman"/>
          <w:sz w:val="24"/>
          <w:szCs w:val="24"/>
          <w:lang w:eastAsia="ru-RU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Характеристика отрасли,</w:t>
      </w: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пути решения проблемных вопросов.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Единый календарный план спортивно-массовых мероприятий Сысольского района формируется с учетом интересов представителей всех видов спорта, согласован с другими отделами, администрациями сельских поселений, организациями и учреждениями района. 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В 2023 году, согласно утвержденному Постановлением администрации муниципального района «Сысольский» Единым календарным планом спортивно-массовых мероприятий Сысольского района, было запланировано 206 мероприятий, в том числе 107 районных спортивно-массовых мероприятия, 99 выездов на республиканские, зональные и всероссийские соревнования. 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Проведено 118 районных спортивно-массовых мероприятий, сборные района выезжали на 69 республиканских и всероссийских соревнований. 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Согласно статистических отчетов н</w:t>
      </w: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а территории района культивируются 27 видов спорта. Наиболее массовыми являются: волейбол, баскетбол, </w:t>
      </w:r>
      <w:proofErr w:type="spellStart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флорбол</w:t>
      </w:r>
      <w:proofErr w:type="spellEnd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, спортивная (вольная) борьба, футбол (мини-футбол), лыжные гонки, настольный теннис, легкая атлетика, хоккей. Опорными видами спорта на территории района можно назвать легкую атлетику, спортивный туризм, футбол (мини-футбол) и спортивная борьба (вольная борьба). Представители данных видов спорта показывают хорошие результаты на республиканских, зональных и всероссийских соревнованиях. Сборные по видам спорта оснащаются спортивным инвентарем, получают поощрения за выступления на соревнованиях и достижение результатов.  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В МКУ ДО «Спортивная школа» с. Визинга функционируют отделения: лыжные гонки, легкая атлетика, вольная борьба, волейбол, футбол, и спортивный туризм. На 31 декабря 2023 года в МКУ ДО «Спортивная школа» с. Визинга 8 тренеров, в том числе - 5 штатных, занимаются 235 спортсмена. 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В 2023 году подготовлено 66 спортсмена в том числе: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-  1 спортивного разряда – 19 человек, КМС – 2 человек, МС – 1 человек.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 В 2023 году на развитие отрасли «Физическая культура и спорт» по итогам стат. отчета 1 ФК израсходовано 32827,3 тыс. руб., в том числе проведение спорт мероприятий 983,5 тыс. руб., приобретение спортивного инвентаря и оборудования 1030,3 тыс. руб. </w:t>
      </w:r>
    </w:p>
    <w:p w:rsidR="000635AD" w:rsidRPr="000635AD" w:rsidRDefault="000635AD" w:rsidP="000635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b/>
          <w:sz w:val="26"/>
          <w:szCs w:val="26"/>
          <w:lang w:eastAsia="ru-RU"/>
        </w:rPr>
        <w:t>Проблемы и нерешенные вопросы в различных направлениях деятельности.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1.Слабая оснащенность спортивным инвентарем и оборудованием для работы по месту жительства; (пути решения: участие в </w:t>
      </w:r>
      <w:proofErr w:type="spellStart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грантовых</w:t>
      </w:r>
      <w:proofErr w:type="spellEnd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конкурсах, привлечение внебюджетных источников).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2.Недостаточное количество спортивных сооружений, отвечающих современным требованиям; (пути решения: участие в </w:t>
      </w:r>
      <w:proofErr w:type="spellStart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грантовых</w:t>
      </w:r>
      <w:proofErr w:type="spellEnd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конкурсах, привлечение внебюджетных источников).</w:t>
      </w:r>
    </w:p>
    <w:p w:rsidR="000635AD" w:rsidRPr="000635AD" w:rsidRDefault="000635AD" w:rsidP="000635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3.Отсутствие спортивного зала в районе для проведения тренировочных занятий и соревнований по мини-футболу. (пути решения: направления заявки в </w:t>
      </w:r>
      <w:proofErr w:type="spellStart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>Минспорта</w:t>
      </w:r>
      <w:proofErr w:type="spellEnd"/>
      <w:r w:rsidRPr="000635AD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Коми, разработка проектно-сметной документации, (с положительной государственной экспертизой) для включения в АИП)).</w:t>
      </w: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5AD" w:rsidRDefault="000635AD" w:rsidP="0020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C75" w:rsidRPr="00200C75" w:rsidRDefault="00200C75" w:rsidP="00945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00C75" w:rsidRPr="00200C75" w:rsidSect="009457D7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AD" w:rsidRDefault="000635AD">
    <w:pPr>
      <w:pStyle w:val="af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05AA1"/>
    <w:multiLevelType w:val="multilevel"/>
    <w:tmpl w:val="39F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DA5134A"/>
    <w:multiLevelType w:val="hybridMultilevel"/>
    <w:tmpl w:val="172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93619"/>
    <w:multiLevelType w:val="hybridMultilevel"/>
    <w:tmpl w:val="92D8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EA22943"/>
    <w:multiLevelType w:val="hybridMultilevel"/>
    <w:tmpl w:val="FADC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673"/>
    <w:multiLevelType w:val="hybridMultilevel"/>
    <w:tmpl w:val="1EDE8748"/>
    <w:lvl w:ilvl="0" w:tplc="61C2CE9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5B9"/>
    <w:multiLevelType w:val="hybridMultilevel"/>
    <w:tmpl w:val="4CF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4575523C"/>
    <w:multiLevelType w:val="hybridMultilevel"/>
    <w:tmpl w:val="BEB2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57DE"/>
    <w:multiLevelType w:val="hybridMultilevel"/>
    <w:tmpl w:val="5AF6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02472"/>
    <w:multiLevelType w:val="hybridMultilevel"/>
    <w:tmpl w:val="36723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02458F"/>
    <w:multiLevelType w:val="hybridMultilevel"/>
    <w:tmpl w:val="F1C4A982"/>
    <w:lvl w:ilvl="0" w:tplc="76FE79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5F3119"/>
    <w:multiLevelType w:val="hybridMultilevel"/>
    <w:tmpl w:val="48E85ABE"/>
    <w:lvl w:ilvl="0" w:tplc="E2AEB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38B74E9"/>
    <w:multiLevelType w:val="hybridMultilevel"/>
    <w:tmpl w:val="C99E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25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26" w15:restartNumberingAfterBreak="0">
    <w:nsid w:val="7B1234B7"/>
    <w:multiLevelType w:val="multilevel"/>
    <w:tmpl w:val="F95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7"/>
  </w:num>
  <w:num w:numId="5">
    <w:abstractNumId w:val="3"/>
  </w:num>
  <w:num w:numId="6">
    <w:abstractNumId w:val="20"/>
  </w:num>
  <w:num w:numId="7">
    <w:abstractNumId w:val="6"/>
  </w:num>
  <w:num w:numId="8">
    <w:abstractNumId w:val="0"/>
  </w:num>
  <w:num w:numId="9">
    <w:abstractNumId w:val="1"/>
  </w:num>
  <w:num w:numId="10">
    <w:abstractNumId w:val="24"/>
  </w:num>
  <w:num w:numId="11">
    <w:abstractNumId w:val="25"/>
  </w:num>
  <w:num w:numId="12">
    <w:abstractNumId w:val="9"/>
  </w:num>
  <w:num w:numId="13">
    <w:abstractNumId w:val="8"/>
  </w:num>
  <w:num w:numId="14">
    <w:abstractNumId w:val="21"/>
  </w:num>
  <w:num w:numId="15">
    <w:abstractNumId w:val="4"/>
  </w:num>
  <w:num w:numId="16">
    <w:abstractNumId w:val="18"/>
  </w:num>
  <w:num w:numId="17">
    <w:abstractNumId w:val="23"/>
  </w:num>
  <w:num w:numId="18">
    <w:abstractNumId w:val="13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12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A"/>
    <w:rsid w:val="0002446C"/>
    <w:rsid w:val="000605D8"/>
    <w:rsid w:val="000635AD"/>
    <w:rsid w:val="00076ED0"/>
    <w:rsid w:val="000F22FA"/>
    <w:rsid w:val="00122E5F"/>
    <w:rsid w:val="00152A8E"/>
    <w:rsid w:val="001B05D3"/>
    <w:rsid w:val="001E0C64"/>
    <w:rsid w:val="001F002B"/>
    <w:rsid w:val="001F0F4E"/>
    <w:rsid w:val="00200C75"/>
    <w:rsid w:val="00227898"/>
    <w:rsid w:val="002B7337"/>
    <w:rsid w:val="00330872"/>
    <w:rsid w:val="00356AFC"/>
    <w:rsid w:val="00380509"/>
    <w:rsid w:val="003875C0"/>
    <w:rsid w:val="003A44B3"/>
    <w:rsid w:val="004843B5"/>
    <w:rsid w:val="004A613D"/>
    <w:rsid w:val="004A77A5"/>
    <w:rsid w:val="004E6765"/>
    <w:rsid w:val="00522A73"/>
    <w:rsid w:val="00526746"/>
    <w:rsid w:val="00553D33"/>
    <w:rsid w:val="00560E1A"/>
    <w:rsid w:val="005E756B"/>
    <w:rsid w:val="00636207"/>
    <w:rsid w:val="0069174F"/>
    <w:rsid w:val="006B03EB"/>
    <w:rsid w:val="00731971"/>
    <w:rsid w:val="00771E21"/>
    <w:rsid w:val="007A21A5"/>
    <w:rsid w:val="007A269F"/>
    <w:rsid w:val="007C1796"/>
    <w:rsid w:val="00802371"/>
    <w:rsid w:val="00803450"/>
    <w:rsid w:val="008110C3"/>
    <w:rsid w:val="009457D7"/>
    <w:rsid w:val="00964B4E"/>
    <w:rsid w:val="00986431"/>
    <w:rsid w:val="009938A6"/>
    <w:rsid w:val="009A5F84"/>
    <w:rsid w:val="009C253E"/>
    <w:rsid w:val="009E6FC6"/>
    <w:rsid w:val="00A00143"/>
    <w:rsid w:val="00A27289"/>
    <w:rsid w:val="00A373A2"/>
    <w:rsid w:val="00A77242"/>
    <w:rsid w:val="00A97438"/>
    <w:rsid w:val="00AF0E1C"/>
    <w:rsid w:val="00B010E1"/>
    <w:rsid w:val="00B70F00"/>
    <w:rsid w:val="00B80443"/>
    <w:rsid w:val="00BF5F18"/>
    <w:rsid w:val="00C122EA"/>
    <w:rsid w:val="00C137BB"/>
    <w:rsid w:val="00C51E5F"/>
    <w:rsid w:val="00C57F28"/>
    <w:rsid w:val="00C646D4"/>
    <w:rsid w:val="00C66D82"/>
    <w:rsid w:val="00CA213E"/>
    <w:rsid w:val="00CA458B"/>
    <w:rsid w:val="00D47761"/>
    <w:rsid w:val="00D714B8"/>
    <w:rsid w:val="00D84964"/>
    <w:rsid w:val="00D85807"/>
    <w:rsid w:val="00DD369D"/>
    <w:rsid w:val="00DE111A"/>
    <w:rsid w:val="00E23A0C"/>
    <w:rsid w:val="00E331BB"/>
    <w:rsid w:val="00E62459"/>
    <w:rsid w:val="00E63EDA"/>
    <w:rsid w:val="00E655B8"/>
    <w:rsid w:val="00E93732"/>
    <w:rsid w:val="00EA265A"/>
    <w:rsid w:val="00EB51C5"/>
    <w:rsid w:val="00ED1836"/>
    <w:rsid w:val="00EF2D80"/>
    <w:rsid w:val="00F43F48"/>
    <w:rsid w:val="00F5110A"/>
    <w:rsid w:val="00F86A18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7DDB"/>
  <w15:chartTrackingRefBased/>
  <w15:docId w15:val="{09A047C2-3182-4C18-A777-BCDDFE09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46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8050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207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35A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E67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B010E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636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62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63620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636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6362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36207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6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63620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63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63620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3805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805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"/>
    <w:basedOn w:val="a"/>
    <w:link w:val="ac"/>
    <w:unhideWhenUsed/>
    <w:qFormat/>
    <w:rsid w:val="00380509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80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5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80509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3805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050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nhideWhenUsed/>
    <w:rsid w:val="00380509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3805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380509"/>
  </w:style>
  <w:style w:type="character" w:customStyle="1" w:styleId="acor-bodytext">
    <w:name w:val="acor-body__text"/>
    <w:rsid w:val="00380509"/>
  </w:style>
  <w:style w:type="paragraph" w:customStyle="1" w:styleId="ConsPlusTitle">
    <w:name w:val="ConsPlusTitle"/>
    <w:uiPriority w:val="99"/>
    <w:rsid w:val="0002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Без интервала2"/>
    <w:rsid w:val="00C137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4E67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E67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nfoinfo-item-text">
    <w:name w:val="info__info-item-text"/>
    <w:rsid w:val="004E6765"/>
  </w:style>
  <w:style w:type="paragraph" w:customStyle="1" w:styleId="af2">
    <w:name w:val="Знак Знак Знак Знак Знак Знак Знак Знак Знак Знак Знак Знак Знак Знак"/>
    <w:basedOn w:val="a"/>
    <w:rsid w:val="00152A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Без интервала3"/>
    <w:rsid w:val="00FB0C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 Знак Знак Знак Знак"/>
    <w:basedOn w:val="a"/>
    <w:rsid w:val="00E23A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"/>
    <w:basedOn w:val="a"/>
    <w:rsid w:val="00F86A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635AD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35AD"/>
  </w:style>
  <w:style w:type="numbering" w:customStyle="1" w:styleId="110">
    <w:name w:val="Нет списка11"/>
    <w:next w:val="a2"/>
    <w:uiPriority w:val="99"/>
    <w:semiHidden/>
    <w:unhideWhenUsed/>
    <w:rsid w:val="000635AD"/>
  </w:style>
  <w:style w:type="character" w:customStyle="1" w:styleId="ConsPlusNormal">
    <w:name w:val="ConsPlusNormal Знак"/>
    <w:link w:val="ConsPlusNormal0"/>
    <w:locked/>
    <w:rsid w:val="000635AD"/>
    <w:rPr>
      <w:rFonts w:ascii="Arial" w:hAnsi="Arial" w:cs="Arial"/>
    </w:rPr>
  </w:style>
  <w:style w:type="paragraph" w:customStyle="1" w:styleId="ConsPlusNormal0">
    <w:name w:val="ConsPlusNormal"/>
    <w:link w:val="ConsPlusNormal"/>
    <w:rsid w:val="00063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numbering" w:customStyle="1" w:styleId="111">
    <w:name w:val="Нет списка111"/>
    <w:next w:val="a2"/>
    <w:uiPriority w:val="99"/>
    <w:semiHidden/>
    <w:unhideWhenUsed/>
    <w:rsid w:val="000635AD"/>
  </w:style>
  <w:style w:type="character" w:customStyle="1" w:styleId="Exact">
    <w:name w:val="Основной текст Exact"/>
    <w:rsid w:val="0006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2">
    <w:name w:val="Основной текст Exact2"/>
    <w:rsid w:val="000635AD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FranklinGothicBook14pt0ptExact">
    <w:name w:val="Основной текст + Franklin Gothic Book;14 pt;Курсив;Интервал 0 pt Exact"/>
    <w:rsid w:val="000635AD"/>
    <w:rPr>
      <w:rFonts w:ascii="Franklin Gothic Book" w:eastAsia="Franklin Gothic Book" w:hAnsi="Franklin Gothic Book" w:cs="Franklin Gothic Book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5"/>
    <w:rsid w:val="000635AD"/>
    <w:rPr>
      <w:b/>
      <w:bCs/>
      <w:sz w:val="30"/>
      <w:szCs w:val="30"/>
      <w:shd w:val="clear" w:color="auto" w:fill="FFFFFF"/>
    </w:rPr>
  </w:style>
  <w:style w:type="character" w:customStyle="1" w:styleId="af5">
    <w:name w:val="Колонтитул_"/>
    <w:link w:val="14"/>
    <w:rsid w:val="000635AD"/>
    <w:rPr>
      <w:b/>
      <w:bCs/>
      <w:spacing w:val="10"/>
      <w:shd w:val="clear" w:color="auto" w:fill="FFFFFF"/>
    </w:rPr>
  </w:style>
  <w:style w:type="character" w:customStyle="1" w:styleId="af6">
    <w:name w:val="Колонтитул"/>
    <w:rsid w:val="000635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Заголовок №1_"/>
    <w:link w:val="16"/>
    <w:rsid w:val="000635AD"/>
    <w:rPr>
      <w:shd w:val="clear" w:color="auto" w:fill="FFFFFF"/>
    </w:rPr>
  </w:style>
  <w:style w:type="character" w:customStyle="1" w:styleId="1FranklinGothicBook14pt">
    <w:name w:val="Заголовок №1 + Franklin Gothic Book;14 pt"/>
    <w:rsid w:val="000635A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0635AD"/>
    <w:rPr>
      <w:shd w:val="clear" w:color="auto" w:fill="FFFFFF"/>
    </w:rPr>
  </w:style>
  <w:style w:type="character" w:customStyle="1" w:styleId="af7">
    <w:name w:val="Основной текст_"/>
    <w:link w:val="34"/>
    <w:rsid w:val="000635AD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0635AD"/>
    <w:rPr>
      <w:b/>
      <w:bCs/>
      <w:spacing w:val="10"/>
      <w:shd w:val="clear" w:color="auto" w:fill="FFFFFF"/>
    </w:rPr>
  </w:style>
  <w:style w:type="character" w:customStyle="1" w:styleId="5">
    <w:name w:val="Основной текст (5)_"/>
    <w:link w:val="50"/>
    <w:rsid w:val="000635AD"/>
    <w:rPr>
      <w:sz w:val="18"/>
      <w:szCs w:val="18"/>
      <w:shd w:val="clear" w:color="auto" w:fill="FFFFFF"/>
    </w:rPr>
  </w:style>
  <w:style w:type="character" w:customStyle="1" w:styleId="35">
    <w:name w:val="Заголовок №3_"/>
    <w:link w:val="36"/>
    <w:rsid w:val="000635AD"/>
    <w:rPr>
      <w:b/>
      <w:bCs/>
      <w:spacing w:val="10"/>
      <w:shd w:val="clear" w:color="auto" w:fill="FFFFFF"/>
    </w:rPr>
  </w:style>
  <w:style w:type="character" w:customStyle="1" w:styleId="95pt0pt">
    <w:name w:val="Колонтитул + 9;5 pt;Не полужирный;Интервал 0 pt"/>
    <w:rsid w:val="0006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0635AD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7">
    <w:name w:val="Основной текст1"/>
    <w:rsid w:val="000635A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0635AD"/>
    <w:rPr>
      <w:rFonts w:ascii="Arial Narrow" w:eastAsia="Arial Narrow" w:hAnsi="Arial Narrow" w:cs="Arial Narrow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0635AD"/>
    <w:rPr>
      <w:sz w:val="18"/>
      <w:szCs w:val="18"/>
      <w:shd w:val="clear" w:color="auto" w:fill="FFFFFF"/>
    </w:rPr>
  </w:style>
  <w:style w:type="character" w:customStyle="1" w:styleId="9">
    <w:name w:val="Основной текст (9)_"/>
    <w:link w:val="91"/>
    <w:rsid w:val="000635AD"/>
    <w:rPr>
      <w:b/>
      <w:bCs/>
      <w:sz w:val="17"/>
      <w:szCs w:val="17"/>
      <w:shd w:val="clear" w:color="auto" w:fill="FFFFFF"/>
    </w:rPr>
  </w:style>
  <w:style w:type="character" w:customStyle="1" w:styleId="65pt">
    <w:name w:val="Основной текст + 6;5 pt"/>
    <w:rsid w:val="000635A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af8">
    <w:name w:val="Подпись к таблице_"/>
    <w:link w:val="18"/>
    <w:rsid w:val="000635AD"/>
    <w:rPr>
      <w:b/>
      <w:bCs/>
      <w:spacing w:val="10"/>
      <w:shd w:val="clear" w:color="auto" w:fill="FFFFFF"/>
    </w:rPr>
  </w:style>
  <w:style w:type="character" w:customStyle="1" w:styleId="af9">
    <w:name w:val="Подпись к таблице"/>
    <w:rsid w:val="000635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6">
    <w:name w:val="Основной текст2"/>
    <w:rsid w:val="000635A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0pt">
    <w:name w:val="Подпись к таблице + Не полужирный;Интервал 0 pt"/>
    <w:rsid w:val="000635A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link w:val="28"/>
    <w:rsid w:val="000635AD"/>
    <w:rPr>
      <w:sz w:val="26"/>
      <w:szCs w:val="26"/>
      <w:shd w:val="clear" w:color="auto" w:fill="FFFFFF"/>
    </w:rPr>
  </w:style>
  <w:style w:type="character" w:customStyle="1" w:styleId="12pt0pt">
    <w:name w:val="Основной текст + 12 pt;Полужирный;Интервал 0 pt"/>
    <w:rsid w:val="000635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Narrow12pt">
    <w:name w:val="Основной текст + Arial Narrow;12 pt"/>
    <w:rsid w:val="000635AD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link w:val="38"/>
    <w:rsid w:val="000635AD"/>
    <w:rPr>
      <w:b/>
      <w:bCs/>
      <w:sz w:val="17"/>
      <w:szCs w:val="17"/>
      <w:shd w:val="clear" w:color="auto" w:fill="FFFFFF"/>
    </w:rPr>
  </w:style>
  <w:style w:type="character" w:customStyle="1" w:styleId="Exact1">
    <w:name w:val="Основной текст Exact1"/>
    <w:rsid w:val="000635A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rialNarrow12pt1">
    <w:name w:val="Основной текст + Arial Narrow;12 pt1"/>
    <w:rsid w:val="000635AD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0635AD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character" w:customStyle="1" w:styleId="29">
    <w:name w:val="Заголовок №2_"/>
    <w:link w:val="2a"/>
    <w:rsid w:val="000635AD"/>
    <w:rPr>
      <w:b/>
      <w:bCs/>
      <w:spacing w:val="10"/>
      <w:shd w:val="clear" w:color="auto" w:fill="FFFFFF"/>
    </w:rPr>
  </w:style>
  <w:style w:type="character" w:customStyle="1" w:styleId="112">
    <w:name w:val="Основной текст (11)_"/>
    <w:link w:val="113"/>
    <w:rsid w:val="000635AD"/>
    <w:rPr>
      <w:b/>
      <w:bCs/>
      <w:sz w:val="19"/>
      <w:szCs w:val="19"/>
      <w:shd w:val="clear" w:color="auto" w:fill="FFFFFF"/>
    </w:rPr>
  </w:style>
  <w:style w:type="character" w:customStyle="1" w:styleId="8pt0pt">
    <w:name w:val="Колонтитул + 8 pt;Не полужирный;Интервал 0 pt"/>
    <w:rsid w:val="0006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pt0pt">
    <w:name w:val="Колонтитул + Arial Narrow;7 pt;Не полужирный;Курсив;Интервал 0 pt"/>
    <w:rsid w:val="000635AD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0">
    <w:name w:val="Основной текст (9)"/>
    <w:rsid w:val="0006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link w:val="121"/>
    <w:rsid w:val="000635AD"/>
    <w:rPr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22">
    <w:name w:val="Основной текст (12)"/>
    <w:rsid w:val="000635AD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2FranklinGothicBook0pt">
    <w:name w:val="Основной текст (12) + Franklin Gothic Book;Не полужирный;Не курсив;Интервал 0 pt"/>
    <w:rsid w:val="000635AD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3">
    <w:name w:val="Основной текст (9)3"/>
    <w:rsid w:val="0006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2">
    <w:name w:val="Основной текст (9)2"/>
    <w:rsid w:val="0006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0635AD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32">
    <w:name w:val="Основной текст (13)"/>
    <w:rsid w:val="000635AD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20">
    <w:name w:val="Основной текст (13)2"/>
    <w:rsid w:val="000635AD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TimesNewRoman12pt-1pt">
    <w:name w:val="Основной текст (13) + Times New Roman;12 pt;Полужирный;Курсив;Интервал -1 pt"/>
    <w:rsid w:val="000635AD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TimesNewRoman12pt1pt">
    <w:name w:val="Основной текст (13) + Times New Roman;12 pt;Полужирный;Курсив;Интервал 1 pt"/>
    <w:rsid w:val="000635A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7"/>
    <w:rsid w:val="000635AD"/>
    <w:pPr>
      <w:shd w:val="clear" w:color="auto" w:fill="FFFFFF"/>
      <w:spacing w:before="720" w:after="0" w:line="322" w:lineRule="exact"/>
      <w:ind w:hanging="48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5">
    <w:name w:val="Основной текст (2)"/>
    <w:basedOn w:val="a"/>
    <w:link w:val="24"/>
    <w:rsid w:val="000635AD"/>
    <w:pPr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paragraph" w:customStyle="1" w:styleId="14">
    <w:name w:val="Колонтитул1"/>
    <w:basedOn w:val="a"/>
    <w:link w:val="af5"/>
    <w:rsid w:val="000635A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6">
    <w:name w:val="Заголовок №1"/>
    <w:basedOn w:val="a"/>
    <w:link w:val="15"/>
    <w:rsid w:val="000635AD"/>
    <w:pPr>
      <w:shd w:val="clear" w:color="auto" w:fill="FFFFFF"/>
      <w:spacing w:before="300" w:after="120" w:line="0" w:lineRule="atLeast"/>
      <w:jc w:val="both"/>
      <w:outlineLvl w:val="0"/>
    </w:pPr>
    <w:rPr>
      <w:rFonts w:asciiTheme="minorHAnsi" w:eastAsiaTheme="minorHAnsi" w:hAnsiTheme="minorHAnsi" w:cstheme="minorBidi"/>
    </w:rPr>
  </w:style>
  <w:style w:type="paragraph" w:customStyle="1" w:styleId="33">
    <w:name w:val="Основной текст (3)"/>
    <w:basedOn w:val="a"/>
    <w:link w:val="32"/>
    <w:rsid w:val="000635AD"/>
    <w:pPr>
      <w:shd w:val="clear" w:color="auto" w:fill="FFFFFF"/>
      <w:spacing w:before="12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40">
    <w:name w:val="Основной текст (4)"/>
    <w:basedOn w:val="a"/>
    <w:link w:val="4"/>
    <w:rsid w:val="000635AD"/>
    <w:pPr>
      <w:shd w:val="clear" w:color="auto" w:fill="FFFFFF"/>
      <w:spacing w:before="1320" w:after="240" w:line="322" w:lineRule="exact"/>
      <w:ind w:hanging="340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50">
    <w:name w:val="Основной текст (5)"/>
    <w:basedOn w:val="a"/>
    <w:link w:val="5"/>
    <w:rsid w:val="000635AD"/>
    <w:pPr>
      <w:shd w:val="clear" w:color="auto" w:fill="FFFFFF"/>
      <w:spacing w:after="0" w:line="374" w:lineRule="exact"/>
      <w:jc w:val="righ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36">
    <w:name w:val="Заголовок №3"/>
    <w:basedOn w:val="a"/>
    <w:link w:val="35"/>
    <w:rsid w:val="000635AD"/>
    <w:pPr>
      <w:shd w:val="clear" w:color="auto" w:fill="FFFFFF"/>
      <w:spacing w:before="300" w:after="42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62">
    <w:name w:val="Основной текст (6)"/>
    <w:basedOn w:val="a"/>
    <w:link w:val="61"/>
    <w:rsid w:val="000635AD"/>
    <w:pPr>
      <w:shd w:val="clear" w:color="auto" w:fill="FFFFFF"/>
      <w:spacing w:before="240" w:after="0" w:line="0" w:lineRule="atLeast"/>
      <w:jc w:val="right"/>
    </w:pPr>
    <w:rPr>
      <w:rFonts w:ascii="Century Gothic" w:eastAsia="Century Gothic" w:hAnsi="Century Gothic" w:cs="Century Gothic"/>
    </w:rPr>
  </w:style>
  <w:style w:type="paragraph" w:customStyle="1" w:styleId="70">
    <w:name w:val="Основной текст (7)"/>
    <w:basedOn w:val="a"/>
    <w:link w:val="7"/>
    <w:rsid w:val="000635AD"/>
    <w:pPr>
      <w:shd w:val="clear" w:color="auto" w:fill="FFFFFF"/>
      <w:spacing w:after="0" w:line="0" w:lineRule="atLeast"/>
      <w:jc w:val="right"/>
    </w:pPr>
    <w:rPr>
      <w:rFonts w:ascii="Arial Narrow" w:eastAsia="Arial Narrow" w:hAnsi="Arial Narrow" w:cs="Arial Narrow"/>
      <w:spacing w:val="10"/>
      <w:sz w:val="18"/>
      <w:szCs w:val="18"/>
    </w:rPr>
  </w:style>
  <w:style w:type="paragraph" w:customStyle="1" w:styleId="80">
    <w:name w:val="Основной текст (8)"/>
    <w:basedOn w:val="a"/>
    <w:link w:val="8"/>
    <w:rsid w:val="000635AD"/>
    <w:pPr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91">
    <w:name w:val="Основной текст (9)1"/>
    <w:basedOn w:val="a"/>
    <w:link w:val="9"/>
    <w:rsid w:val="000635AD"/>
    <w:pPr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8">
    <w:name w:val="Подпись к таблице1"/>
    <w:basedOn w:val="a"/>
    <w:link w:val="af8"/>
    <w:rsid w:val="000635A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28">
    <w:name w:val="Подпись к таблице (2)"/>
    <w:basedOn w:val="a"/>
    <w:link w:val="27"/>
    <w:rsid w:val="000635A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8">
    <w:name w:val="Подпись к таблице (3)"/>
    <w:basedOn w:val="a"/>
    <w:link w:val="37"/>
    <w:rsid w:val="000635AD"/>
    <w:pPr>
      <w:shd w:val="clear" w:color="auto" w:fill="FFFFFF"/>
      <w:spacing w:after="0" w:line="235" w:lineRule="exac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0635AD"/>
    <w:pPr>
      <w:shd w:val="clear" w:color="auto" w:fill="FFFFFF"/>
      <w:spacing w:before="300" w:after="12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2a">
    <w:name w:val="Заголовок №2"/>
    <w:basedOn w:val="a"/>
    <w:link w:val="29"/>
    <w:rsid w:val="000635AD"/>
    <w:pPr>
      <w:shd w:val="clear" w:color="auto" w:fill="FFFFFF"/>
      <w:spacing w:before="6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3">
    <w:name w:val="Основной текст (11)"/>
    <w:basedOn w:val="a"/>
    <w:link w:val="112"/>
    <w:rsid w:val="000635AD"/>
    <w:pPr>
      <w:shd w:val="clear" w:color="auto" w:fill="FFFFFF"/>
      <w:spacing w:after="120" w:line="221" w:lineRule="exac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customStyle="1" w:styleId="121">
    <w:name w:val="Основной текст (12)1"/>
    <w:basedOn w:val="a"/>
    <w:link w:val="120"/>
    <w:rsid w:val="000635AD"/>
    <w:pPr>
      <w:shd w:val="clear" w:color="auto" w:fill="FFFFFF"/>
      <w:spacing w:before="60" w:after="120" w:line="0" w:lineRule="atLeast"/>
      <w:ind w:firstLine="64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19"/>
      <w:szCs w:val="19"/>
    </w:rPr>
  </w:style>
  <w:style w:type="paragraph" w:customStyle="1" w:styleId="131">
    <w:name w:val="Основной текст (13)1"/>
    <w:basedOn w:val="a"/>
    <w:link w:val="130"/>
    <w:rsid w:val="000635AD"/>
    <w:pPr>
      <w:shd w:val="clear" w:color="auto" w:fill="FFFFFF"/>
      <w:spacing w:after="0" w:line="216" w:lineRule="exact"/>
      <w:ind w:hanging="720"/>
    </w:pPr>
    <w:rPr>
      <w:rFonts w:ascii="Arial Narrow" w:eastAsia="Arial Narrow" w:hAnsi="Arial Narrow" w:cs="Arial Narrow"/>
      <w:sz w:val="17"/>
      <w:szCs w:val="17"/>
    </w:rPr>
  </w:style>
  <w:style w:type="table" w:customStyle="1" w:styleId="19">
    <w:name w:val="Сетка таблицы1"/>
    <w:basedOn w:val="a1"/>
    <w:next w:val="a9"/>
    <w:uiPriority w:val="59"/>
    <w:rsid w:val="000635AD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nhideWhenUsed/>
    <w:rsid w:val="000635AD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b">
    <w:name w:val="Верхний колонтитул Знак"/>
    <w:basedOn w:val="a0"/>
    <w:link w:val="afa"/>
    <w:rsid w:val="000635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c">
    <w:name w:val="footer"/>
    <w:basedOn w:val="a"/>
    <w:link w:val="afd"/>
    <w:uiPriority w:val="99"/>
    <w:unhideWhenUsed/>
    <w:rsid w:val="000635AD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d">
    <w:name w:val="Нижний колонтитул Знак"/>
    <w:basedOn w:val="a0"/>
    <w:link w:val="afc"/>
    <w:uiPriority w:val="99"/>
    <w:rsid w:val="000635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063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uiPriority w:val="99"/>
    <w:rsid w:val="000635AD"/>
    <w:pPr>
      <w:numPr>
        <w:numId w:val="23"/>
      </w:numPr>
    </w:pPr>
  </w:style>
  <w:style w:type="paragraph" w:styleId="afe">
    <w:name w:val="footnote text"/>
    <w:basedOn w:val="a"/>
    <w:link w:val="aff"/>
    <w:uiPriority w:val="99"/>
    <w:unhideWhenUsed/>
    <w:rsid w:val="000635A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0635AD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0635AD"/>
    <w:rPr>
      <w:vertAlign w:val="superscript"/>
    </w:rPr>
  </w:style>
  <w:style w:type="paragraph" w:customStyle="1" w:styleId="ConsPlusCell">
    <w:name w:val="ConsPlusCell"/>
    <w:rsid w:val="0006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Знак Знак Знак2 Знак Знак Знак Знак"/>
    <w:basedOn w:val="a"/>
    <w:rsid w:val="000635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1">
    <w:name w:val="Нет списка1111"/>
    <w:next w:val="a2"/>
    <w:uiPriority w:val="99"/>
    <w:semiHidden/>
    <w:unhideWhenUsed/>
    <w:rsid w:val="000635AD"/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0635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4">
    <w:name w:val="Сетка таблицы11"/>
    <w:basedOn w:val="a1"/>
    <w:next w:val="a9"/>
    <w:rsid w:val="0006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0635AD"/>
  </w:style>
  <w:style w:type="paragraph" w:styleId="2c">
    <w:name w:val="Body Text 2"/>
    <w:basedOn w:val="a"/>
    <w:link w:val="2d"/>
    <w:rsid w:val="000635A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2d">
    <w:name w:val="Основной текст 2 Знак"/>
    <w:basedOn w:val="a0"/>
    <w:link w:val="2c"/>
    <w:rsid w:val="000635AD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ff3">
    <w:name w:val="Normal (Web)"/>
    <w:aliases w:val="Обычный (веб) Знак1,Обычный (веб) Знак Знак"/>
    <w:basedOn w:val="a"/>
    <w:link w:val="aff4"/>
    <w:rsid w:val="000635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4">
    <w:name w:val="Обычный (веб) Знак"/>
    <w:aliases w:val="Обычный (веб) Знак1 Знак,Обычный (веб) Знак Знак Знак"/>
    <w:link w:val="aff3"/>
    <w:locked/>
    <w:rsid w:val="000635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6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5AD"/>
  </w:style>
  <w:style w:type="paragraph" w:styleId="39">
    <w:name w:val="Body Text Indent 3"/>
    <w:basedOn w:val="a"/>
    <w:link w:val="3a"/>
    <w:unhideWhenUsed/>
    <w:rsid w:val="000635A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0635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0635AD"/>
  </w:style>
  <w:style w:type="paragraph" w:customStyle="1" w:styleId="s1">
    <w:name w:val="s_1"/>
    <w:basedOn w:val="a"/>
    <w:rsid w:val="0006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Placeholder Text"/>
    <w:basedOn w:val="a0"/>
    <w:uiPriority w:val="99"/>
    <w:semiHidden/>
    <w:rsid w:val="000635AD"/>
    <w:rPr>
      <w:color w:val="808080"/>
    </w:rPr>
  </w:style>
  <w:style w:type="paragraph" w:customStyle="1" w:styleId="1a">
    <w:name w:val="Обычный1"/>
    <w:rsid w:val="0006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e">
    <w:name w:val="Сетка таблицы2"/>
    <w:basedOn w:val="a1"/>
    <w:next w:val="a9"/>
    <w:uiPriority w:val="59"/>
    <w:rsid w:val="0006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635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10">
    <w:name w:val="Сетка таблицы111"/>
    <w:basedOn w:val="a1"/>
    <w:next w:val="a9"/>
    <w:uiPriority w:val="59"/>
    <w:rsid w:val="00063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semiHidden/>
    <w:rsid w:val="000635AD"/>
  </w:style>
  <w:style w:type="paragraph" w:customStyle="1" w:styleId="1b">
    <w:name w:val="Абзац списка1"/>
    <w:basedOn w:val="a"/>
    <w:rsid w:val="000635AD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locked/>
    <w:rsid w:val="000635A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Report">
    <w:name w:val="Report"/>
    <w:basedOn w:val="a"/>
    <w:semiHidden/>
    <w:rsid w:val="000635AD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ff7">
    <w:name w:val="line number"/>
    <w:semiHidden/>
    <w:rsid w:val="000635AD"/>
    <w:rPr>
      <w:rFonts w:cs="Times New Roman"/>
    </w:rPr>
  </w:style>
  <w:style w:type="table" w:customStyle="1" w:styleId="3b">
    <w:name w:val="Сетка таблицы3"/>
    <w:basedOn w:val="a1"/>
    <w:next w:val="a9"/>
    <w:locked/>
    <w:rsid w:val="00063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"/>
    <w:basedOn w:val="a"/>
    <w:rsid w:val="000635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extended-textfull">
    <w:name w:val="extended-text__full"/>
    <w:rsid w:val="000635AD"/>
  </w:style>
  <w:style w:type="numbering" w:customStyle="1" w:styleId="3c">
    <w:name w:val="Нет списка3"/>
    <w:next w:val="a2"/>
    <w:semiHidden/>
    <w:rsid w:val="000635AD"/>
  </w:style>
  <w:style w:type="table" w:customStyle="1" w:styleId="41">
    <w:name w:val="Сетка таблицы4"/>
    <w:basedOn w:val="a1"/>
    <w:next w:val="a9"/>
    <w:locked/>
    <w:rsid w:val="00063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mailto:otdelfkissys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4029-ECDA-4EB3-A465-3607EC15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8740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Docs</cp:lastModifiedBy>
  <cp:revision>11</cp:revision>
  <cp:lastPrinted>2024-02-01T13:01:00Z</cp:lastPrinted>
  <dcterms:created xsi:type="dcterms:W3CDTF">2023-12-28T11:10:00Z</dcterms:created>
  <dcterms:modified xsi:type="dcterms:W3CDTF">2024-02-01T13:01:00Z</dcterms:modified>
</cp:coreProperties>
</file>