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978" w:rsidRPr="002113F4" w:rsidRDefault="002113F4" w:rsidP="002113F4">
      <w:pPr>
        <w:spacing w:after="0" w:line="240" w:lineRule="auto"/>
        <w:jc w:val="right"/>
        <w:rPr>
          <w:rFonts w:ascii="Times New Roman" w:hAnsi="Times New Roman"/>
          <w:sz w:val="24"/>
          <w:szCs w:val="24"/>
        </w:rPr>
      </w:pPr>
      <w:bookmarkStart w:id="0" w:name="_GoBack"/>
      <w:bookmarkEnd w:id="0"/>
      <w:r>
        <w:rPr>
          <w:rFonts w:ascii="Times New Roman" w:hAnsi="Times New Roman"/>
          <w:sz w:val="24"/>
          <w:szCs w:val="24"/>
        </w:rPr>
        <w:t>Утверждено  постановлением</w:t>
      </w:r>
      <w:r w:rsidR="00536FD2" w:rsidRPr="002113F4">
        <w:rPr>
          <w:rFonts w:ascii="Times New Roman" w:hAnsi="Times New Roman"/>
          <w:sz w:val="24"/>
          <w:szCs w:val="24"/>
        </w:rPr>
        <w:t xml:space="preserve"> администрации </w:t>
      </w:r>
      <w:r w:rsidR="003A3978" w:rsidRPr="002113F4">
        <w:rPr>
          <w:rFonts w:ascii="Times New Roman" w:hAnsi="Times New Roman"/>
          <w:sz w:val="24"/>
          <w:szCs w:val="24"/>
        </w:rPr>
        <w:t xml:space="preserve"> </w:t>
      </w:r>
    </w:p>
    <w:p w:rsidR="00536FD2" w:rsidRPr="002113F4" w:rsidRDefault="00536FD2" w:rsidP="002113F4">
      <w:pPr>
        <w:spacing w:after="0" w:line="240" w:lineRule="auto"/>
        <w:jc w:val="right"/>
        <w:rPr>
          <w:rFonts w:ascii="Times New Roman" w:hAnsi="Times New Roman"/>
          <w:sz w:val="24"/>
          <w:szCs w:val="24"/>
        </w:rPr>
      </w:pPr>
      <w:r w:rsidRPr="002113F4">
        <w:rPr>
          <w:rFonts w:ascii="Times New Roman" w:hAnsi="Times New Roman"/>
          <w:sz w:val="24"/>
          <w:szCs w:val="24"/>
        </w:rPr>
        <w:t>муниципального района «Сысольский»</w:t>
      </w:r>
    </w:p>
    <w:p w:rsidR="00536FD2" w:rsidRPr="002113F4" w:rsidRDefault="00536FD2" w:rsidP="002113F4">
      <w:pPr>
        <w:spacing w:after="0" w:line="240" w:lineRule="auto"/>
        <w:jc w:val="right"/>
        <w:rPr>
          <w:rFonts w:ascii="Times New Roman" w:hAnsi="Times New Roman"/>
          <w:sz w:val="24"/>
          <w:szCs w:val="24"/>
        </w:rPr>
      </w:pPr>
      <w:r w:rsidRPr="002113F4">
        <w:rPr>
          <w:rFonts w:ascii="Times New Roman" w:hAnsi="Times New Roman"/>
          <w:sz w:val="24"/>
          <w:szCs w:val="24"/>
        </w:rPr>
        <w:t>от 25 декабря 2023 № 12/1755</w:t>
      </w:r>
    </w:p>
    <w:p w:rsidR="00536FD2" w:rsidRPr="002113F4" w:rsidRDefault="00536FD2" w:rsidP="002113F4">
      <w:pPr>
        <w:pStyle w:val="ad"/>
        <w:spacing w:line="240" w:lineRule="auto"/>
        <w:jc w:val="right"/>
        <w:rPr>
          <w:sz w:val="24"/>
          <w:szCs w:val="24"/>
        </w:rPr>
      </w:pPr>
    </w:p>
    <w:p w:rsidR="00536FD2" w:rsidRPr="002113F4" w:rsidRDefault="00536FD2" w:rsidP="002113F4">
      <w:pPr>
        <w:pStyle w:val="ad"/>
        <w:spacing w:before="0" w:line="240" w:lineRule="auto"/>
        <w:rPr>
          <w:sz w:val="24"/>
          <w:szCs w:val="24"/>
        </w:rPr>
      </w:pPr>
      <w:r w:rsidRPr="002113F4">
        <w:rPr>
          <w:sz w:val="24"/>
          <w:szCs w:val="24"/>
        </w:rPr>
        <w:t>ИЗВЕЩЕНИЕ</w:t>
      </w:r>
    </w:p>
    <w:p w:rsidR="00536FD2" w:rsidRPr="002113F4" w:rsidRDefault="00536FD2" w:rsidP="002113F4">
      <w:pPr>
        <w:pStyle w:val="ad"/>
        <w:spacing w:before="0" w:line="240" w:lineRule="auto"/>
        <w:rPr>
          <w:b w:val="0"/>
          <w:sz w:val="24"/>
          <w:szCs w:val="24"/>
        </w:rPr>
      </w:pPr>
      <w:r w:rsidRPr="002113F4">
        <w:rPr>
          <w:b w:val="0"/>
          <w:sz w:val="24"/>
          <w:szCs w:val="24"/>
        </w:rPr>
        <w:t>о проведении аукциона в электронной форме</w:t>
      </w:r>
    </w:p>
    <w:p w:rsidR="00536FD2" w:rsidRPr="002113F4" w:rsidRDefault="00536FD2" w:rsidP="002113F4">
      <w:pPr>
        <w:pStyle w:val="Default"/>
        <w:jc w:val="center"/>
      </w:pPr>
      <w:r w:rsidRPr="002113F4">
        <w:t>на право заключения договора аренды земельного участка, расположенного на территории муниципального района «Сысольский»</w:t>
      </w:r>
    </w:p>
    <w:p w:rsidR="00536FD2" w:rsidRPr="002113F4" w:rsidRDefault="00536FD2" w:rsidP="002113F4">
      <w:pPr>
        <w:pStyle w:val="Default"/>
        <w:jc w:val="both"/>
      </w:pPr>
    </w:p>
    <w:tbl>
      <w:tblPr>
        <w:tblW w:w="1006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2703"/>
        <w:gridCol w:w="274"/>
        <w:gridCol w:w="6379"/>
      </w:tblGrid>
      <w:tr w:rsidR="00536FD2" w:rsidRPr="002113F4" w:rsidTr="005713EB">
        <w:trPr>
          <w:trHeight w:val="275"/>
        </w:trPr>
        <w:tc>
          <w:tcPr>
            <w:tcW w:w="10065" w:type="dxa"/>
            <w:gridSpan w:val="4"/>
            <w:shd w:val="clear" w:color="auto" w:fill="auto"/>
          </w:tcPr>
          <w:p w:rsidR="00536FD2" w:rsidRPr="002113F4" w:rsidRDefault="00536FD2" w:rsidP="002113F4">
            <w:pPr>
              <w:pStyle w:val="TableParagraph"/>
              <w:ind w:left="3468" w:right="120"/>
              <w:jc w:val="both"/>
              <w:rPr>
                <w:b/>
                <w:sz w:val="24"/>
                <w:szCs w:val="24"/>
                <w:lang w:val="en-US"/>
              </w:rPr>
            </w:pPr>
            <w:r w:rsidRPr="002113F4">
              <w:rPr>
                <w:b/>
                <w:sz w:val="24"/>
                <w:szCs w:val="24"/>
                <w:lang w:val="en-US"/>
              </w:rPr>
              <w:t>1.</w:t>
            </w:r>
            <w:r w:rsidRPr="002113F4">
              <w:rPr>
                <w:b/>
                <w:spacing w:val="-1"/>
                <w:sz w:val="24"/>
                <w:szCs w:val="24"/>
                <w:lang w:val="en-US"/>
              </w:rPr>
              <w:t xml:space="preserve"> </w:t>
            </w:r>
            <w:r w:rsidRPr="002113F4">
              <w:rPr>
                <w:b/>
                <w:sz w:val="24"/>
                <w:szCs w:val="24"/>
                <w:lang w:val="en-US"/>
              </w:rPr>
              <w:t>Форма</w:t>
            </w:r>
            <w:r w:rsidRPr="002113F4">
              <w:rPr>
                <w:b/>
                <w:spacing w:val="-2"/>
                <w:sz w:val="24"/>
                <w:szCs w:val="24"/>
                <w:lang w:val="en-US"/>
              </w:rPr>
              <w:t xml:space="preserve"> </w:t>
            </w:r>
            <w:r w:rsidRPr="002113F4">
              <w:rPr>
                <w:b/>
                <w:sz w:val="24"/>
                <w:szCs w:val="24"/>
                <w:lang w:val="en-US"/>
              </w:rPr>
              <w:t>проведения</w:t>
            </w:r>
            <w:r w:rsidRPr="002113F4">
              <w:rPr>
                <w:b/>
                <w:spacing w:val="-4"/>
                <w:sz w:val="24"/>
                <w:szCs w:val="24"/>
                <w:lang w:val="en-US"/>
              </w:rPr>
              <w:t xml:space="preserve"> </w:t>
            </w:r>
            <w:r w:rsidRPr="002113F4">
              <w:rPr>
                <w:b/>
                <w:sz w:val="24"/>
                <w:szCs w:val="24"/>
                <w:lang w:val="en-US"/>
              </w:rPr>
              <w:t>торгов</w:t>
            </w:r>
          </w:p>
        </w:tc>
      </w:tr>
      <w:tr w:rsidR="00536FD2" w:rsidRPr="002113F4" w:rsidTr="005713EB">
        <w:trPr>
          <w:trHeight w:val="827"/>
        </w:trPr>
        <w:tc>
          <w:tcPr>
            <w:tcW w:w="709" w:type="dxa"/>
            <w:shd w:val="clear" w:color="auto" w:fill="auto"/>
          </w:tcPr>
          <w:p w:rsidR="00536FD2" w:rsidRPr="002113F4" w:rsidRDefault="00536FD2" w:rsidP="002113F4">
            <w:pPr>
              <w:pStyle w:val="TableParagraph"/>
              <w:ind w:left="108" w:right="120"/>
              <w:jc w:val="both"/>
              <w:rPr>
                <w:sz w:val="24"/>
                <w:szCs w:val="24"/>
                <w:lang w:val="en-US"/>
              </w:rPr>
            </w:pPr>
            <w:r w:rsidRPr="002113F4">
              <w:rPr>
                <w:sz w:val="24"/>
                <w:szCs w:val="24"/>
                <w:lang w:val="en-US"/>
              </w:rPr>
              <w:t>1.1.</w:t>
            </w:r>
          </w:p>
        </w:tc>
        <w:tc>
          <w:tcPr>
            <w:tcW w:w="2977" w:type="dxa"/>
            <w:gridSpan w:val="2"/>
            <w:shd w:val="clear" w:color="auto" w:fill="auto"/>
          </w:tcPr>
          <w:p w:rsidR="00536FD2" w:rsidRPr="002113F4" w:rsidRDefault="00536FD2" w:rsidP="002113F4">
            <w:pPr>
              <w:pStyle w:val="TableParagraph"/>
              <w:ind w:right="120"/>
              <w:jc w:val="both"/>
              <w:rPr>
                <w:sz w:val="24"/>
                <w:szCs w:val="24"/>
              </w:rPr>
            </w:pPr>
            <w:r w:rsidRPr="002113F4">
              <w:rPr>
                <w:sz w:val="24"/>
                <w:szCs w:val="24"/>
              </w:rPr>
              <w:t>Тип и способ проведения</w:t>
            </w:r>
            <w:r w:rsidRPr="002113F4">
              <w:rPr>
                <w:spacing w:val="-52"/>
                <w:sz w:val="24"/>
                <w:szCs w:val="24"/>
              </w:rPr>
              <w:t xml:space="preserve"> </w:t>
            </w:r>
            <w:r w:rsidRPr="002113F4">
              <w:rPr>
                <w:sz w:val="24"/>
                <w:szCs w:val="24"/>
              </w:rPr>
              <w:t>аукциона</w:t>
            </w:r>
          </w:p>
        </w:tc>
        <w:tc>
          <w:tcPr>
            <w:tcW w:w="6379" w:type="dxa"/>
            <w:shd w:val="clear" w:color="auto" w:fill="auto"/>
          </w:tcPr>
          <w:p w:rsidR="00536FD2" w:rsidRPr="002113F4" w:rsidRDefault="00536FD2" w:rsidP="002113F4">
            <w:pPr>
              <w:pStyle w:val="TableParagraph"/>
              <w:ind w:right="120"/>
              <w:jc w:val="both"/>
              <w:rPr>
                <w:sz w:val="24"/>
                <w:szCs w:val="24"/>
              </w:rPr>
            </w:pPr>
            <w:r w:rsidRPr="002113F4">
              <w:rPr>
                <w:sz w:val="24"/>
                <w:szCs w:val="24"/>
              </w:rPr>
              <w:t>Аукцион</w:t>
            </w:r>
            <w:r w:rsidRPr="002113F4">
              <w:rPr>
                <w:spacing w:val="3"/>
                <w:sz w:val="24"/>
                <w:szCs w:val="24"/>
              </w:rPr>
              <w:t xml:space="preserve"> </w:t>
            </w:r>
            <w:r w:rsidRPr="002113F4">
              <w:rPr>
                <w:sz w:val="24"/>
                <w:szCs w:val="24"/>
              </w:rPr>
              <w:t>на</w:t>
            </w:r>
            <w:r w:rsidRPr="002113F4">
              <w:rPr>
                <w:spacing w:val="2"/>
                <w:sz w:val="24"/>
                <w:szCs w:val="24"/>
              </w:rPr>
              <w:t xml:space="preserve"> </w:t>
            </w:r>
            <w:r w:rsidRPr="002113F4">
              <w:rPr>
                <w:sz w:val="24"/>
                <w:szCs w:val="24"/>
              </w:rPr>
              <w:t>повышение</w:t>
            </w:r>
            <w:r w:rsidRPr="002113F4">
              <w:rPr>
                <w:spacing w:val="2"/>
                <w:sz w:val="24"/>
                <w:szCs w:val="24"/>
              </w:rPr>
              <w:t xml:space="preserve"> </w:t>
            </w:r>
            <w:r w:rsidRPr="002113F4">
              <w:rPr>
                <w:sz w:val="24"/>
                <w:szCs w:val="24"/>
              </w:rPr>
              <w:t>начальной</w:t>
            </w:r>
            <w:r w:rsidRPr="002113F4">
              <w:rPr>
                <w:spacing w:val="3"/>
                <w:sz w:val="24"/>
                <w:szCs w:val="24"/>
              </w:rPr>
              <w:t xml:space="preserve"> </w:t>
            </w:r>
            <w:r w:rsidRPr="002113F4">
              <w:rPr>
                <w:sz w:val="24"/>
                <w:szCs w:val="24"/>
              </w:rPr>
              <w:t>цены</w:t>
            </w:r>
            <w:r w:rsidRPr="002113F4">
              <w:rPr>
                <w:spacing w:val="8"/>
                <w:sz w:val="24"/>
                <w:szCs w:val="24"/>
              </w:rPr>
              <w:t xml:space="preserve"> </w:t>
            </w:r>
            <w:r w:rsidRPr="002113F4">
              <w:rPr>
                <w:sz w:val="24"/>
                <w:szCs w:val="24"/>
              </w:rPr>
              <w:t>в</w:t>
            </w:r>
            <w:r w:rsidRPr="002113F4">
              <w:rPr>
                <w:spacing w:val="2"/>
                <w:sz w:val="24"/>
                <w:szCs w:val="24"/>
              </w:rPr>
              <w:t xml:space="preserve"> </w:t>
            </w:r>
            <w:r w:rsidRPr="002113F4">
              <w:rPr>
                <w:sz w:val="24"/>
                <w:szCs w:val="24"/>
              </w:rPr>
              <w:t>электронной</w:t>
            </w:r>
            <w:r w:rsidRPr="002113F4">
              <w:rPr>
                <w:spacing w:val="4"/>
                <w:sz w:val="24"/>
                <w:szCs w:val="24"/>
              </w:rPr>
              <w:t xml:space="preserve"> </w:t>
            </w:r>
            <w:r w:rsidRPr="002113F4">
              <w:rPr>
                <w:sz w:val="24"/>
                <w:szCs w:val="24"/>
              </w:rPr>
              <w:t xml:space="preserve">форме </w:t>
            </w:r>
            <w:r w:rsidRPr="002113F4">
              <w:rPr>
                <w:spacing w:val="-57"/>
                <w:sz w:val="24"/>
                <w:szCs w:val="24"/>
              </w:rPr>
              <w:t xml:space="preserve">                </w:t>
            </w:r>
            <w:r w:rsidRPr="002113F4">
              <w:rPr>
                <w:sz w:val="24"/>
                <w:szCs w:val="24"/>
              </w:rPr>
              <w:t>(на</w:t>
            </w:r>
            <w:r w:rsidRPr="002113F4">
              <w:rPr>
                <w:spacing w:val="57"/>
                <w:sz w:val="24"/>
                <w:szCs w:val="24"/>
              </w:rPr>
              <w:t xml:space="preserve"> </w:t>
            </w:r>
            <w:r w:rsidRPr="002113F4">
              <w:rPr>
                <w:sz w:val="24"/>
                <w:szCs w:val="24"/>
              </w:rPr>
              <w:t>электронной</w:t>
            </w:r>
            <w:r w:rsidRPr="002113F4">
              <w:rPr>
                <w:spacing w:val="56"/>
                <w:sz w:val="24"/>
                <w:szCs w:val="24"/>
              </w:rPr>
              <w:t xml:space="preserve"> </w:t>
            </w:r>
            <w:r w:rsidRPr="002113F4">
              <w:rPr>
                <w:sz w:val="24"/>
                <w:szCs w:val="24"/>
              </w:rPr>
              <w:t>торговой</w:t>
            </w:r>
            <w:r w:rsidRPr="002113F4">
              <w:rPr>
                <w:spacing w:val="58"/>
                <w:sz w:val="24"/>
                <w:szCs w:val="24"/>
              </w:rPr>
              <w:t xml:space="preserve"> </w:t>
            </w:r>
            <w:r w:rsidRPr="002113F4">
              <w:rPr>
                <w:sz w:val="24"/>
                <w:szCs w:val="24"/>
              </w:rPr>
              <w:t>площадке</w:t>
            </w:r>
            <w:r w:rsidRPr="002113F4">
              <w:rPr>
                <w:spacing w:val="56"/>
                <w:sz w:val="24"/>
                <w:szCs w:val="24"/>
              </w:rPr>
              <w:t xml:space="preserve"> </w:t>
            </w:r>
            <w:r w:rsidRPr="002113F4">
              <w:rPr>
                <w:sz w:val="24"/>
                <w:szCs w:val="24"/>
              </w:rPr>
              <w:t>ООО</w:t>
            </w:r>
            <w:r w:rsidRPr="002113F4">
              <w:rPr>
                <w:spacing w:val="59"/>
                <w:sz w:val="24"/>
                <w:szCs w:val="24"/>
              </w:rPr>
              <w:t xml:space="preserve"> </w:t>
            </w:r>
            <w:r w:rsidRPr="002113F4">
              <w:rPr>
                <w:sz w:val="24"/>
                <w:szCs w:val="24"/>
              </w:rPr>
              <w:t xml:space="preserve">«РТС-Тендер» </w:t>
            </w:r>
            <w:r w:rsidRPr="002113F4">
              <w:rPr>
                <w:sz w:val="24"/>
                <w:szCs w:val="24"/>
                <w:lang w:val="en-US"/>
              </w:rPr>
              <w:t>http</w:t>
            </w:r>
            <w:r w:rsidRPr="002113F4">
              <w:rPr>
                <w:sz w:val="24"/>
                <w:szCs w:val="24"/>
              </w:rPr>
              <w:t>://</w:t>
            </w:r>
            <w:r w:rsidRPr="002113F4">
              <w:rPr>
                <w:sz w:val="24"/>
                <w:szCs w:val="24"/>
                <w:lang w:val="en-US"/>
              </w:rPr>
              <w:t>www</w:t>
            </w:r>
            <w:r w:rsidRPr="002113F4">
              <w:rPr>
                <w:sz w:val="24"/>
                <w:szCs w:val="24"/>
              </w:rPr>
              <w:t>.</w:t>
            </w:r>
            <w:r w:rsidRPr="002113F4">
              <w:rPr>
                <w:sz w:val="24"/>
                <w:szCs w:val="24"/>
                <w:lang w:val="en-US"/>
              </w:rPr>
              <w:t>rts</w:t>
            </w:r>
            <w:r w:rsidRPr="002113F4">
              <w:rPr>
                <w:sz w:val="24"/>
                <w:szCs w:val="24"/>
              </w:rPr>
              <w:t>-</w:t>
            </w:r>
            <w:r w:rsidRPr="002113F4">
              <w:rPr>
                <w:sz w:val="24"/>
                <w:szCs w:val="24"/>
                <w:lang w:val="en-US"/>
              </w:rPr>
              <w:t>tender</w:t>
            </w:r>
            <w:r w:rsidRPr="002113F4">
              <w:rPr>
                <w:sz w:val="24"/>
                <w:szCs w:val="24"/>
              </w:rPr>
              <w:t>.</w:t>
            </w:r>
            <w:r w:rsidRPr="002113F4">
              <w:rPr>
                <w:sz w:val="24"/>
                <w:szCs w:val="24"/>
                <w:lang w:val="en-US"/>
              </w:rPr>
              <w:t>ru</w:t>
            </w:r>
            <w:r w:rsidRPr="002113F4">
              <w:rPr>
                <w:sz w:val="24"/>
                <w:szCs w:val="24"/>
              </w:rPr>
              <w:t>)</w:t>
            </w:r>
          </w:p>
        </w:tc>
      </w:tr>
      <w:tr w:rsidR="00536FD2" w:rsidRPr="002113F4" w:rsidTr="005713EB">
        <w:trPr>
          <w:trHeight w:val="518"/>
        </w:trPr>
        <w:tc>
          <w:tcPr>
            <w:tcW w:w="709" w:type="dxa"/>
            <w:shd w:val="clear" w:color="auto" w:fill="auto"/>
          </w:tcPr>
          <w:p w:rsidR="00536FD2" w:rsidRPr="002113F4" w:rsidRDefault="00536FD2" w:rsidP="002113F4">
            <w:pPr>
              <w:pStyle w:val="TableParagraph"/>
              <w:ind w:left="108" w:right="120"/>
              <w:jc w:val="both"/>
              <w:rPr>
                <w:sz w:val="24"/>
                <w:szCs w:val="24"/>
                <w:lang w:val="en-US"/>
              </w:rPr>
            </w:pPr>
            <w:r w:rsidRPr="002113F4">
              <w:rPr>
                <w:sz w:val="24"/>
                <w:szCs w:val="24"/>
                <w:lang w:val="en-US"/>
              </w:rPr>
              <w:t>1.2.</w:t>
            </w:r>
          </w:p>
        </w:tc>
        <w:tc>
          <w:tcPr>
            <w:tcW w:w="2977" w:type="dxa"/>
            <w:gridSpan w:val="2"/>
            <w:shd w:val="clear" w:color="auto" w:fill="auto"/>
          </w:tcPr>
          <w:p w:rsidR="00536FD2" w:rsidRPr="002113F4" w:rsidRDefault="00536FD2" w:rsidP="002113F4">
            <w:pPr>
              <w:pStyle w:val="TableParagraph"/>
              <w:ind w:right="120"/>
              <w:jc w:val="both"/>
              <w:rPr>
                <w:sz w:val="24"/>
                <w:szCs w:val="24"/>
                <w:lang w:val="en-US"/>
              </w:rPr>
            </w:pPr>
            <w:r w:rsidRPr="002113F4">
              <w:rPr>
                <w:sz w:val="24"/>
                <w:szCs w:val="24"/>
                <w:lang w:val="en-US"/>
              </w:rPr>
              <w:t>Форма</w:t>
            </w:r>
            <w:r w:rsidRPr="002113F4">
              <w:rPr>
                <w:spacing w:val="-5"/>
                <w:sz w:val="24"/>
                <w:szCs w:val="24"/>
                <w:lang w:val="en-US"/>
              </w:rPr>
              <w:t xml:space="preserve"> </w:t>
            </w:r>
            <w:r w:rsidRPr="002113F4">
              <w:rPr>
                <w:sz w:val="24"/>
                <w:szCs w:val="24"/>
                <w:lang w:val="en-US"/>
              </w:rPr>
              <w:t>(состав</w:t>
            </w:r>
            <w:r w:rsidRPr="002113F4">
              <w:rPr>
                <w:spacing w:val="-3"/>
                <w:sz w:val="24"/>
                <w:szCs w:val="24"/>
                <w:lang w:val="en-US"/>
              </w:rPr>
              <w:t xml:space="preserve"> </w:t>
            </w:r>
            <w:r w:rsidRPr="002113F4">
              <w:rPr>
                <w:sz w:val="24"/>
                <w:szCs w:val="24"/>
                <w:lang w:val="en-US"/>
              </w:rPr>
              <w:t>участников)</w:t>
            </w:r>
          </w:p>
        </w:tc>
        <w:tc>
          <w:tcPr>
            <w:tcW w:w="6379" w:type="dxa"/>
            <w:shd w:val="clear" w:color="auto" w:fill="auto"/>
          </w:tcPr>
          <w:p w:rsidR="00536FD2" w:rsidRPr="002113F4" w:rsidRDefault="00536FD2" w:rsidP="002113F4">
            <w:pPr>
              <w:pStyle w:val="TableParagraph"/>
              <w:ind w:right="120"/>
              <w:jc w:val="both"/>
              <w:rPr>
                <w:sz w:val="24"/>
                <w:szCs w:val="24"/>
                <w:lang w:val="en-US"/>
              </w:rPr>
            </w:pPr>
            <w:r w:rsidRPr="002113F4">
              <w:rPr>
                <w:sz w:val="24"/>
                <w:szCs w:val="24"/>
                <w:lang w:val="en-US"/>
              </w:rPr>
              <w:t>Открытый</w:t>
            </w:r>
          </w:p>
        </w:tc>
      </w:tr>
      <w:tr w:rsidR="00536FD2" w:rsidRPr="002113F4" w:rsidTr="005713EB">
        <w:trPr>
          <w:trHeight w:val="515"/>
        </w:trPr>
        <w:tc>
          <w:tcPr>
            <w:tcW w:w="709" w:type="dxa"/>
            <w:shd w:val="clear" w:color="auto" w:fill="auto"/>
          </w:tcPr>
          <w:p w:rsidR="00536FD2" w:rsidRPr="002113F4" w:rsidRDefault="00536FD2" w:rsidP="002113F4">
            <w:pPr>
              <w:pStyle w:val="TableParagraph"/>
              <w:ind w:left="108" w:right="120"/>
              <w:jc w:val="both"/>
              <w:rPr>
                <w:sz w:val="24"/>
                <w:szCs w:val="24"/>
                <w:lang w:val="en-US"/>
              </w:rPr>
            </w:pPr>
            <w:r w:rsidRPr="002113F4">
              <w:rPr>
                <w:sz w:val="24"/>
                <w:szCs w:val="24"/>
                <w:lang w:val="en-US"/>
              </w:rPr>
              <w:t>1.3.</w:t>
            </w:r>
          </w:p>
        </w:tc>
        <w:tc>
          <w:tcPr>
            <w:tcW w:w="2977" w:type="dxa"/>
            <w:gridSpan w:val="2"/>
            <w:shd w:val="clear" w:color="auto" w:fill="auto"/>
          </w:tcPr>
          <w:p w:rsidR="00536FD2" w:rsidRPr="002113F4" w:rsidRDefault="00536FD2" w:rsidP="002113F4">
            <w:pPr>
              <w:pStyle w:val="TableParagraph"/>
              <w:ind w:right="120"/>
              <w:jc w:val="both"/>
              <w:rPr>
                <w:sz w:val="24"/>
                <w:szCs w:val="24"/>
              </w:rPr>
            </w:pPr>
            <w:r w:rsidRPr="002113F4">
              <w:rPr>
                <w:sz w:val="24"/>
                <w:szCs w:val="24"/>
              </w:rPr>
              <w:t>Способ</w:t>
            </w:r>
            <w:r w:rsidRPr="002113F4">
              <w:rPr>
                <w:spacing w:val="-3"/>
                <w:sz w:val="24"/>
                <w:szCs w:val="24"/>
              </w:rPr>
              <w:t xml:space="preserve"> </w:t>
            </w:r>
            <w:r w:rsidRPr="002113F4">
              <w:rPr>
                <w:sz w:val="24"/>
                <w:szCs w:val="24"/>
              </w:rPr>
              <w:t>(форма)</w:t>
            </w:r>
            <w:r w:rsidRPr="002113F4">
              <w:rPr>
                <w:spacing w:val="-1"/>
                <w:sz w:val="24"/>
                <w:szCs w:val="24"/>
              </w:rPr>
              <w:t xml:space="preserve"> </w:t>
            </w:r>
            <w:r w:rsidRPr="002113F4">
              <w:rPr>
                <w:sz w:val="24"/>
                <w:szCs w:val="24"/>
              </w:rPr>
              <w:t>подачи</w:t>
            </w:r>
          </w:p>
          <w:p w:rsidR="00536FD2" w:rsidRPr="002113F4" w:rsidRDefault="00536FD2" w:rsidP="002113F4">
            <w:pPr>
              <w:pStyle w:val="TableParagraph"/>
              <w:ind w:right="120"/>
              <w:jc w:val="both"/>
              <w:rPr>
                <w:sz w:val="24"/>
                <w:szCs w:val="24"/>
              </w:rPr>
            </w:pPr>
            <w:r w:rsidRPr="002113F4">
              <w:rPr>
                <w:sz w:val="24"/>
                <w:szCs w:val="24"/>
              </w:rPr>
              <w:t>предложений</w:t>
            </w:r>
            <w:r w:rsidRPr="002113F4">
              <w:rPr>
                <w:spacing w:val="-2"/>
                <w:sz w:val="24"/>
                <w:szCs w:val="24"/>
              </w:rPr>
              <w:t xml:space="preserve"> </w:t>
            </w:r>
            <w:r w:rsidRPr="002113F4">
              <w:rPr>
                <w:sz w:val="24"/>
                <w:szCs w:val="24"/>
              </w:rPr>
              <w:t>о</w:t>
            </w:r>
            <w:r w:rsidRPr="002113F4">
              <w:rPr>
                <w:spacing w:val="-2"/>
                <w:sz w:val="24"/>
                <w:szCs w:val="24"/>
              </w:rPr>
              <w:t xml:space="preserve"> </w:t>
            </w:r>
            <w:r w:rsidRPr="002113F4">
              <w:rPr>
                <w:sz w:val="24"/>
                <w:szCs w:val="24"/>
              </w:rPr>
              <w:t>цене</w:t>
            </w:r>
          </w:p>
        </w:tc>
        <w:tc>
          <w:tcPr>
            <w:tcW w:w="6379" w:type="dxa"/>
            <w:shd w:val="clear" w:color="auto" w:fill="auto"/>
          </w:tcPr>
          <w:p w:rsidR="00536FD2" w:rsidRPr="002113F4" w:rsidRDefault="00536FD2" w:rsidP="002113F4">
            <w:pPr>
              <w:pStyle w:val="TableParagraph"/>
              <w:ind w:right="120"/>
              <w:jc w:val="both"/>
              <w:rPr>
                <w:sz w:val="24"/>
                <w:szCs w:val="24"/>
                <w:lang w:val="en-US"/>
              </w:rPr>
            </w:pPr>
            <w:r w:rsidRPr="002113F4">
              <w:rPr>
                <w:sz w:val="24"/>
                <w:szCs w:val="24"/>
                <w:lang w:val="en-US"/>
              </w:rPr>
              <w:t>Открытый</w:t>
            </w:r>
          </w:p>
        </w:tc>
      </w:tr>
      <w:tr w:rsidR="00536FD2" w:rsidRPr="002113F4" w:rsidTr="005713EB">
        <w:trPr>
          <w:trHeight w:val="674"/>
        </w:trPr>
        <w:tc>
          <w:tcPr>
            <w:tcW w:w="10065" w:type="dxa"/>
            <w:gridSpan w:val="4"/>
            <w:shd w:val="clear" w:color="auto" w:fill="auto"/>
          </w:tcPr>
          <w:p w:rsidR="00536FD2" w:rsidRPr="002113F4" w:rsidRDefault="00536FD2" w:rsidP="002113F4">
            <w:pPr>
              <w:pStyle w:val="TableParagraph"/>
              <w:ind w:left="2753" w:right="120" w:hanging="2442"/>
              <w:jc w:val="both"/>
              <w:rPr>
                <w:b/>
                <w:sz w:val="24"/>
                <w:szCs w:val="24"/>
              </w:rPr>
            </w:pPr>
            <w:r w:rsidRPr="002113F4">
              <w:rPr>
                <w:b/>
                <w:sz w:val="24"/>
                <w:szCs w:val="24"/>
              </w:rPr>
              <w:t>2.</w:t>
            </w:r>
            <w:r w:rsidRPr="002113F4">
              <w:rPr>
                <w:b/>
                <w:spacing w:val="-3"/>
                <w:sz w:val="24"/>
                <w:szCs w:val="24"/>
              </w:rPr>
              <w:t xml:space="preserve"> </w:t>
            </w:r>
            <w:r w:rsidRPr="002113F4">
              <w:rPr>
                <w:b/>
                <w:sz w:val="24"/>
                <w:szCs w:val="24"/>
              </w:rPr>
              <w:t>Наименование</w:t>
            </w:r>
            <w:r w:rsidRPr="002113F4">
              <w:rPr>
                <w:b/>
                <w:spacing w:val="-4"/>
                <w:sz w:val="24"/>
                <w:szCs w:val="24"/>
              </w:rPr>
              <w:t xml:space="preserve"> </w:t>
            </w:r>
            <w:r w:rsidRPr="002113F4">
              <w:rPr>
                <w:b/>
                <w:sz w:val="24"/>
                <w:szCs w:val="24"/>
              </w:rPr>
              <w:t>органа</w:t>
            </w:r>
            <w:r w:rsidRPr="002113F4">
              <w:rPr>
                <w:b/>
                <w:spacing w:val="-3"/>
                <w:sz w:val="24"/>
                <w:szCs w:val="24"/>
              </w:rPr>
              <w:t xml:space="preserve"> </w:t>
            </w:r>
            <w:r w:rsidRPr="002113F4">
              <w:rPr>
                <w:b/>
                <w:sz w:val="24"/>
                <w:szCs w:val="24"/>
              </w:rPr>
              <w:t>местного</w:t>
            </w:r>
            <w:r w:rsidRPr="002113F4">
              <w:rPr>
                <w:b/>
                <w:spacing w:val="-2"/>
                <w:sz w:val="24"/>
                <w:szCs w:val="24"/>
              </w:rPr>
              <w:t xml:space="preserve"> </w:t>
            </w:r>
            <w:r w:rsidRPr="002113F4">
              <w:rPr>
                <w:b/>
                <w:sz w:val="24"/>
                <w:szCs w:val="24"/>
              </w:rPr>
              <w:t>самоуправления,</w:t>
            </w:r>
            <w:r w:rsidRPr="002113F4">
              <w:rPr>
                <w:b/>
                <w:spacing w:val="-3"/>
                <w:sz w:val="24"/>
                <w:szCs w:val="24"/>
              </w:rPr>
              <w:t xml:space="preserve"> </w:t>
            </w:r>
            <w:r w:rsidRPr="002113F4">
              <w:rPr>
                <w:b/>
                <w:sz w:val="24"/>
                <w:szCs w:val="24"/>
              </w:rPr>
              <w:t>принявшего</w:t>
            </w:r>
            <w:r w:rsidRPr="002113F4">
              <w:rPr>
                <w:b/>
                <w:spacing w:val="-3"/>
                <w:sz w:val="24"/>
                <w:szCs w:val="24"/>
              </w:rPr>
              <w:t xml:space="preserve"> </w:t>
            </w:r>
            <w:r w:rsidRPr="002113F4">
              <w:rPr>
                <w:b/>
                <w:sz w:val="24"/>
                <w:szCs w:val="24"/>
              </w:rPr>
              <w:t>решение</w:t>
            </w:r>
            <w:r w:rsidRPr="002113F4">
              <w:rPr>
                <w:b/>
                <w:spacing w:val="-4"/>
                <w:sz w:val="24"/>
                <w:szCs w:val="24"/>
              </w:rPr>
              <w:t xml:space="preserve"> </w:t>
            </w:r>
            <w:r w:rsidRPr="002113F4">
              <w:rPr>
                <w:b/>
                <w:sz w:val="24"/>
                <w:szCs w:val="24"/>
              </w:rPr>
              <w:t>о</w:t>
            </w:r>
            <w:r w:rsidRPr="002113F4">
              <w:rPr>
                <w:b/>
                <w:spacing w:val="-2"/>
                <w:sz w:val="24"/>
                <w:szCs w:val="24"/>
              </w:rPr>
              <w:t xml:space="preserve"> </w:t>
            </w:r>
            <w:r w:rsidRPr="002113F4">
              <w:rPr>
                <w:b/>
                <w:sz w:val="24"/>
                <w:szCs w:val="24"/>
              </w:rPr>
              <w:t>проведении</w:t>
            </w:r>
            <w:r w:rsidRPr="002113F4">
              <w:rPr>
                <w:b/>
                <w:spacing w:val="-57"/>
                <w:sz w:val="24"/>
                <w:szCs w:val="24"/>
              </w:rPr>
              <w:t xml:space="preserve"> </w:t>
            </w:r>
            <w:r w:rsidRPr="002113F4">
              <w:rPr>
                <w:b/>
                <w:sz w:val="24"/>
                <w:szCs w:val="24"/>
              </w:rPr>
              <w:t>аукциона,</w:t>
            </w:r>
            <w:r w:rsidRPr="002113F4">
              <w:rPr>
                <w:b/>
                <w:spacing w:val="-1"/>
                <w:sz w:val="24"/>
                <w:szCs w:val="24"/>
              </w:rPr>
              <w:t xml:space="preserve"> </w:t>
            </w:r>
            <w:r w:rsidRPr="002113F4">
              <w:rPr>
                <w:b/>
                <w:sz w:val="24"/>
                <w:szCs w:val="24"/>
              </w:rPr>
              <w:t>реквизиты</w:t>
            </w:r>
            <w:r w:rsidRPr="002113F4">
              <w:rPr>
                <w:b/>
                <w:spacing w:val="-3"/>
                <w:sz w:val="24"/>
                <w:szCs w:val="24"/>
              </w:rPr>
              <w:t xml:space="preserve"> </w:t>
            </w:r>
            <w:r w:rsidRPr="002113F4">
              <w:rPr>
                <w:b/>
                <w:sz w:val="24"/>
                <w:szCs w:val="24"/>
              </w:rPr>
              <w:t>указанного решения</w:t>
            </w:r>
          </w:p>
        </w:tc>
      </w:tr>
      <w:tr w:rsidR="00536FD2" w:rsidRPr="002113F4" w:rsidTr="005713EB">
        <w:trPr>
          <w:trHeight w:val="283"/>
        </w:trPr>
        <w:tc>
          <w:tcPr>
            <w:tcW w:w="709" w:type="dxa"/>
            <w:shd w:val="clear" w:color="auto" w:fill="auto"/>
          </w:tcPr>
          <w:p w:rsidR="00536FD2" w:rsidRPr="002113F4" w:rsidRDefault="00536FD2" w:rsidP="002113F4">
            <w:pPr>
              <w:pStyle w:val="TableParagraph"/>
              <w:ind w:right="120"/>
              <w:jc w:val="both"/>
              <w:rPr>
                <w:sz w:val="24"/>
                <w:szCs w:val="24"/>
              </w:rPr>
            </w:pPr>
            <w:r w:rsidRPr="002113F4">
              <w:rPr>
                <w:sz w:val="24"/>
                <w:szCs w:val="24"/>
                <w:lang w:val="en-US"/>
              </w:rPr>
              <w:t>2.1.</w:t>
            </w:r>
          </w:p>
        </w:tc>
        <w:tc>
          <w:tcPr>
            <w:tcW w:w="2977" w:type="dxa"/>
            <w:gridSpan w:val="2"/>
            <w:shd w:val="clear" w:color="auto" w:fill="auto"/>
          </w:tcPr>
          <w:p w:rsidR="00536FD2" w:rsidRPr="002113F4" w:rsidRDefault="00536FD2" w:rsidP="002113F4">
            <w:pPr>
              <w:pStyle w:val="TableParagraph"/>
              <w:ind w:right="404"/>
              <w:jc w:val="both"/>
              <w:rPr>
                <w:sz w:val="24"/>
                <w:szCs w:val="24"/>
              </w:rPr>
            </w:pPr>
            <w:r w:rsidRPr="002113F4">
              <w:rPr>
                <w:sz w:val="24"/>
                <w:szCs w:val="24"/>
              </w:rPr>
              <w:t>Организатор аукциона</w:t>
            </w:r>
          </w:p>
        </w:tc>
        <w:tc>
          <w:tcPr>
            <w:tcW w:w="6379" w:type="dxa"/>
            <w:shd w:val="clear" w:color="auto" w:fill="auto"/>
          </w:tcPr>
          <w:p w:rsidR="00536FD2" w:rsidRPr="002113F4" w:rsidRDefault="00536FD2" w:rsidP="002113F4">
            <w:pPr>
              <w:pStyle w:val="TableParagraph"/>
              <w:ind w:right="117"/>
              <w:jc w:val="both"/>
              <w:rPr>
                <w:sz w:val="24"/>
                <w:szCs w:val="24"/>
              </w:rPr>
            </w:pPr>
            <w:r w:rsidRPr="002113F4">
              <w:rPr>
                <w:sz w:val="24"/>
                <w:szCs w:val="24"/>
              </w:rPr>
              <w:t>Администрация муниципального района «Сысольский»</w:t>
            </w:r>
          </w:p>
        </w:tc>
      </w:tr>
      <w:tr w:rsidR="00536FD2" w:rsidRPr="002113F4" w:rsidTr="005713EB">
        <w:trPr>
          <w:trHeight w:val="1101"/>
        </w:trPr>
        <w:tc>
          <w:tcPr>
            <w:tcW w:w="709" w:type="dxa"/>
            <w:shd w:val="clear" w:color="auto" w:fill="auto"/>
          </w:tcPr>
          <w:p w:rsidR="00536FD2" w:rsidRPr="002113F4" w:rsidRDefault="00536FD2" w:rsidP="002113F4">
            <w:pPr>
              <w:pStyle w:val="TableParagraph"/>
              <w:ind w:left="108" w:right="120"/>
              <w:jc w:val="both"/>
              <w:rPr>
                <w:sz w:val="24"/>
                <w:szCs w:val="24"/>
                <w:lang w:val="en-US"/>
              </w:rPr>
            </w:pPr>
            <w:r w:rsidRPr="002113F4">
              <w:rPr>
                <w:sz w:val="24"/>
                <w:szCs w:val="24"/>
                <w:lang w:val="en-US"/>
              </w:rPr>
              <w:t>2.2</w:t>
            </w:r>
          </w:p>
        </w:tc>
        <w:tc>
          <w:tcPr>
            <w:tcW w:w="2977" w:type="dxa"/>
            <w:gridSpan w:val="2"/>
            <w:shd w:val="clear" w:color="auto" w:fill="auto"/>
          </w:tcPr>
          <w:p w:rsidR="00536FD2" w:rsidRPr="002113F4" w:rsidRDefault="00536FD2" w:rsidP="002113F4">
            <w:pPr>
              <w:pStyle w:val="TableParagraph"/>
              <w:ind w:right="120"/>
              <w:jc w:val="both"/>
              <w:rPr>
                <w:sz w:val="24"/>
                <w:szCs w:val="24"/>
              </w:rPr>
            </w:pPr>
            <w:r w:rsidRPr="002113F4">
              <w:rPr>
                <w:sz w:val="24"/>
                <w:szCs w:val="24"/>
              </w:rPr>
              <w:t>Орган местного самоуправления, принявший</w:t>
            </w:r>
            <w:r w:rsidRPr="002113F4">
              <w:rPr>
                <w:spacing w:val="-53"/>
                <w:sz w:val="24"/>
                <w:szCs w:val="24"/>
              </w:rPr>
              <w:t xml:space="preserve"> </w:t>
            </w:r>
            <w:r w:rsidRPr="002113F4">
              <w:rPr>
                <w:sz w:val="24"/>
                <w:szCs w:val="24"/>
              </w:rPr>
              <w:t>решение о проведении</w:t>
            </w:r>
            <w:r w:rsidRPr="002113F4">
              <w:rPr>
                <w:spacing w:val="1"/>
                <w:sz w:val="24"/>
                <w:szCs w:val="24"/>
              </w:rPr>
              <w:t xml:space="preserve"> </w:t>
            </w:r>
            <w:r w:rsidRPr="002113F4">
              <w:rPr>
                <w:sz w:val="24"/>
                <w:szCs w:val="24"/>
              </w:rPr>
              <w:t>аукциона,</w:t>
            </w:r>
          </w:p>
          <w:p w:rsidR="00536FD2" w:rsidRPr="002113F4" w:rsidRDefault="00536FD2" w:rsidP="002113F4">
            <w:pPr>
              <w:pStyle w:val="TableParagraph"/>
              <w:ind w:right="120"/>
              <w:jc w:val="both"/>
              <w:rPr>
                <w:sz w:val="24"/>
                <w:szCs w:val="24"/>
              </w:rPr>
            </w:pPr>
            <w:r w:rsidRPr="002113F4">
              <w:rPr>
                <w:sz w:val="24"/>
                <w:szCs w:val="24"/>
              </w:rPr>
              <w:t>ответственное лицо за проведение аукциона</w:t>
            </w:r>
          </w:p>
        </w:tc>
        <w:tc>
          <w:tcPr>
            <w:tcW w:w="6379" w:type="dxa"/>
            <w:shd w:val="clear" w:color="auto" w:fill="auto"/>
          </w:tcPr>
          <w:p w:rsidR="00536FD2" w:rsidRPr="002113F4" w:rsidRDefault="00536FD2" w:rsidP="002113F4">
            <w:pPr>
              <w:pStyle w:val="TableParagraph"/>
              <w:ind w:right="120"/>
              <w:jc w:val="both"/>
              <w:rPr>
                <w:sz w:val="24"/>
                <w:szCs w:val="24"/>
              </w:rPr>
            </w:pPr>
            <w:r w:rsidRPr="002113F4">
              <w:rPr>
                <w:sz w:val="24"/>
                <w:szCs w:val="24"/>
              </w:rPr>
              <w:t>Администрация</w:t>
            </w:r>
            <w:r w:rsidRPr="002113F4">
              <w:rPr>
                <w:spacing w:val="42"/>
                <w:sz w:val="24"/>
                <w:szCs w:val="24"/>
              </w:rPr>
              <w:t xml:space="preserve"> </w:t>
            </w:r>
            <w:r w:rsidRPr="002113F4">
              <w:rPr>
                <w:sz w:val="24"/>
                <w:szCs w:val="24"/>
              </w:rPr>
              <w:t>муниципального</w:t>
            </w:r>
            <w:r w:rsidRPr="002113F4">
              <w:rPr>
                <w:spacing w:val="101"/>
                <w:sz w:val="24"/>
                <w:szCs w:val="24"/>
              </w:rPr>
              <w:t xml:space="preserve"> </w:t>
            </w:r>
            <w:r w:rsidRPr="002113F4">
              <w:rPr>
                <w:sz w:val="24"/>
                <w:szCs w:val="24"/>
              </w:rPr>
              <w:t>района</w:t>
            </w:r>
            <w:r w:rsidRPr="002113F4">
              <w:rPr>
                <w:spacing w:val="100"/>
                <w:sz w:val="24"/>
                <w:szCs w:val="24"/>
              </w:rPr>
              <w:t xml:space="preserve"> </w:t>
            </w:r>
            <w:r w:rsidRPr="002113F4">
              <w:rPr>
                <w:sz w:val="24"/>
                <w:szCs w:val="24"/>
              </w:rPr>
              <w:t>«Сысольский»</w:t>
            </w:r>
          </w:p>
          <w:p w:rsidR="00536FD2" w:rsidRPr="002113F4" w:rsidRDefault="00536FD2" w:rsidP="002113F4">
            <w:pPr>
              <w:pStyle w:val="TableParagraph"/>
              <w:ind w:right="120"/>
              <w:jc w:val="both"/>
              <w:rPr>
                <w:sz w:val="24"/>
                <w:szCs w:val="24"/>
              </w:rPr>
            </w:pPr>
          </w:p>
        </w:tc>
      </w:tr>
      <w:tr w:rsidR="00536FD2" w:rsidRPr="002113F4" w:rsidTr="005713EB">
        <w:trPr>
          <w:trHeight w:val="298"/>
        </w:trPr>
        <w:tc>
          <w:tcPr>
            <w:tcW w:w="709" w:type="dxa"/>
            <w:shd w:val="clear" w:color="auto" w:fill="auto"/>
          </w:tcPr>
          <w:p w:rsidR="00536FD2" w:rsidRPr="002113F4" w:rsidRDefault="00536FD2" w:rsidP="002113F4">
            <w:pPr>
              <w:pStyle w:val="TableParagraph"/>
              <w:ind w:left="108" w:right="120"/>
              <w:jc w:val="both"/>
              <w:rPr>
                <w:sz w:val="24"/>
                <w:szCs w:val="24"/>
                <w:lang w:val="en-US"/>
              </w:rPr>
            </w:pPr>
            <w:r w:rsidRPr="002113F4">
              <w:rPr>
                <w:sz w:val="24"/>
                <w:szCs w:val="24"/>
                <w:lang w:val="en-US"/>
              </w:rPr>
              <w:t>2.3</w:t>
            </w:r>
          </w:p>
        </w:tc>
        <w:tc>
          <w:tcPr>
            <w:tcW w:w="2977" w:type="dxa"/>
            <w:gridSpan w:val="2"/>
            <w:shd w:val="clear" w:color="auto" w:fill="auto"/>
          </w:tcPr>
          <w:p w:rsidR="00536FD2" w:rsidRPr="002113F4" w:rsidRDefault="00536FD2" w:rsidP="002113F4">
            <w:pPr>
              <w:pStyle w:val="TableParagraph"/>
              <w:ind w:right="120"/>
              <w:jc w:val="both"/>
              <w:rPr>
                <w:sz w:val="24"/>
                <w:szCs w:val="24"/>
                <w:lang w:val="en-US"/>
              </w:rPr>
            </w:pPr>
            <w:r w:rsidRPr="002113F4">
              <w:rPr>
                <w:sz w:val="24"/>
                <w:szCs w:val="24"/>
                <w:lang w:val="en-US"/>
              </w:rPr>
              <w:t>Адрес</w:t>
            </w:r>
            <w:r w:rsidRPr="002113F4">
              <w:rPr>
                <w:spacing w:val="-3"/>
                <w:sz w:val="24"/>
                <w:szCs w:val="24"/>
                <w:lang w:val="en-US"/>
              </w:rPr>
              <w:t xml:space="preserve"> </w:t>
            </w:r>
            <w:r w:rsidRPr="002113F4">
              <w:rPr>
                <w:sz w:val="24"/>
                <w:szCs w:val="24"/>
                <w:lang w:val="en-US"/>
              </w:rPr>
              <w:t>(место</w:t>
            </w:r>
            <w:r w:rsidRPr="002113F4">
              <w:rPr>
                <w:spacing w:val="-2"/>
                <w:sz w:val="24"/>
                <w:szCs w:val="24"/>
                <w:lang w:val="en-US"/>
              </w:rPr>
              <w:t xml:space="preserve"> </w:t>
            </w:r>
            <w:r w:rsidRPr="002113F4">
              <w:rPr>
                <w:sz w:val="24"/>
                <w:szCs w:val="24"/>
                <w:lang w:val="en-US"/>
              </w:rPr>
              <w:t>нахождения)</w:t>
            </w:r>
          </w:p>
        </w:tc>
        <w:tc>
          <w:tcPr>
            <w:tcW w:w="6379" w:type="dxa"/>
            <w:shd w:val="clear" w:color="auto" w:fill="auto"/>
          </w:tcPr>
          <w:p w:rsidR="00536FD2" w:rsidRPr="002113F4" w:rsidRDefault="00536FD2" w:rsidP="002113F4">
            <w:pPr>
              <w:pStyle w:val="TableParagraph"/>
              <w:tabs>
                <w:tab w:val="left" w:pos="1087"/>
                <w:tab w:val="left" w:pos="2455"/>
                <w:tab w:val="left" w:pos="3835"/>
                <w:tab w:val="left" w:pos="5226"/>
                <w:tab w:val="left" w:pos="6051"/>
              </w:tabs>
              <w:ind w:right="120"/>
              <w:jc w:val="both"/>
              <w:rPr>
                <w:sz w:val="24"/>
                <w:szCs w:val="24"/>
                <w:lang w:val="en-US"/>
              </w:rPr>
            </w:pPr>
            <w:r w:rsidRPr="002113F4">
              <w:rPr>
                <w:sz w:val="24"/>
                <w:szCs w:val="24"/>
              </w:rPr>
              <w:t xml:space="preserve">168100, Сысольский район, с. Визинга, ул. </w:t>
            </w:r>
            <w:r w:rsidRPr="002113F4">
              <w:rPr>
                <w:sz w:val="24"/>
                <w:szCs w:val="24"/>
                <w:lang w:val="en-US"/>
              </w:rPr>
              <w:t xml:space="preserve">Советская, д. 35. </w:t>
            </w:r>
          </w:p>
        </w:tc>
      </w:tr>
      <w:tr w:rsidR="00536FD2" w:rsidRPr="002113F4" w:rsidTr="005713EB">
        <w:trPr>
          <w:trHeight w:val="554"/>
        </w:trPr>
        <w:tc>
          <w:tcPr>
            <w:tcW w:w="709" w:type="dxa"/>
            <w:shd w:val="clear" w:color="auto" w:fill="auto"/>
          </w:tcPr>
          <w:p w:rsidR="00536FD2" w:rsidRPr="002113F4" w:rsidRDefault="00536FD2" w:rsidP="002113F4">
            <w:pPr>
              <w:pStyle w:val="TableParagraph"/>
              <w:ind w:left="108" w:right="120"/>
              <w:jc w:val="both"/>
              <w:rPr>
                <w:sz w:val="24"/>
                <w:szCs w:val="24"/>
                <w:lang w:val="en-US"/>
              </w:rPr>
            </w:pPr>
            <w:r w:rsidRPr="002113F4">
              <w:rPr>
                <w:sz w:val="24"/>
                <w:szCs w:val="24"/>
                <w:lang w:val="en-US"/>
              </w:rPr>
              <w:t>2.4</w:t>
            </w:r>
          </w:p>
        </w:tc>
        <w:tc>
          <w:tcPr>
            <w:tcW w:w="2977" w:type="dxa"/>
            <w:gridSpan w:val="2"/>
            <w:shd w:val="clear" w:color="auto" w:fill="auto"/>
          </w:tcPr>
          <w:p w:rsidR="00536FD2" w:rsidRPr="002113F4" w:rsidRDefault="00536FD2" w:rsidP="002113F4">
            <w:pPr>
              <w:pStyle w:val="TableParagraph"/>
              <w:ind w:right="120"/>
              <w:jc w:val="both"/>
              <w:rPr>
                <w:sz w:val="24"/>
                <w:szCs w:val="24"/>
              </w:rPr>
            </w:pPr>
            <w:r w:rsidRPr="002113F4">
              <w:rPr>
                <w:sz w:val="24"/>
                <w:szCs w:val="24"/>
              </w:rPr>
              <w:t>Адрес электронной почты,</w:t>
            </w:r>
            <w:r w:rsidRPr="002113F4">
              <w:rPr>
                <w:spacing w:val="-52"/>
                <w:sz w:val="24"/>
                <w:szCs w:val="24"/>
              </w:rPr>
              <w:t xml:space="preserve"> </w:t>
            </w:r>
            <w:r w:rsidRPr="002113F4">
              <w:rPr>
                <w:sz w:val="24"/>
                <w:szCs w:val="24"/>
              </w:rPr>
              <w:t>оф.сайт,</w:t>
            </w:r>
            <w:r w:rsidRPr="002113F4">
              <w:rPr>
                <w:spacing w:val="-3"/>
                <w:sz w:val="24"/>
                <w:szCs w:val="24"/>
              </w:rPr>
              <w:t xml:space="preserve"> </w:t>
            </w:r>
            <w:r w:rsidRPr="002113F4">
              <w:rPr>
                <w:sz w:val="24"/>
                <w:szCs w:val="24"/>
              </w:rPr>
              <w:t>телефон</w:t>
            </w:r>
          </w:p>
        </w:tc>
        <w:tc>
          <w:tcPr>
            <w:tcW w:w="6379" w:type="dxa"/>
            <w:shd w:val="clear" w:color="auto" w:fill="auto"/>
          </w:tcPr>
          <w:p w:rsidR="00536FD2" w:rsidRPr="002113F4" w:rsidRDefault="00DA25A8" w:rsidP="002113F4">
            <w:pPr>
              <w:pStyle w:val="TableParagraph"/>
              <w:ind w:right="120"/>
              <w:jc w:val="both"/>
              <w:rPr>
                <w:sz w:val="24"/>
                <w:szCs w:val="24"/>
              </w:rPr>
            </w:pPr>
            <w:hyperlink r:id="rId8" w:history="1">
              <w:r w:rsidR="00536FD2" w:rsidRPr="002113F4">
                <w:rPr>
                  <w:rStyle w:val="a4"/>
                  <w:sz w:val="24"/>
                  <w:szCs w:val="24"/>
                  <w:lang w:val="en-US"/>
                </w:rPr>
                <w:t>control@sysola.rkomi.ru</w:t>
              </w:r>
            </w:hyperlink>
            <w:r w:rsidR="00536FD2" w:rsidRPr="002113F4">
              <w:rPr>
                <w:sz w:val="24"/>
                <w:szCs w:val="24"/>
              </w:rPr>
              <w:t>,</w:t>
            </w:r>
            <w:r w:rsidR="00536FD2" w:rsidRPr="002113F4">
              <w:rPr>
                <w:spacing w:val="-1"/>
                <w:sz w:val="24"/>
                <w:szCs w:val="24"/>
              </w:rPr>
              <w:t xml:space="preserve"> </w:t>
            </w:r>
            <w:r w:rsidR="00536FD2" w:rsidRPr="002113F4">
              <w:rPr>
                <w:sz w:val="24"/>
                <w:szCs w:val="24"/>
              </w:rPr>
              <w:t>8(82131)</w:t>
            </w:r>
            <w:r w:rsidR="00536FD2" w:rsidRPr="002113F4">
              <w:rPr>
                <w:spacing w:val="-2"/>
                <w:sz w:val="24"/>
                <w:szCs w:val="24"/>
              </w:rPr>
              <w:t xml:space="preserve"> </w:t>
            </w:r>
            <w:r w:rsidR="00536FD2" w:rsidRPr="002113F4">
              <w:rPr>
                <w:sz w:val="24"/>
                <w:szCs w:val="24"/>
              </w:rPr>
              <w:t>9-18-45, 8(2131)9-12-12.</w:t>
            </w:r>
          </w:p>
        </w:tc>
      </w:tr>
      <w:tr w:rsidR="00536FD2" w:rsidRPr="002113F4" w:rsidTr="005713EB">
        <w:trPr>
          <w:trHeight w:val="1086"/>
        </w:trPr>
        <w:tc>
          <w:tcPr>
            <w:tcW w:w="709" w:type="dxa"/>
            <w:shd w:val="clear" w:color="auto" w:fill="auto"/>
          </w:tcPr>
          <w:p w:rsidR="00536FD2" w:rsidRPr="002113F4" w:rsidRDefault="00536FD2" w:rsidP="002113F4">
            <w:pPr>
              <w:pStyle w:val="TableParagraph"/>
              <w:ind w:left="108" w:right="120"/>
              <w:jc w:val="both"/>
              <w:rPr>
                <w:sz w:val="24"/>
                <w:szCs w:val="24"/>
              </w:rPr>
            </w:pPr>
            <w:r w:rsidRPr="002113F4">
              <w:rPr>
                <w:sz w:val="24"/>
                <w:szCs w:val="24"/>
              </w:rPr>
              <w:t>2.5.</w:t>
            </w:r>
          </w:p>
        </w:tc>
        <w:tc>
          <w:tcPr>
            <w:tcW w:w="2977" w:type="dxa"/>
            <w:gridSpan w:val="2"/>
            <w:shd w:val="clear" w:color="auto" w:fill="auto"/>
          </w:tcPr>
          <w:p w:rsidR="00536FD2" w:rsidRPr="002113F4" w:rsidRDefault="00536FD2" w:rsidP="002113F4">
            <w:pPr>
              <w:pStyle w:val="TableParagraph"/>
              <w:ind w:right="120"/>
              <w:jc w:val="both"/>
              <w:rPr>
                <w:sz w:val="24"/>
                <w:szCs w:val="24"/>
              </w:rPr>
            </w:pPr>
            <w:r w:rsidRPr="002113F4">
              <w:rPr>
                <w:sz w:val="24"/>
                <w:szCs w:val="24"/>
              </w:rPr>
              <w:t>Реквизиты</w:t>
            </w:r>
            <w:r w:rsidRPr="002113F4">
              <w:rPr>
                <w:spacing w:val="1"/>
                <w:sz w:val="24"/>
                <w:szCs w:val="24"/>
              </w:rPr>
              <w:t xml:space="preserve"> </w:t>
            </w:r>
            <w:r w:rsidRPr="002113F4">
              <w:rPr>
                <w:sz w:val="24"/>
                <w:szCs w:val="24"/>
              </w:rPr>
              <w:t>решения о проведении</w:t>
            </w:r>
            <w:r w:rsidRPr="002113F4">
              <w:rPr>
                <w:spacing w:val="-1"/>
                <w:sz w:val="24"/>
                <w:szCs w:val="24"/>
              </w:rPr>
              <w:t xml:space="preserve"> </w:t>
            </w:r>
            <w:r w:rsidRPr="002113F4">
              <w:rPr>
                <w:sz w:val="24"/>
                <w:szCs w:val="24"/>
              </w:rPr>
              <w:t>аукциона</w:t>
            </w:r>
          </w:p>
        </w:tc>
        <w:tc>
          <w:tcPr>
            <w:tcW w:w="6379" w:type="dxa"/>
            <w:shd w:val="clear" w:color="auto" w:fill="auto"/>
          </w:tcPr>
          <w:p w:rsidR="00536FD2" w:rsidRPr="002113F4" w:rsidRDefault="00536FD2" w:rsidP="002113F4">
            <w:pPr>
              <w:pStyle w:val="TableParagraph"/>
              <w:tabs>
                <w:tab w:val="left" w:pos="1957"/>
                <w:tab w:val="left" w:pos="3837"/>
                <w:tab w:val="left" w:pos="5842"/>
              </w:tabs>
              <w:ind w:right="120"/>
              <w:jc w:val="both"/>
              <w:rPr>
                <w:sz w:val="24"/>
                <w:szCs w:val="24"/>
              </w:rPr>
            </w:pPr>
            <w:r w:rsidRPr="002113F4">
              <w:rPr>
                <w:sz w:val="24"/>
                <w:szCs w:val="24"/>
              </w:rPr>
              <w:t>Постановление</w:t>
            </w:r>
            <w:r w:rsidRPr="002113F4">
              <w:rPr>
                <w:sz w:val="24"/>
                <w:szCs w:val="24"/>
              </w:rPr>
              <w:tab/>
              <w:t>администрации</w:t>
            </w:r>
            <w:r w:rsidRPr="002113F4">
              <w:rPr>
                <w:sz w:val="24"/>
                <w:szCs w:val="24"/>
              </w:rPr>
              <w:tab/>
              <w:t>муниципального района «Сысольский»</w:t>
            </w:r>
            <w:r w:rsidRPr="002113F4">
              <w:rPr>
                <w:spacing w:val="2"/>
                <w:sz w:val="24"/>
                <w:szCs w:val="24"/>
              </w:rPr>
              <w:t xml:space="preserve"> </w:t>
            </w:r>
            <w:r w:rsidRPr="002113F4">
              <w:rPr>
                <w:sz w:val="24"/>
                <w:szCs w:val="24"/>
              </w:rPr>
              <w:t>от</w:t>
            </w:r>
            <w:r w:rsidRPr="002113F4">
              <w:rPr>
                <w:spacing w:val="13"/>
                <w:sz w:val="24"/>
                <w:szCs w:val="24"/>
              </w:rPr>
              <w:t xml:space="preserve"> </w:t>
            </w:r>
            <w:r w:rsidR="002113F4">
              <w:rPr>
                <w:sz w:val="24"/>
                <w:szCs w:val="24"/>
              </w:rPr>
              <w:t>25.12</w:t>
            </w:r>
            <w:r w:rsidRPr="002113F4">
              <w:rPr>
                <w:sz w:val="24"/>
                <w:szCs w:val="24"/>
              </w:rPr>
              <w:t>.2023</w:t>
            </w:r>
            <w:r w:rsidRPr="002113F4">
              <w:rPr>
                <w:spacing w:val="10"/>
                <w:sz w:val="24"/>
                <w:szCs w:val="24"/>
              </w:rPr>
              <w:t xml:space="preserve"> </w:t>
            </w:r>
            <w:r w:rsidRPr="002113F4">
              <w:rPr>
                <w:sz w:val="24"/>
                <w:szCs w:val="24"/>
              </w:rPr>
              <w:t>года</w:t>
            </w:r>
            <w:r w:rsidRPr="002113F4">
              <w:rPr>
                <w:spacing w:val="10"/>
                <w:sz w:val="24"/>
                <w:szCs w:val="24"/>
              </w:rPr>
              <w:t xml:space="preserve"> </w:t>
            </w:r>
            <w:r w:rsidRPr="002113F4">
              <w:rPr>
                <w:sz w:val="24"/>
                <w:szCs w:val="24"/>
              </w:rPr>
              <w:t>№</w:t>
            </w:r>
            <w:r w:rsidRPr="002113F4">
              <w:rPr>
                <w:b/>
                <w:spacing w:val="9"/>
                <w:sz w:val="24"/>
                <w:szCs w:val="24"/>
              </w:rPr>
              <w:t xml:space="preserve"> </w:t>
            </w:r>
            <w:r w:rsidR="002113F4" w:rsidRPr="002113F4">
              <w:rPr>
                <w:spacing w:val="9"/>
                <w:sz w:val="24"/>
                <w:szCs w:val="24"/>
              </w:rPr>
              <w:t>12/1755</w:t>
            </w:r>
            <w:r w:rsidRPr="002113F4">
              <w:rPr>
                <w:b/>
                <w:spacing w:val="9"/>
                <w:sz w:val="24"/>
                <w:szCs w:val="24"/>
              </w:rPr>
              <w:t xml:space="preserve"> </w:t>
            </w:r>
            <w:r w:rsidRPr="002113F4">
              <w:rPr>
                <w:sz w:val="24"/>
                <w:szCs w:val="24"/>
              </w:rPr>
              <w:t>«</w:t>
            </w:r>
            <w:r w:rsidRPr="002113F4">
              <w:rPr>
                <w:color w:val="000000"/>
                <w:sz w:val="24"/>
                <w:szCs w:val="24"/>
              </w:rPr>
              <w:t>Об организации и проведении аукциона в электронной форме на право заключения договора аренды земельного участка</w:t>
            </w:r>
            <w:r w:rsidRPr="002113F4">
              <w:rPr>
                <w:sz w:val="24"/>
                <w:szCs w:val="24"/>
              </w:rPr>
              <w:t>»</w:t>
            </w:r>
          </w:p>
        </w:tc>
      </w:tr>
      <w:tr w:rsidR="00536FD2" w:rsidRPr="002113F4" w:rsidTr="005713EB">
        <w:trPr>
          <w:trHeight w:val="635"/>
        </w:trPr>
        <w:tc>
          <w:tcPr>
            <w:tcW w:w="709" w:type="dxa"/>
            <w:shd w:val="clear" w:color="auto" w:fill="auto"/>
          </w:tcPr>
          <w:p w:rsidR="00536FD2" w:rsidRPr="002113F4" w:rsidRDefault="00536FD2" w:rsidP="002113F4">
            <w:pPr>
              <w:pStyle w:val="TableParagraph"/>
              <w:ind w:left="108" w:right="120"/>
              <w:jc w:val="both"/>
              <w:rPr>
                <w:sz w:val="24"/>
                <w:szCs w:val="24"/>
              </w:rPr>
            </w:pPr>
            <w:r w:rsidRPr="002113F4">
              <w:rPr>
                <w:sz w:val="24"/>
                <w:szCs w:val="24"/>
              </w:rPr>
              <w:t>2.6.</w:t>
            </w:r>
          </w:p>
        </w:tc>
        <w:tc>
          <w:tcPr>
            <w:tcW w:w="2977" w:type="dxa"/>
            <w:gridSpan w:val="2"/>
            <w:shd w:val="clear" w:color="auto" w:fill="auto"/>
          </w:tcPr>
          <w:p w:rsidR="00536FD2" w:rsidRPr="002113F4" w:rsidRDefault="00536FD2" w:rsidP="002113F4">
            <w:pPr>
              <w:pStyle w:val="TableParagraph"/>
              <w:ind w:right="120"/>
              <w:jc w:val="both"/>
              <w:rPr>
                <w:sz w:val="24"/>
                <w:szCs w:val="24"/>
                <w:lang w:val="en-US"/>
              </w:rPr>
            </w:pPr>
            <w:r w:rsidRPr="002113F4">
              <w:rPr>
                <w:sz w:val="24"/>
                <w:szCs w:val="24"/>
                <w:lang w:val="en-US"/>
              </w:rPr>
              <w:t>Контактные</w:t>
            </w:r>
            <w:r w:rsidRPr="002113F4">
              <w:rPr>
                <w:spacing w:val="-3"/>
                <w:sz w:val="24"/>
                <w:szCs w:val="24"/>
                <w:lang w:val="en-US"/>
              </w:rPr>
              <w:t xml:space="preserve"> </w:t>
            </w:r>
            <w:r w:rsidRPr="002113F4">
              <w:rPr>
                <w:sz w:val="24"/>
                <w:szCs w:val="24"/>
                <w:lang w:val="en-US"/>
              </w:rPr>
              <w:t>лица</w:t>
            </w:r>
          </w:p>
        </w:tc>
        <w:tc>
          <w:tcPr>
            <w:tcW w:w="6379" w:type="dxa"/>
            <w:shd w:val="clear" w:color="auto" w:fill="auto"/>
          </w:tcPr>
          <w:p w:rsidR="00536FD2" w:rsidRPr="002113F4" w:rsidRDefault="00536FD2" w:rsidP="002113F4">
            <w:pPr>
              <w:pStyle w:val="TableParagraph"/>
              <w:ind w:right="120"/>
              <w:jc w:val="both"/>
              <w:rPr>
                <w:sz w:val="24"/>
                <w:szCs w:val="24"/>
              </w:rPr>
            </w:pPr>
            <w:r w:rsidRPr="002113F4">
              <w:rPr>
                <w:sz w:val="24"/>
                <w:szCs w:val="24"/>
              </w:rPr>
              <w:t>Плешева Анна Александровна,</w:t>
            </w:r>
            <w:r w:rsidRPr="002113F4">
              <w:rPr>
                <w:spacing w:val="-3"/>
                <w:sz w:val="24"/>
                <w:szCs w:val="24"/>
              </w:rPr>
              <w:t xml:space="preserve"> Давыдова Екатерина Евгеньевна тел. </w:t>
            </w:r>
            <w:r w:rsidRPr="002113F4">
              <w:rPr>
                <w:sz w:val="24"/>
                <w:szCs w:val="24"/>
              </w:rPr>
              <w:t>8(82131)9-12-12</w:t>
            </w:r>
          </w:p>
        </w:tc>
      </w:tr>
      <w:tr w:rsidR="00536FD2" w:rsidRPr="002113F4" w:rsidTr="005713EB">
        <w:trPr>
          <w:trHeight w:val="395"/>
        </w:trPr>
        <w:tc>
          <w:tcPr>
            <w:tcW w:w="10065" w:type="dxa"/>
            <w:gridSpan w:val="4"/>
            <w:shd w:val="clear" w:color="auto" w:fill="auto"/>
          </w:tcPr>
          <w:p w:rsidR="00536FD2" w:rsidRPr="002113F4" w:rsidRDefault="00536FD2" w:rsidP="002113F4">
            <w:pPr>
              <w:pStyle w:val="TableParagraph"/>
              <w:ind w:left="3082" w:right="120"/>
              <w:jc w:val="both"/>
              <w:rPr>
                <w:b/>
                <w:sz w:val="24"/>
                <w:szCs w:val="24"/>
              </w:rPr>
            </w:pPr>
            <w:r w:rsidRPr="002113F4">
              <w:rPr>
                <w:b/>
                <w:sz w:val="24"/>
                <w:szCs w:val="24"/>
              </w:rPr>
              <w:t>3.</w:t>
            </w:r>
            <w:r w:rsidRPr="002113F4">
              <w:rPr>
                <w:b/>
                <w:spacing w:val="-4"/>
                <w:sz w:val="24"/>
                <w:szCs w:val="24"/>
              </w:rPr>
              <w:t xml:space="preserve"> </w:t>
            </w:r>
            <w:r w:rsidRPr="002113F4">
              <w:rPr>
                <w:b/>
                <w:sz w:val="24"/>
                <w:szCs w:val="24"/>
              </w:rPr>
              <w:t>Оператор</w:t>
            </w:r>
            <w:r w:rsidRPr="002113F4">
              <w:rPr>
                <w:b/>
                <w:spacing w:val="-3"/>
                <w:sz w:val="24"/>
                <w:szCs w:val="24"/>
              </w:rPr>
              <w:t xml:space="preserve"> </w:t>
            </w:r>
            <w:r w:rsidRPr="002113F4">
              <w:rPr>
                <w:b/>
                <w:sz w:val="24"/>
                <w:szCs w:val="24"/>
              </w:rPr>
              <w:t>электронной</w:t>
            </w:r>
            <w:r w:rsidRPr="002113F4">
              <w:rPr>
                <w:b/>
                <w:spacing w:val="-4"/>
                <w:sz w:val="24"/>
                <w:szCs w:val="24"/>
              </w:rPr>
              <w:t xml:space="preserve"> </w:t>
            </w:r>
            <w:r w:rsidRPr="002113F4">
              <w:rPr>
                <w:b/>
                <w:sz w:val="24"/>
                <w:szCs w:val="24"/>
              </w:rPr>
              <w:t>площадки.</w:t>
            </w:r>
          </w:p>
        </w:tc>
      </w:tr>
      <w:tr w:rsidR="00536FD2" w:rsidRPr="002113F4" w:rsidTr="005713EB">
        <w:trPr>
          <w:trHeight w:val="416"/>
        </w:trPr>
        <w:tc>
          <w:tcPr>
            <w:tcW w:w="709" w:type="dxa"/>
            <w:shd w:val="clear" w:color="auto" w:fill="auto"/>
          </w:tcPr>
          <w:p w:rsidR="00536FD2" w:rsidRPr="002113F4" w:rsidRDefault="00536FD2" w:rsidP="002113F4">
            <w:pPr>
              <w:pStyle w:val="TableParagraph"/>
              <w:ind w:left="108" w:right="120"/>
              <w:jc w:val="both"/>
              <w:rPr>
                <w:sz w:val="24"/>
                <w:szCs w:val="24"/>
              </w:rPr>
            </w:pPr>
            <w:r w:rsidRPr="002113F4">
              <w:rPr>
                <w:sz w:val="24"/>
                <w:szCs w:val="24"/>
              </w:rPr>
              <w:t>3.1.</w:t>
            </w:r>
          </w:p>
        </w:tc>
        <w:tc>
          <w:tcPr>
            <w:tcW w:w="2977" w:type="dxa"/>
            <w:gridSpan w:val="2"/>
            <w:shd w:val="clear" w:color="auto" w:fill="auto"/>
          </w:tcPr>
          <w:p w:rsidR="00536FD2" w:rsidRPr="002113F4" w:rsidRDefault="00536FD2" w:rsidP="002113F4">
            <w:pPr>
              <w:pStyle w:val="TableParagraph"/>
              <w:ind w:right="120"/>
              <w:jc w:val="both"/>
              <w:rPr>
                <w:sz w:val="24"/>
                <w:szCs w:val="24"/>
              </w:rPr>
            </w:pPr>
            <w:r w:rsidRPr="002113F4">
              <w:rPr>
                <w:sz w:val="24"/>
                <w:szCs w:val="24"/>
              </w:rPr>
              <w:t>Оператор электронной</w:t>
            </w:r>
            <w:r w:rsidRPr="002113F4">
              <w:rPr>
                <w:spacing w:val="-52"/>
                <w:sz w:val="24"/>
                <w:szCs w:val="24"/>
              </w:rPr>
              <w:t xml:space="preserve"> </w:t>
            </w:r>
            <w:r w:rsidRPr="002113F4">
              <w:rPr>
                <w:sz w:val="24"/>
                <w:szCs w:val="24"/>
              </w:rPr>
              <w:t>площадки</w:t>
            </w:r>
          </w:p>
        </w:tc>
        <w:tc>
          <w:tcPr>
            <w:tcW w:w="6379" w:type="dxa"/>
            <w:shd w:val="clear" w:color="auto" w:fill="auto"/>
          </w:tcPr>
          <w:p w:rsidR="00536FD2" w:rsidRPr="002113F4" w:rsidRDefault="00536FD2" w:rsidP="002113F4">
            <w:pPr>
              <w:pStyle w:val="TableParagraph"/>
              <w:ind w:right="120"/>
              <w:jc w:val="both"/>
              <w:rPr>
                <w:sz w:val="24"/>
                <w:szCs w:val="24"/>
              </w:rPr>
            </w:pPr>
            <w:r w:rsidRPr="002113F4">
              <w:rPr>
                <w:sz w:val="24"/>
                <w:szCs w:val="24"/>
              </w:rPr>
              <w:t>Наименование:</w:t>
            </w:r>
            <w:r w:rsidRPr="002113F4">
              <w:rPr>
                <w:spacing w:val="-3"/>
                <w:sz w:val="24"/>
                <w:szCs w:val="24"/>
              </w:rPr>
              <w:t xml:space="preserve"> </w:t>
            </w:r>
            <w:r w:rsidRPr="002113F4">
              <w:rPr>
                <w:sz w:val="24"/>
                <w:szCs w:val="24"/>
              </w:rPr>
              <w:t>Общество</w:t>
            </w:r>
            <w:r w:rsidRPr="002113F4">
              <w:rPr>
                <w:spacing w:val="-5"/>
                <w:sz w:val="24"/>
                <w:szCs w:val="24"/>
              </w:rPr>
              <w:t xml:space="preserve"> </w:t>
            </w:r>
            <w:r w:rsidRPr="002113F4">
              <w:rPr>
                <w:sz w:val="24"/>
                <w:szCs w:val="24"/>
              </w:rPr>
              <w:t>с</w:t>
            </w:r>
            <w:r w:rsidRPr="002113F4">
              <w:rPr>
                <w:spacing w:val="-4"/>
                <w:sz w:val="24"/>
                <w:szCs w:val="24"/>
              </w:rPr>
              <w:t xml:space="preserve"> </w:t>
            </w:r>
            <w:r w:rsidRPr="002113F4">
              <w:rPr>
                <w:sz w:val="24"/>
                <w:szCs w:val="24"/>
              </w:rPr>
              <w:t>ограниченной</w:t>
            </w:r>
            <w:r w:rsidRPr="002113F4">
              <w:rPr>
                <w:spacing w:val="-4"/>
                <w:sz w:val="24"/>
                <w:szCs w:val="24"/>
              </w:rPr>
              <w:t xml:space="preserve"> </w:t>
            </w:r>
            <w:r w:rsidRPr="002113F4">
              <w:rPr>
                <w:sz w:val="24"/>
                <w:szCs w:val="24"/>
              </w:rPr>
              <w:t>ответственностью «РТС-тендер».</w:t>
            </w:r>
            <w:r w:rsidRPr="002113F4">
              <w:rPr>
                <w:b/>
                <w:sz w:val="24"/>
                <w:szCs w:val="24"/>
              </w:rPr>
              <w:t xml:space="preserve"> </w:t>
            </w:r>
            <w:r w:rsidRPr="002113F4">
              <w:rPr>
                <w:sz w:val="24"/>
                <w:szCs w:val="24"/>
              </w:rPr>
              <w:t>(Оператор электронной площадки – юридическое лицо, зарегистрированное на территории Российской Федерации, владеющее электронной</w:t>
            </w:r>
            <w:r w:rsidRPr="002113F4">
              <w:rPr>
                <w:spacing w:val="1"/>
                <w:sz w:val="24"/>
                <w:szCs w:val="24"/>
              </w:rPr>
              <w:t xml:space="preserve"> </w:t>
            </w:r>
            <w:r w:rsidRPr="002113F4">
              <w:rPr>
                <w:sz w:val="24"/>
                <w:szCs w:val="24"/>
              </w:rPr>
              <w:t>площадкой, в том числе необходимыми для ее функционирования программно-</w:t>
            </w:r>
            <w:r w:rsidRPr="002113F4">
              <w:rPr>
                <w:spacing w:val="1"/>
                <w:sz w:val="24"/>
                <w:szCs w:val="24"/>
              </w:rPr>
              <w:t xml:space="preserve"> </w:t>
            </w:r>
            <w:r w:rsidRPr="002113F4">
              <w:rPr>
                <w:sz w:val="24"/>
                <w:szCs w:val="24"/>
              </w:rPr>
              <w:t>аппаратными средствами, обеспечивающее ее функционирование и включенное в</w:t>
            </w:r>
            <w:r w:rsidRPr="002113F4">
              <w:rPr>
                <w:spacing w:val="-42"/>
                <w:sz w:val="24"/>
                <w:szCs w:val="24"/>
              </w:rPr>
              <w:t xml:space="preserve"> </w:t>
            </w:r>
            <w:r w:rsidRPr="002113F4">
              <w:rPr>
                <w:sz w:val="24"/>
                <w:szCs w:val="24"/>
              </w:rPr>
              <w:t>перечень операторов электронных площадок, утвержденный Распоряжением Правительства Российской Федерации от 12.07.2018№ 1447-р «Об утверждении перечней операторов электронных площадок и специализированных электронных</w:t>
            </w:r>
            <w:r w:rsidRPr="002113F4">
              <w:rPr>
                <w:spacing w:val="1"/>
                <w:sz w:val="24"/>
                <w:szCs w:val="24"/>
              </w:rPr>
              <w:t xml:space="preserve"> </w:t>
            </w:r>
            <w:r w:rsidRPr="002113F4">
              <w:rPr>
                <w:sz w:val="24"/>
                <w:szCs w:val="24"/>
              </w:rPr>
              <w:t>площадок,</w:t>
            </w:r>
            <w:r w:rsidRPr="002113F4">
              <w:rPr>
                <w:spacing w:val="-3"/>
                <w:sz w:val="24"/>
                <w:szCs w:val="24"/>
              </w:rPr>
              <w:t xml:space="preserve"> </w:t>
            </w:r>
            <w:r w:rsidRPr="002113F4">
              <w:rPr>
                <w:sz w:val="24"/>
                <w:szCs w:val="24"/>
              </w:rPr>
              <w:t>предусмотренных</w:t>
            </w:r>
            <w:r w:rsidRPr="002113F4">
              <w:rPr>
                <w:spacing w:val="-3"/>
                <w:sz w:val="24"/>
                <w:szCs w:val="24"/>
              </w:rPr>
              <w:t xml:space="preserve"> </w:t>
            </w:r>
            <w:r w:rsidRPr="002113F4">
              <w:rPr>
                <w:sz w:val="24"/>
                <w:szCs w:val="24"/>
              </w:rPr>
              <w:t>Федеральными</w:t>
            </w:r>
            <w:r w:rsidRPr="002113F4">
              <w:rPr>
                <w:spacing w:val="-3"/>
                <w:sz w:val="24"/>
                <w:szCs w:val="24"/>
              </w:rPr>
              <w:t xml:space="preserve"> </w:t>
            </w:r>
            <w:r w:rsidRPr="002113F4">
              <w:rPr>
                <w:sz w:val="24"/>
                <w:szCs w:val="24"/>
              </w:rPr>
              <w:t>законами</w:t>
            </w:r>
            <w:r w:rsidRPr="002113F4">
              <w:rPr>
                <w:spacing w:val="-3"/>
                <w:sz w:val="24"/>
                <w:szCs w:val="24"/>
              </w:rPr>
              <w:t xml:space="preserve"> </w:t>
            </w:r>
            <w:r w:rsidRPr="002113F4">
              <w:rPr>
                <w:sz w:val="24"/>
                <w:szCs w:val="24"/>
              </w:rPr>
              <w:t>от</w:t>
            </w:r>
            <w:r w:rsidRPr="002113F4">
              <w:rPr>
                <w:spacing w:val="-2"/>
                <w:sz w:val="24"/>
                <w:szCs w:val="24"/>
              </w:rPr>
              <w:t xml:space="preserve"> </w:t>
            </w:r>
            <w:r w:rsidRPr="002113F4">
              <w:rPr>
                <w:sz w:val="24"/>
                <w:szCs w:val="24"/>
              </w:rPr>
              <w:t>05.04.2013</w:t>
            </w:r>
            <w:r w:rsidRPr="002113F4">
              <w:rPr>
                <w:spacing w:val="-3"/>
                <w:sz w:val="24"/>
                <w:szCs w:val="24"/>
              </w:rPr>
              <w:t xml:space="preserve"> </w:t>
            </w:r>
            <w:r w:rsidRPr="002113F4">
              <w:rPr>
                <w:sz w:val="24"/>
                <w:szCs w:val="24"/>
              </w:rPr>
              <w:t>№</w:t>
            </w:r>
            <w:r w:rsidRPr="002113F4">
              <w:rPr>
                <w:spacing w:val="-3"/>
                <w:sz w:val="24"/>
                <w:szCs w:val="24"/>
              </w:rPr>
              <w:t xml:space="preserve"> </w:t>
            </w:r>
            <w:r w:rsidRPr="002113F4">
              <w:rPr>
                <w:sz w:val="24"/>
                <w:szCs w:val="24"/>
              </w:rPr>
              <w:t>44-ФЗ,</w:t>
            </w:r>
            <w:r w:rsidRPr="002113F4">
              <w:rPr>
                <w:spacing w:val="-2"/>
                <w:sz w:val="24"/>
                <w:szCs w:val="24"/>
              </w:rPr>
              <w:t xml:space="preserve"> </w:t>
            </w:r>
            <w:r w:rsidRPr="002113F4">
              <w:rPr>
                <w:sz w:val="24"/>
                <w:szCs w:val="24"/>
              </w:rPr>
              <w:t>от 18.07.2011</w:t>
            </w:r>
            <w:r w:rsidRPr="002113F4">
              <w:rPr>
                <w:spacing w:val="-3"/>
                <w:sz w:val="24"/>
                <w:szCs w:val="24"/>
              </w:rPr>
              <w:t xml:space="preserve"> </w:t>
            </w:r>
            <w:r w:rsidRPr="002113F4">
              <w:rPr>
                <w:sz w:val="24"/>
                <w:szCs w:val="24"/>
              </w:rPr>
              <w:t>№</w:t>
            </w:r>
            <w:r w:rsidRPr="002113F4">
              <w:rPr>
                <w:spacing w:val="-3"/>
                <w:sz w:val="24"/>
                <w:szCs w:val="24"/>
              </w:rPr>
              <w:t xml:space="preserve"> </w:t>
            </w:r>
            <w:r w:rsidRPr="002113F4">
              <w:rPr>
                <w:sz w:val="24"/>
                <w:szCs w:val="24"/>
              </w:rPr>
              <w:t>223-ФЗ»).</w:t>
            </w:r>
          </w:p>
        </w:tc>
      </w:tr>
      <w:tr w:rsidR="00536FD2" w:rsidRPr="002113F4" w:rsidTr="005713EB">
        <w:trPr>
          <w:trHeight w:val="517"/>
        </w:trPr>
        <w:tc>
          <w:tcPr>
            <w:tcW w:w="709" w:type="dxa"/>
            <w:shd w:val="clear" w:color="auto" w:fill="auto"/>
          </w:tcPr>
          <w:p w:rsidR="00536FD2" w:rsidRPr="002113F4" w:rsidRDefault="00536FD2" w:rsidP="002113F4">
            <w:pPr>
              <w:pStyle w:val="TableParagraph"/>
              <w:ind w:left="108" w:right="120"/>
              <w:jc w:val="both"/>
              <w:rPr>
                <w:sz w:val="24"/>
                <w:szCs w:val="24"/>
                <w:lang w:val="en-US"/>
              </w:rPr>
            </w:pPr>
            <w:r w:rsidRPr="002113F4">
              <w:rPr>
                <w:sz w:val="24"/>
                <w:szCs w:val="24"/>
              </w:rPr>
              <w:lastRenderedPageBreak/>
              <w:t>3</w:t>
            </w:r>
            <w:r w:rsidRPr="002113F4">
              <w:rPr>
                <w:sz w:val="24"/>
                <w:szCs w:val="24"/>
                <w:lang w:val="en-US"/>
              </w:rPr>
              <w:t>.2.</w:t>
            </w:r>
          </w:p>
        </w:tc>
        <w:tc>
          <w:tcPr>
            <w:tcW w:w="2977" w:type="dxa"/>
            <w:gridSpan w:val="2"/>
            <w:shd w:val="clear" w:color="auto" w:fill="auto"/>
          </w:tcPr>
          <w:p w:rsidR="00536FD2" w:rsidRPr="002113F4" w:rsidRDefault="00536FD2" w:rsidP="002113F4">
            <w:pPr>
              <w:pStyle w:val="TableParagraph"/>
              <w:ind w:right="120"/>
              <w:jc w:val="both"/>
              <w:rPr>
                <w:sz w:val="24"/>
                <w:szCs w:val="24"/>
                <w:lang w:val="en-US"/>
              </w:rPr>
            </w:pPr>
            <w:r w:rsidRPr="002113F4">
              <w:rPr>
                <w:sz w:val="24"/>
                <w:szCs w:val="24"/>
                <w:lang w:val="en-US"/>
              </w:rPr>
              <w:t>Адрес</w:t>
            </w:r>
            <w:r w:rsidRPr="002113F4">
              <w:rPr>
                <w:spacing w:val="-3"/>
                <w:sz w:val="24"/>
                <w:szCs w:val="24"/>
                <w:lang w:val="en-US"/>
              </w:rPr>
              <w:t xml:space="preserve"> </w:t>
            </w:r>
            <w:r w:rsidRPr="002113F4">
              <w:rPr>
                <w:sz w:val="24"/>
                <w:szCs w:val="24"/>
                <w:lang w:val="en-US"/>
              </w:rPr>
              <w:t>(место</w:t>
            </w:r>
            <w:r w:rsidRPr="002113F4">
              <w:rPr>
                <w:spacing w:val="-2"/>
                <w:sz w:val="24"/>
                <w:szCs w:val="24"/>
                <w:lang w:val="en-US"/>
              </w:rPr>
              <w:t xml:space="preserve"> </w:t>
            </w:r>
            <w:r w:rsidRPr="002113F4">
              <w:rPr>
                <w:sz w:val="24"/>
                <w:szCs w:val="24"/>
                <w:lang w:val="en-US"/>
              </w:rPr>
              <w:t>нахождения)</w:t>
            </w:r>
          </w:p>
        </w:tc>
        <w:tc>
          <w:tcPr>
            <w:tcW w:w="6379" w:type="dxa"/>
            <w:shd w:val="clear" w:color="auto" w:fill="auto"/>
          </w:tcPr>
          <w:p w:rsidR="00536FD2" w:rsidRPr="002113F4" w:rsidRDefault="00536FD2" w:rsidP="002113F4">
            <w:pPr>
              <w:pStyle w:val="TableParagraph"/>
              <w:ind w:right="120"/>
              <w:jc w:val="both"/>
              <w:rPr>
                <w:sz w:val="24"/>
                <w:szCs w:val="24"/>
              </w:rPr>
            </w:pPr>
            <w:r w:rsidRPr="002113F4">
              <w:rPr>
                <w:sz w:val="24"/>
                <w:szCs w:val="24"/>
              </w:rPr>
              <w:t>121151,</w:t>
            </w:r>
            <w:r w:rsidRPr="002113F4">
              <w:rPr>
                <w:spacing w:val="-4"/>
                <w:sz w:val="24"/>
                <w:szCs w:val="24"/>
              </w:rPr>
              <w:t xml:space="preserve"> </w:t>
            </w:r>
            <w:r w:rsidRPr="002113F4">
              <w:rPr>
                <w:sz w:val="24"/>
                <w:szCs w:val="24"/>
              </w:rPr>
              <w:t>город</w:t>
            </w:r>
            <w:r w:rsidRPr="002113F4">
              <w:rPr>
                <w:spacing w:val="-2"/>
                <w:sz w:val="24"/>
                <w:szCs w:val="24"/>
              </w:rPr>
              <w:t xml:space="preserve"> </w:t>
            </w:r>
            <w:r w:rsidRPr="002113F4">
              <w:rPr>
                <w:sz w:val="24"/>
                <w:szCs w:val="24"/>
              </w:rPr>
              <w:t>Москва, набережная</w:t>
            </w:r>
            <w:r w:rsidRPr="002113F4">
              <w:rPr>
                <w:spacing w:val="-4"/>
                <w:sz w:val="24"/>
                <w:szCs w:val="24"/>
              </w:rPr>
              <w:t xml:space="preserve"> </w:t>
            </w:r>
            <w:r w:rsidRPr="002113F4">
              <w:rPr>
                <w:sz w:val="24"/>
                <w:szCs w:val="24"/>
              </w:rPr>
              <w:t>Тараса</w:t>
            </w:r>
            <w:r w:rsidRPr="002113F4">
              <w:rPr>
                <w:spacing w:val="-2"/>
                <w:sz w:val="24"/>
                <w:szCs w:val="24"/>
              </w:rPr>
              <w:t xml:space="preserve"> </w:t>
            </w:r>
            <w:r w:rsidRPr="002113F4">
              <w:rPr>
                <w:sz w:val="24"/>
                <w:szCs w:val="24"/>
              </w:rPr>
              <w:t>Шевченко, дом</w:t>
            </w:r>
            <w:r w:rsidRPr="002113F4">
              <w:rPr>
                <w:spacing w:val="-3"/>
                <w:sz w:val="24"/>
                <w:szCs w:val="24"/>
              </w:rPr>
              <w:t xml:space="preserve"> </w:t>
            </w:r>
            <w:r w:rsidRPr="002113F4">
              <w:rPr>
                <w:sz w:val="24"/>
                <w:szCs w:val="24"/>
              </w:rPr>
              <w:t>23А</w:t>
            </w:r>
          </w:p>
        </w:tc>
      </w:tr>
      <w:tr w:rsidR="00536FD2" w:rsidRPr="002113F4" w:rsidTr="005713EB">
        <w:trPr>
          <w:trHeight w:val="782"/>
        </w:trPr>
        <w:tc>
          <w:tcPr>
            <w:tcW w:w="709" w:type="dxa"/>
            <w:shd w:val="clear" w:color="auto" w:fill="auto"/>
          </w:tcPr>
          <w:p w:rsidR="00536FD2" w:rsidRPr="002113F4" w:rsidRDefault="00536FD2" w:rsidP="002113F4">
            <w:pPr>
              <w:pStyle w:val="TableParagraph"/>
              <w:ind w:left="108" w:right="120"/>
              <w:jc w:val="both"/>
              <w:rPr>
                <w:sz w:val="24"/>
                <w:szCs w:val="24"/>
                <w:lang w:val="en-US"/>
              </w:rPr>
            </w:pPr>
            <w:r w:rsidRPr="002113F4">
              <w:rPr>
                <w:sz w:val="24"/>
                <w:szCs w:val="24"/>
              </w:rPr>
              <w:t>3</w:t>
            </w:r>
            <w:r w:rsidRPr="002113F4">
              <w:rPr>
                <w:sz w:val="24"/>
                <w:szCs w:val="24"/>
                <w:lang w:val="en-US"/>
              </w:rPr>
              <w:t>.3</w:t>
            </w:r>
          </w:p>
        </w:tc>
        <w:tc>
          <w:tcPr>
            <w:tcW w:w="2977" w:type="dxa"/>
            <w:gridSpan w:val="2"/>
            <w:shd w:val="clear" w:color="auto" w:fill="auto"/>
          </w:tcPr>
          <w:p w:rsidR="00536FD2" w:rsidRPr="002113F4" w:rsidRDefault="00536FD2" w:rsidP="002113F4">
            <w:pPr>
              <w:pStyle w:val="TableParagraph"/>
              <w:ind w:right="120"/>
              <w:jc w:val="both"/>
              <w:rPr>
                <w:sz w:val="24"/>
                <w:szCs w:val="24"/>
              </w:rPr>
            </w:pPr>
            <w:r w:rsidRPr="002113F4">
              <w:rPr>
                <w:sz w:val="24"/>
                <w:szCs w:val="24"/>
              </w:rPr>
              <w:t>Адрес</w:t>
            </w:r>
            <w:r w:rsidRPr="002113F4">
              <w:rPr>
                <w:spacing w:val="36"/>
                <w:sz w:val="24"/>
                <w:szCs w:val="24"/>
              </w:rPr>
              <w:t xml:space="preserve"> </w:t>
            </w:r>
            <w:r w:rsidRPr="002113F4">
              <w:rPr>
                <w:sz w:val="24"/>
                <w:szCs w:val="24"/>
              </w:rPr>
              <w:t>электронной</w:t>
            </w:r>
            <w:r w:rsidRPr="002113F4">
              <w:rPr>
                <w:spacing w:val="35"/>
                <w:sz w:val="24"/>
                <w:szCs w:val="24"/>
              </w:rPr>
              <w:t xml:space="preserve"> </w:t>
            </w:r>
            <w:r w:rsidRPr="002113F4">
              <w:rPr>
                <w:sz w:val="24"/>
                <w:szCs w:val="24"/>
              </w:rPr>
              <w:t>почты,</w:t>
            </w:r>
            <w:r w:rsidRPr="002113F4">
              <w:rPr>
                <w:spacing w:val="-52"/>
                <w:sz w:val="24"/>
                <w:szCs w:val="24"/>
              </w:rPr>
              <w:t xml:space="preserve"> </w:t>
            </w:r>
            <w:r w:rsidRPr="002113F4">
              <w:rPr>
                <w:sz w:val="24"/>
                <w:szCs w:val="24"/>
              </w:rPr>
              <w:t>оф.сайт,</w:t>
            </w:r>
            <w:r w:rsidRPr="002113F4">
              <w:rPr>
                <w:spacing w:val="-3"/>
                <w:sz w:val="24"/>
                <w:szCs w:val="24"/>
              </w:rPr>
              <w:t xml:space="preserve"> </w:t>
            </w:r>
            <w:r w:rsidRPr="002113F4">
              <w:rPr>
                <w:sz w:val="24"/>
                <w:szCs w:val="24"/>
              </w:rPr>
              <w:t>телефон</w:t>
            </w:r>
          </w:p>
        </w:tc>
        <w:tc>
          <w:tcPr>
            <w:tcW w:w="6379" w:type="dxa"/>
            <w:shd w:val="clear" w:color="auto" w:fill="auto"/>
          </w:tcPr>
          <w:p w:rsidR="00536FD2" w:rsidRPr="002113F4" w:rsidRDefault="00536FD2" w:rsidP="002113F4">
            <w:pPr>
              <w:pStyle w:val="TableParagraph"/>
              <w:ind w:right="120"/>
              <w:jc w:val="both"/>
              <w:rPr>
                <w:sz w:val="24"/>
                <w:szCs w:val="24"/>
              </w:rPr>
            </w:pPr>
            <w:r w:rsidRPr="002113F4">
              <w:rPr>
                <w:sz w:val="24"/>
                <w:szCs w:val="24"/>
              </w:rPr>
              <w:t xml:space="preserve">Адрес электронной почты: </w:t>
            </w:r>
            <w:hyperlink r:id="rId9">
              <w:r w:rsidRPr="002113F4">
                <w:rPr>
                  <w:color w:val="0000FF"/>
                  <w:sz w:val="24"/>
                  <w:szCs w:val="24"/>
                  <w:u w:val="single" w:color="0000FF"/>
                  <w:lang w:val="en-US"/>
                </w:rPr>
                <w:t>iSupport</w:t>
              </w:r>
              <w:r w:rsidRPr="002113F4">
                <w:rPr>
                  <w:color w:val="0000FF"/>
                  <w:sz w:val="24"/>
                  <w:szCs w:val="24"/>
                  <w:u w:val="single" w:color="0000FF"/>
                </w:rPr>
                <w:t>@</w:t>
              </w:r>
              <w:r w:rsidRPr="002113F4">
                <w:rPr>
                  <w:color w:val="0000FF"/>
                  <w:sz w:val="24"/>
                  <w:szCs w:val="24"/>
                  <w:u w:val="single" w:color="0000FF"/>
                  <w:lang w:val="en-US"/>
                </w:rPr>
                <w:t>rts</w:t>
              </w:r>
              <w:r w:rsidRPr="002113F4">
                <w:rPr>
                  <w:color w:val="0000FF"/>
                  <w:sz w:val="24"/>
                  <w:szCs w:val="24"/>
                  <w:u w:val="single" w:color="0000FF"/>
                </w:rPr>
                <w:t>-</w:t>
              </w:r>
              <w:r w:rsidRPr="002113F4">
                <w:rPr>
                  <w:color w:val="0000FF"/>
                  <w:sz w:val="24"/>
                  <w:szCs w:val="24"/>
                  <w:u w:val="single" w:color="0000FF"/>
                  <w:lang w:val="en-US"/>
                </w:rPr>
                <w:t>tender</w:t>
              </w:r>
              <w:r w:rsidRPr="002113F4">
                <w:rPr>
                  <w:color w:val="0000FF"/>
                  <w:sz w:val="24"/>
                  <w:szCs w:val="24"/>
                  <w:u w:val="single" w:color="0000FF"/>
                </w:rPr>
                <w:t>.</w:t>
              </w:r>
              <w:r w:rsidRPr="002113F4">
                <w:rPr>
                  <w:color w:val="0000FF"/>
                  <w:sz w:val="24"/>
                  <w:szCs w:val="24"/>
                  <w:u w:val="single" w:color="0000FF"/>
                  <w:lang w:val="en-US"/>
                </w:rPr>
                <w:t>ru</w:t>
              </w:r>
            </w:hyperlink>
            <w:r w:rsidRPr="002113F4">
              <w:rPr>
                <w:sz w:val="24"/>
                <w:szCs w:val="24"/>
              </w:rPr>
              <w:t>, адрес сайта:</w:t>
            </w:r>
            <w:r w:rsidRPr="002113F4">
              <w:rPr>
                <w:spacing w:val="-52"/>
                <w:sz w:val="24"/>
                <w:szCs w:val="24"/>
              </w:rPr>
              <w:t xml:space="preserve"> </w:t>
            </w:r>
            <w:hyperlink r:id="rId10">
              <w:r w:rsidRPr="002113F4">
                <w:rPr>
                  <w:color w:val="0000FF"/>
                  <w:sz w:val="24"/>
                  <w:szCs w:val="24"/>
                  <w:u w:val="single" w:color="0000FF"/>
                  <w:lang w:val="en-US"/>
                </w:rPr>
                <w:t>www</w:t>
              </w:r>
              <w:r w:rsidRPr="002113F4">
                <w:rPr>
                  <w:color w:val="0000FF"/>
                  <w:sz w:val="24"/>
                  <w:szCs w:val="24"/>
                  <w:u w:val="single" w:color="0000FF"/>
                </w:rPr>
                <w:t>.</w:t>
              </w:r>
              <w:r w:rsidRPr="002113F4">
                <w:rPr>
                  <w:color w:val="0000FF"/>
                  <w:sz w:val="24"/>
                  <w:szCs w:val="24"/>
                  <w:u w:val="single" w:color="0000FF"/>
                  <w:lang w:val="en-US"/>
                </w:rPr>
                <w:t>rts</w:t>
              </w:r>
              <w:r w:rsidRPr="002113F4">
                <w:rPr>
                  <w:color w:val="0000FF"/>
                  <w:sz w:val="24"/>
                  <w:szCs w:val="24"/>
                  <w:u w:val="single" w:color="0000FF"/>
                </w:rPr>
                <w:t>-</w:t>
              </w:r>
              <w:r w:rsidRPr="002113F4">
                <w:rPr>
                  <w:color w:val="0000FF"/>
                  <w:sz w:val="24"/>
                  <w:szCs w:val="24"/>
                  <w:u w:val="single" w:color="0000FF"/>
                  <w:lang w:val="en-US"/>
                </w:rPr>
                <w:t>tender</w:t>
              </w:r>
              <w:r w:rsidRPr="002113F4">
                <w:rPr>
                  <w:color w:val="0000FF"/>
                  <w:sz w:val="24"/>
                  <w:szCs w:val="24"/>
                  <w:u w:val="single" w:color="0000FF"/>
                </w:rPr>
                <w:t>.</w:t>
              </w:r>
              <w:r w:rsidRPr="002113F4">
                <w:rPr>
                  <w:color w:val="0000FF"/>
                  <w:sz w:val="24"/>
                  <w:szCs w:val="24"/>
                  <w:u w:val="single" w:color="0000FF"/>
                  <w:lang w:val="en-US"/>
                </w:rPr>
                <w:t>ru</w:t>
              </w:r>
              <w:r w:rsidRPr="002113F4">
                <w:rPr>
                  <w:sz w:val="24"/>
                  <w:szCs w:val="24"/>
                </w:rPr>
                <w:t>.</w:t>
              </w:r>
            </w:hyperlink>
            <w:r w:rsidRPr="002113F4">
              <w:rPr>
                <w:sz w:val="24"/>
                <w:szCs w:val="24"/>
              </w:rPr>
              <w:t>,</w:t>
            </w:r>
            <w:r w:rsidRPr="002113F4">
              <w:rPr>
                <w:spacing w:val="-1"/>
                <w:sz w:val="24"/>
                <w:szCs w:val="24"/>
              </w:rPr>
              <w:t xml:space="preserve"> </w:t>
            </w:r>
            <w:r w:rsidRPr="002113F4">
              <w:rPr>
                <w:sz w:val="24"/>
                <w:szCs w:val="24"/>
              </w:rPr>
              <w:t>телефон:</w:t>
            </w:r>
            <w:r w:rsidRPr="002113F4">
              <w:rPr>
                <w:spacing w:val="-1"/>
                <w:sz w:val="24"/>
                <w:szCs w:val="24"/>
              </w:rPr>
              <w:t xml:space="preserve"> </w:t>
            </w:r>
            <w:r w:rsidRPr="002113F4">
              <w:rPr>
                <w:sz w:val="24"/>
                <w:szCs w:val="24"/>
              </w:rPr>
              <w:t>7 (499)</w:t>
            </w:r>
            <w:r w:rsidRPr="002113F4">
              <w:rPr>
                <w:spacing w:val="-1"/>
                <w:sz w:val="24"/>
                <w:szCs w:val="24"/>
              </w:rPr>
              <w:t xml:space="preserve"> </w:t>
            </w:r>
            <w:r w:rsidRPr="002113F4">
              <w:rPr>
                <w:sz w:val="24"/>
                <w:szCs w:val="24"/>
              </w:rPr>
              <w:t>653-55-00</w:t>
            </w:r>
          </w:p>
        </w:tc>
      </w:tr>
      <w:tr w:rsidR="00536FD2" w:rsidRPr="002113F4" w:rsidTr="005713EB">
        <w:trPr>
          <w:trHeight w:val="340"/>
        </w:trPr>
        <w:tc>
          <w:tcPr>
            <w:tcW w:w="10065" w:type="dxa"/>
            <w:gridSpan w:val="4"/>
            <w:shd w:val="clear" w:color="auto" w:fill="auto"/>
            <w:vAlign w:val="center"/>
          </w:tcPr>
          <w:p w:rsidR="00536FD2" w:rsidRPr="002113F4" w:rsidRDefault="00536FD2" w:rsidP="002113F4">
            <w:pPr>
              <w:pStyle w:val="TableParagraph"/>
              <w:ind w:right="120"/>
              <w:jc w:val="both"/>
              <w:rPr>
                <w:sz w:val="24"/>
                <w:szCs w:val="24"/>
              </w:rPr>
            </w:pPr>
            <w:r w:rsidRPr="002113F4">
              <w:rPr>
                <w:b/>
                <w:sz w:val="24"/>
                <w:szCs w:val="24"/>
              </w:rPr>
              <w:t>4.</w:t>
            </w:r>
            <w:r w:rsidRPr="002113F4">
              <w:rPr>
                <w:b/>
                <w:spacing w:val="-2"/>
                <w:sz w:val="24"/>
                <w:szCs w:val="24"/>
              </w:rPr>
              <w:t xml:space="preserve"> </w:t>
            </w:r>
            <w:r w:rsidRPr="002113F4">
              <w:rPr>
                <w:b/>
                <w:sz w:val="24"/>
                <w:szCs w:val="24"/>
              </w:rPr>
              <w:t>Предмет аукциона – право заключения договора аренды земельного участка</w:t>
            </w:r>
            <w:r w:rsidRPr="002113F4">
              <w:rPr>
                <w:sz w:val="24"/>
                <w:szCs w:val="24"/>
              </w:rPr>
              <w:t xml:space="preserve"> – </w:t>
            </w:r>
            <w:r w:rsidRPr="002113F4">
              <w:rPr>
                <w:b/>
                <w:sz w:val="24"/>
                <w:szCs w:val="24"/>
              </w:rPr>
              <w:t>ЛОТ № 1</w:t>
            </w:r>
          </w:p>
        </w:tc>
      </w:tr>
      <w:tr w:rsidR="00536FD2" w:rsidRPr="002113F4" w:rsidTr="005713EB">
        <w:trPr>
          <w:trHeight w:val="402"/>
        </w:trPr>
        <w:tc>
          <w:tcPr>
            <w:tcW w:w="10065" w:type="dxa"/>
            <w:gridSpan w:val="4"/>
            <w:shd w:val="clear" w:color="auto" w:fill="auto"/>
            <w:vAlign w:val="center"/>
          </w:tcPr>
          <w:p w:rsidR="00536FD2" w:rsidRPr="002113F4" w:rsidRDefault="00536FD2" w:rsidP="002113F4">
            <w:pPr>
              <w:pStyle w:val="TableParagraph"/>
              <w:ind w:right="120"/>
              <w:jc w:val="both"/>
              <w:rPr>
                <w:sz w:val="24"/>
                <w:szCs w:val="24"/>
              </w:rPr>
            </w:pPr>
            <w:r w:rsidRPr="002113F4">
              <w:rPr>
                <w:sz w:val="24"/>
                <w:szCs w:val="24"/>
              </w:rPr>
              <w:t>4.1. Кадастровый номер: 11:03:0201001:460</w:t>
            </w:r>
          </w:p>
          <w:p w:rsidR="00536FD2" w:rsidRPr="002113F4" w:rsidRDefault="00536FD2" w:rsidP="002113F4">
            <w:pPr>
              <w:pStyle w:val="TableParagraph"/>
              <w:ind w:right="120"/>
              <w:jc w:val="both"/>
              <w:rPr>
                <w:sz w:val="24"/>
                <w:szCs w:val="24"/>
              </w:rPr>
            </w:pPr>
            <w:r w:rsidRPr="002113F4">
              <w:rPr>
                <w:sz w:val="24"/>
                <w:szCs w:val="24"/>
              </w:rPr>
              <w:t>4.2. Площадь: 2000 кв.м</w:t>
            </w:r>
          </w:p>
          <w:p w:rsidR="00536FD2" w:rsidRPr="002113F4" w:rsidRDefault="00536FD2" w:rsidP="002113F4">
            <w:pPr>
              <w:pStyle w:val="TableParagraph"/>
              <w:ind w:right="120"/>
              <w:jc w:val="both"/>
              <w:rPr>
                <w:sz w:val="24"/>
                <w:szCs w:val="24"/>
              </w:rPr>
            </w:pPr>
            <w:r w:rsidRPr="002113F4">
              <w:rPr>
                <w:sz w:val="24"/>
                <w:szCs w:val="24"/>
              </w:rPr>
              <w:t>4.3. Кадастровая стоимость: 63 580 руб.</w:t>
            </w:r>
          </w:p>
          <w:p w:rsidR="00536FD2" w:rsidRPr="002113F4" w:rsidRDefault="00536FD2" w:rsidP="002113F4">
            <w:pPr>
              <w:pStyle w:val="TableParagraph"/>
              <w:ind w:right="120"/>
              <w:jc w:val="both"/>
              <w:rPr>
                <w:sz w:val="24"/>
                <w:szCs w:val="24"/>
              </w:rPr>
            </w:pPr>
            <w:r w:rsidRPr="002113F4">
              <w:rPr>
                <w:sz w:val="24"/>
                <w:szCs w:val="24"/>
              </w:rPr>
              <w:t>4.4. Адрес (местоположение): Российская Федерация, Республика Коми, Сысольский муниципальный район, сельское поселение Куниб</w:t>
            </w:r>
          </w:p>
          <w:p w:rsidR="00536FD2" w:rsidRPr="002113F4" w:rsidRDefault="00536FD2" w:rsidP="002113F4">
            <w:pPr>
              <w:pStyle w:val="TableParagraph"/>
              <w:ind w:right="120"/>
              <w:jc w:val="both"/>
              <w:rPr>
                <w:sz w:val="24"/>
                <w:szCs w:val="24"/>
              </w:rPr>
            </w:pPr>
            <w:r w:rsidRPr="002113F4">
              <w:rPr>
                <w:sz w:val="24"/>
                <w:szCs w:val="24"/>
              </w:rPr>
              <w:t>4.5.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536FD2" w:rsidRPr="002113F4" w:rsidRDefault="00536FD2" w:rsidP="002113F4">
            <w:pPr>
              <w:pStyle w:val="TableParagraph"/>
              <w:ind w:right="120"/>
              <w:jc w:val="both"/>
              <w:rPr>
                <w:sz w:val="24"/>
                <w:szCs w:val="24"/>
              </w:rPr>
            </w:pPr>
            <w:r w:rsidRPr="002113F4">
              <w:rPr>
                <w:sz w:val="24"/>
                <w:szCs w:val="24"/>
              </w:rPr>
              <w:t>4.6. Вид разрешенного использования: складские площадки</w:t>
            </w:r>
          </w:p>
          <w:p w:rsidR="00536FD2" w:rsidRPr="002113F4" w:rsidRDefault="00536FD2" w:rsidP="002113F4">
            <w:pPr>
              <w:pStyle w:val="TableParagraph"/>
              <w:ind w:right="120"/>
              <w:jc w:val="both"/>
              <w:rPr>
                <w:sz w:val="24"/>
                <w:szCs w:val="24"/>
              </w:rPr>
            </w:pPr>
            <w:r w:rsidRPr="002113F4">
              <w:rPr>
                <w:sz w:val="24"/>
                <w:szCs w:val="24"/>
              </w:rPr>
              <w:t>4.7. Территориальная зона: отсутствует</w:t>
            </w:r>
          </w:p>
          <w:p w:rsidR="00536FD2" w:rsidRPr="002113F4" w:rsidRDefault="00536FD2" w:rsidP="002113F4">
            <w:pPr>
              <w:pStyle w:val="TableParagraph"/>
              <w:ind w:right="120"/>
              <w:jc w:val="both"/>
              <w:rPr>
                <w:sz w:val="24"/>
                <w:szCs w:val="24"/>
              </w:rPr>
            </w:pPr>
            <w:r w:rsidRPr="002113F4">
              <w:rPr>
                <w:sz w:val="24"/>
                <w:szCs w:val="24"/>
              </w:rPr>
              <w:t>4.8. Сведения о правах: государственная собственность на земельный участок не разграничена</w:t>
            </w:r>
          </w:p>
          <w:p w:rsidR="00536FD2" w:rsidRPr="002113F4" w:rsidRDefault="00536FD2" w:rsidP="002113F4">
            <w:pPr>
              <w:pStyle w:val="TableParagraph"/>
              <w:ind w:right="120"/>
              <w:jc w:val="both"/>
              <w:rPr>
                <w:sz w:val="24"/>
                <w:szCs w:val="24"/>
              </w:rPr>
            </w:pPr>
            <w:r w:rsidRPr="002113F4">
              <w:rPr>
                <w:sz w:val="24"/>
                <w:szCs w:val="24"/>
              </w:rPr>
              <w:t>4.9. Параметры разрешенного строительства: градостроительные регламенты не распространяются</w:t>
            </w:r>
          </w:p>
          <w:p w:rsidR="00536FD2" w:rsidRPr="002113F4" w:rsidRDefault="00536FD2" w:rsidP="002113F4">
            <w:pPr>
              <w:pStyle w:val="TableParagraph"/>
              <w:ind w:right="120"/>
              <w:jc w:val="both"/>
              <w:rPr>
                <w:sz w:val="24"/>
                <w:szCs w:val="24"/>
              </w:rPr>
            </w:pPr>
            <w:r w:rsidRPr="002113F4">
              <w:rPr>
                <w:sz w:val="24"/>
                <w:szCs w:val="24"/>
              </w:rPr>
              <w:t>4.10. Информация о возможности подключения (технологического присоединения) объектов капитального строительства к сетям инженерно-технологического обеспечения: технические условия подключения объекта к сетям инженерно- технического обеспечения (электроснабжение), размер платы за технологическое присоединение, срок действия тех. условий и т.п. установлены организациями - поставщиками коммунальных услуг и устанавливаются в соответствии с договорами, заключенными с организациями поставщиками коммунальных услуг.</w:t>
            </w:r>
          </w:p>
          <w:p w:rsidR="00536FD2" w:rsidRPr="002113F4" w:rsidRDefault="00536FD2" w:rsidP="002113F4">
            <w:pPr>
              <w:pStyle w:val="TableParagraph"/>
              <w:ind w:right="120"/>
              <w:jc w:val="both"/>
              <w:rPr>
                <w:sz w:val="24"/>
                <w:szCs w:val="24"/>
              </w:rPr>
            </w:pPr>
            <w:r w:rsidRPr="002113F4">
              <w:rPr>
                <w:sz w:val="24"/>
                <w:szCs w:val="24"/>
              </w:rPr>
              <w:t>4.11. Осмотр земельного участка: осуществляется заинтересованными лицами на местности самостоятельно. Информацию о местоположении земельного участка можно получить у Организатора аукциона.</w:t>
            </w:r>
          </w:p>
          <w:p w:rsidR="00536FD2" w:rsidRPr="002113F4" w:rsidRDefault="00536FD2" w:rsidP="002113F4">
            <w:pPr>
              <w:pStyle w:val="TableParagraph"/>
              <w:ind w:right="120"/>
              <w:jc w:val="both"/>
              <w:rPr>
                <w:sz w:val="24"/>
                <w:szCs w:val="24"/>
              </w:rPr>
            </w:pPr>
            <w:r w:rsidRPr="002113F4">
              <w:rPr>
                <w:sz w:val="24"/>
                <w:szCs w:val="24"/>
              </w:rPr>
              <w:t>4.12. Начальная цена предмета аукциона (размер ежегодной арендной платы) - 30% от кадастровой стоимости: 19 074 руб. (девятнадцать тысяч семьдесят четыре рубля), без НДС</w:t>
            </w:r>
          </w:p>
          <w:p w:rsidR="00536FD2" w:rsidRPr="002113F4" w:rsidRDefault="00536FD2" w:rsidP="002113F4">
            <w:pPr>
              <w:pStyle w:val="TableParagraph"/>
              <w:ind w:right="120"/>
              <w:jc w:val="both"/>
              <w:rPr>
                <w:sz w:val="24"/>
                <w:szCs w:val="24"/>
              </w:rPr>
            </w:pPr>
            <w:r w:rsidRPr="002113F4">
              <w:rPr>
                <w:sz w:val="24"/>
                <w:szCs w:val="24"/>
              </w:rPr>
              <w:t xml:space="preserve">4.13. Шаг аукциона на повышение - 3% от начальной цены предмета аукциона: </w:t>
            </w:r>
            <w:r w:rsidR="003743CA">
              <w:rPr>
                <w:sz w:val="24"/>
                <w:szCs w:val="24"/>
              </w:rPr>
              <w:t>572,22</w:t>
            </w:r>
            <w:r w:rsidRPr="002113F4">
              <w:rPr>
                <w:sz w:val="24"/>
                <w:szCs w:val="24"/>
              </w:rPr>
              <w:t xml:space="preserve"> руб. (</w:t>
            </w:r>
            <w:r w:rsidR="003743CA">
              <w:rPr>
                <w:sz w:val="24"/>
                <w:szCs w:val="24"/>
              </w:rPr>
              <w:t>пятьсот семьдесят два рубля двадцать две копейки</w:t>
            </w:r>
            <w:r w:rsidRPr="002113F4">
              <w:rPr>
                <w:sz w:val="24"/>
                <w:szCs w:val="24"/>
              </w:rPr>
              <w:t>), без НДС</w:t>
            </w:r>
          </w:p>
          <w:p w:rsidR="00536FD2" w:rsidRPr="002113F4" w:rsidRDefault="00536FD2" w:rsidP="002113F4">
            <w:pPr>
              <w:pStyle w:val="TableParagraph"/>
              <w:ind w:right="120"/>
              <w:jc w:val="both"/>
              <w:rPr>
                <w:sz w:val="24"/>
                <w:szCs w:val="24"/>
              </w:rPr>
            </w:pPr>
            <w:r w:rsidRPr="002113F4">
              <w:rPr>
                <w:sz w:val="24"/>
                <w:szCs w:val="24"/>
              </w:rPr>
              <w:t>4.14. Размер задатка -50% от начальной цены предмета аукциона: 9 537 руб. (девять тысяч пятьсот тридцать семь рублей), без НДС</w:t>
            </w:r>
          </w:p>
          <w:p w:rsidR="00536FD2" w:rsidRPr="002113F4" w:rsidRDefault="00536FD2" w:rsidP="002113F4">
            <w:pPr>
              <w:pStyle w:val="TableParagraph"/>
              <w:ind w:right="120"/>
              <w:jc w:val="both"/>
              <w:rPr>
                <w:b/>
                <w:sz w:val="24"/>
                <w:szCs w:val="24"/>
              </w:rPr>
            </w:pPr>
            <w:r w:rsidRPr="002113F4">
              <w:rPr>
                <w:sz w:val="24"/>
                <w:szCs w:val="24"/>
              </w:rPr>
              <w:t>4.15. Срок аренды: 10 (десять) лет</w:t>
            </w:r>
          </w:p>
        </w:tc>
      </w:tr>
      <w:tr w:rsidR="00536FD2" w:rsidRPr="002113F4" w:rsidTr="005713EB">
        <w:trPr>
          <w:trHeight w:val="402"/>
        </w:trPr>
        <w:tc>
          <w:tcPr>
            <w:tcW w:w="10065" w:type="dxa"/>
            <w:gridSpan w:val="4"/>
            <w:shd w:val="clear" w:color="auto" w:fill="auto"/>
            <w:vAlign w:val="center"/>
          </w:tcPr>
          <w:p w:rsidR="00536FD2" w:rsidRPr="002113F4" w:rsidRDefault="00536FD2" w:rsidP="002113F4">
            <w:pPr>
              <w:pStyle w:val="Default"/>
              <w:widowControl w:val="0"/>
              <w:ind w:left="143" w:right="120"/>
              <w:jc w:val="both"/>
              <w:rPr>
                <w:b/>
                <w:color w:val="auto"/>
              </w:rPr>
            </w:pPr>
            <w:r w:rsidRPr="002113F4">
              <w:rPr>
                <w:b/>
                <w:color w:val="auto"/>
              </w:rPr>
              <w:t>5. Информация о размере задатка, порядке его внесения участниками аукциона и возврата им задатка, банковских реквизитах счета для перечисления задатка</w:t>
            </w:r>
          </w:p>
        </w:tc>
      </w:tr>
      <w:tr w:rsidR="00536FD2" w:rsidRPr="002113F4" w:rsidTr="005713EB">
        <w:trPr>
          <w:trHeight w:val="402"/>
        </w:trPr>
        <w:tc>
          <w:tcPr>
            <w:tcW w:w="3412" w:type="dxa"/>
            <w:gridSpan w:val="2"/>
            <w:shd w:val="clear" w:color="auto" w:fill="auto"/>
            <w:vAlign w:val="center"/>
          </w:tcPr>
          <w:p w:rsidR="00536FD2" w:rsidRPr="002113F4" w:rsidRDefault="00536FD2" w:rsidP="002113F4">
            <w:pPr>
              <w:pStyle w:val="TableParagraph"/>
              <w:ind w:left="144" w:right="120"/>
              <w:jc w:val="both"/>
              <w:rPr>
                <w:sz w:val="24"/>
                <w:szCs w:val="24"/>
              </w:rPr>
            </w:pPr>
            <w:r w:rsidRPr="002113F4">
              <w:rPr>
                <w:sz w:val="24"/>
                <w:szCs w:val="24"/>
              </w:rPr>
              <w:t>5.1 Условие</w:t>
            </w:r>
            <w:r w:rsidRPr="002113F4">
              <w:rPr>
                <w:spacing w:val="-1"/>
                <w:sz w:val="24"/>
                <w:szCs w:val="24"/>
              </w:rPr>
              <w:t xml:space="preserve"> </w:t>
            </w:r>
            <w:r w:rsidRPr="002113F4">
              <w:rPr>
                <w:sz w:val="24"/>
                <w:szCs w:val="24"/>
              </w:rPr>
              <w:t>о</w:t>
            </w:r>
            <w:r w:rsidRPr="002113F4">
              <w:rPr>
                <w:spacing w:val="-1"/>
                <w:sz w:val="24"/>
                <w:szCs w:val="24"/>
              </w:rPr>
              <w:t xml:space="preserve"> </w:t>
            </w:r>
            <w:r w:rsidRPr="002113F4">
              <w:rPr>
                <w:sz w:val="24"/>
                <w:szCs w:val="24"/>
              </w:rPr>
              <w:t>задатке</w:t>
            </w:r>
          </w:p>
        </w:tc>
        <w:tc>
          <w:tcPr>
            <w:tcW w:w="6653" w:type="dxa"/>
            <w:gridSpan w:val="2"/>
            <w:shd w:val="clear" w:color="auto" w:fill="auto"/>
            <w:vAlign w:val="center"/>
          </w:tcPr>
          <w:p w:rsidR="00536FD2" w:rsidRPr="002113F4" w:rsidRDefault="00536FD2" w:rsidP="002113F4">
            <w:pPr>
              <w:pStyle w:val="Default"/>
              <w:widowControl w:val="0"/>
              <w:ind w:left="143" w:right="120"/>
              <w:jc w:val="both"/>
              <w:rPr>
                <w:color w:val="auto"/>
              </w:rPr>
            </w:pPr>
            <w:r w:rsidRPr="002113F4">
              <w:rPr>
                <w:color w:val="auto"/>
              </w:rPr>
              <w:t xml:space="preserve">Для участия в аукционе устанавливается требование о внесении задатка. </w:t>
            </w:r>
          </w:p>
          <w:p w:rsidR="00536FD2" w:rsidRPr="002113F4" w:rsidRDefault="00536FD2" w:rsidP="002113F4">
            <w:pPr>
              <w:pStyle w:val="Default"/>
              <w:ind w:left="143" w:right="120"/>
              <w:jc w:val="both"/>
              <w:rPr>
                <w:color w:val="auto"/>
              </w:rPr>
            </w:pPr>
            <w:r w:rsidRPr="002113F4">
              <w:rPr>
                <w:color w:val="auto"/>
              </w:rPr>
              <w:t>Оплата задатка производится лицом, изъявившим желание участвовать в аукционе (далее – претендент). К участию в аукционе допускаются претенденты, представившие указанные в заявке документы, и обеспечившие поступление на счет Организатора аукциона установленную сумму задатка в порядке и сроки, предусмотренные извещением.</w:t>
            </w:r>
          </w:p>
          <w:p w:rsidR="00536FD2" w:rsidRPr="002113F4" w:rsidRDefault="00536FD2" w:rsidP="002113F4">
            <w:pPr>
              <w:pStyle w:val="Default"/>
              <w:widowControl w:val="0"/>
              <w:ind w:left="143" w:right="120"/>
              <w:jc w:val="both"/>
              <w:rPr>
                <w:color w:val="auto"/>
              </w:rPr>
            </w:pPr>
          </w:p>
          <w:p w:rsidR="00536FD2" w:rsidRPr="002113F4" w:rsidRDefault="00536FD2" w:rsidP="002113F4">
            <w:pPr>
              <w:pStyle w:val="Default"/>
              <w:widowControl w:val="0"/>
              <w:ind w:left="143" w:right="120"/>
              <w:jc w:val="both"/>
              <w:rPr>
                <w:color w:val="auto"/>
              </w:rPr>
            </w:pPr>
            <w:r w:rsidRPr="002113F4">
              <w:rPr>
                <w:color w:val="auto"/>
              </w:rPr>
              <w:t xml:space="preserve">Задаток, внесенный лицом, признанным победителем аукциона (далее – Победитель), а также задаток, внесенный иным лицом, с которым договор аренды земельного участка заключается в соответствии с пунктами 13 и 14 статьи 39.12 Земельного кодекса Российской Федерации, засчитываются в </w:t>
            </w:r>
            <w:r w:rsidRPr="002113F4">
              <w:rPr>
                <w:color w:val="auto"/>
              </w:rPr>
              <w:lastRenderedPageBreak/>
              <w:t xml:space="preserve">счет выкупной цены за земельный участок. </w:t>
            </w:r>
          </w:p>
          <w:p w:rsidR="00536FD2" w:rsidRPr="002113F4" w:rsidRDefault="00536FD2" w:rsidP="002113F4">
            <w:pPr>
              <w:pStyle w:val="Default"/>
              <w:ind w:left="143" w:right="120"/>
              <w:jc w:val="both"/>
              <w:rPr>
                <w:color w:val="auto"/>
              </w:rPr>
            </w:pPr>
            <w:r w:rsidRPr="002113F4">
              <w:rPr>
                <w:color w:val="auto"/>
              </w:rPr>
              <w:t xml:space="preserve">Документом, подтверждающим поступление задатка на счет организатора торгов, является выписка со счета организатора торгов. </w:t>
            </w:r>
          </w:p>
          <w:p w:rsidR="00536FD2" w:rsidRPr="002113F4" w:rsidRDefault="00536FD2" w:rsidP="002113F4">
            <w:pPr>
              <w:pStyle w:val="Default"/>
              <w:widowControl w:val="0"/>
              <w:ind w:left="143" w:right="120"/>
              <w:jc w:val="both"/>
            </w:pPr>
            <w:r w:rsidRPr="002113F4">
              <w:rPr>
                <w:color w:val="auto"/>
              </w:rP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протоколом рассмотрения заявок на участие в аукционе или в случае, если в аукционе участвовал только один участник, засчитываются в оплату приобретаемого земельного участка.</w:t>
            </w:r>
          </w:p>
        </w:tc>
      </w:tr>
      <w:tr w:rsidR="00536FD2" w:rsidRPr="002113F4" w:rsidTr="005713EB">
        <w:trPr>
          <w:trHeight w:val="402"/>
        </w:trPr>
        <w:tc>
          <w:tcPr>
            <w:tcW w:w="3412" w:type="dxa"/>
            <w:gridSpan w:val="2"/>
            <w:shd w:val="clear" w:color="auto" w:fill="auto"/>
            <w:vAlign w:val="center"/>
          </w:tcPr>
          <w:p w:rsidR="00536FD2" w:rsidRPr="002113F4" w:rsidRDefault="00536FD2" w:rsidP="002113F4">
            <w:pPr>
              <w:pStyle w:val="TableParagraph"/>
              <w:ind w:right="120"/>
              <w:jc w:val="both"/>
              <w:rPr>
                <w:sz w:val="24"/>
                <w:szCs w:val="24"/>
              </w:rPr>
            </w:pPr>
            <w:r w:rsidRPr="002113F4">
              <w:rPr>
                <w:sz w:val="24"/>
                <w:szCs w:val="24"/>
              </w:rPr>
              <w:lastRenderedPageBreak/>
              <w:t>5.2. Реквизиты</w:t>
            </w:r>
            <w:r w:rsidRPr="002113F4">
              <w:rPr>
                <w:spacing w:val="-6"/>
                <w:sz w:val="24"/>
                <w:szCs w:val="24"/>
              </w:rPr>
              <w:t xml:space="preserve"> </w:t>
            </w:r>
            <w:r w:rsidRPr="002113F4">
              <w:rPr>
                <w:sz w:val="24"/>
                <w:szCs w:val="24"/>
              </w:rPr>
              <w:t>для</w:t>
            </w:r>
            <w:r w:rsidRPr="002113F4">
              <w:rPr>
                <w:spacing w:val="-6"/>
                <w:sz w:val="24"/>
                <w:szCs w:val="24"/>
              </w:rPr>
              <w:t xml:space="preserve"> </w:t>
            </w:r>
            <w:r w:rsidRPr="002113F4">
              <w:rPr>
                <w:sz w:val="24"/>
                <w:szCs w:val="24"/>
              </w:rPr>
              <w:t>перечисления</w:t>
            </w:r>
            <w:r w:rsidRPr="002113F4">
              <w:rPr>
                <w:spacing w:val="-1"/>
                <w:sz w:val="24"/>
                <w:szCs w:val="24"/>
              </w:rPr>
              <w:t xml:space="preserve"> </w:t>
            </w:r>
            <w:r w:rsidRPr="002113F4">
              <w:rPr>
                <w:sz w:val="24"/>
                <w:szCs w:val="24"/>
              </w:rPr>
              <w:t>задатка</w:t>
            </w:r>
          </w:p>
        </w:tc>
        <w:tc>
          <w:tcPr>
            <w:tcW w:w="6653" w:type="dxa"/>
            <w:gridSpan w:val="2"/>
            <w:shd w:val="clear" w:color="auto" w:fill="auto"/>
            <w:vAlign w:val="center"/>
          </w:tcPr>
          <w:p w:rsidR="00536FD2" w:rsidRPr="002113F4" w:rsidRDefault="00536FD2" w:rsidP="002113F4">
            <w:pPr>
              <w:pStyle w:val="TableParagraph"/>
              <w:ind w:right="120"/>
              <w:jc w:val="both"/>
              <w:rPr>
                <w:sz w:val="24"/>
                <w:szCs w:val="24"/>
              </w:rPr>
            </w:pPr>
            <w:r w:rsidRPr="002113F4">
              <w:rPr>
                <w:sz w:val="24"/>
                <w:szCs w:val="24"/>
              </w:rPr>
              <w:t>Сумма задатка вносится единым платежом на счет организатора аукциона по следующим реквизитам:</w:t>
            </w:r>
          </w:p>
          <w:p w:rsidR="00536FD2" w:rsidRPr="002113F4" w:rsidRDefault="00536FD2" w:rsidP="002113F4">
            <w:pPr>
              <w:pStyle w:val="TableParagraph"/>
              <w:ind w:right="120"/>
              <w:jc w:val="both"/>
              <w:rPr>
                <w:sz w:val="24"/>
                <w:szCs w:val="24"/>
              </w:rPr>
            </w:pPr>
            <w:r w:rsidRPr="002113F4">
              <w:rPr>
                <w:sz w:val="24"/>
                <w:szCs w:val="24"/>
              </w:rPr>
              <w:t>Администрация муниципального района «Сысольский» (05073002351),</w:t>
            </w:r>
          </w:p>
          <w:p w:rsidR="00536FD2" w:rsidRPr="002113F4" w:rsidRDefault="00536FD2" w:rsidP="002113F4">
            <w:pPr>
              <w:pStyle w:val="TableParagraph"/>
              <w:ind w:right="120"/>
              <w:jc w:val="both"/>
              <w:rPr>
                <w:sz w:val="24"/>
                <w:szCs w:val="24"/>
              </w:rPr>
            </w:pPr>
            <w:r w:rsidRPr="002113F4">
              <w:rPr>
                <w:sz w:val="24"/>
                <w:szCs w:val="24"/>
              </w:rPr>
              <w:t>ИНН 1110001915</w:t>
            </w:r>
          </w:p>
          <w:p w:rsidR="00536FD2" w:rsidRPr="002113F4" w:rsidRDefault="00536FD2" w:rsidP="002113F4">
            <w:pPr>
              <w:pStyle w:val="TableParagraph"/>
              <w:ind w:right="120"/>
              <w:jc w:val="both"/>
              <w:rPr>
                <w:sz w:val="24"/>
                <w:szCs w:val="24"/>
              </w:rPr>
            </w:pPr>
            <w:r w:rsidRPr="002113F4">
              <w:rPr>
                <w:sz w:val="24"/>
                <w:szCs w:val="24"/>
              </w:rPr>
              <w:t>Казначейский счет: 03232643876320000700</w:t>
            </w:r>
          </w:p>
          <w:p w:rsidR="00536FD2" w:rsidRPr="002113F4" w:rsidRDefault="00536FD2" w:rsidP="002113F4">
            <w:pPr>
              <w:pStyle w:val="TableParagraph"/>
              <w:ind w:right="120"/>
              <w:jc w:val="both"/>
              <w:rPr>
                <w:sz w:val="24"/>
                <w:szCs w:val="24"/>
              </w:rPr>
            </w:pPr>
            <w:r w:rsidRPr="002113F4">
              <w:rPr>
                <w:sz w:val="24"/>
                <w:szCs w:val="24"/>
              </w:rPr>
              <w:t>Единый казначейский счет: 40102810245370000074</w:t>
            </w:r>
          </w:p>
          <w:p w:rsidR="00536FD2" w:rsidRPr="002113F4" w:rsidRDefault="00536FD2" w:rsidP="002113F4">
            <w:pPr>
              <w:pStyle w:val="TableParagraph"/>
              <w:ind w:right="120"/>
              <w:jc w:val="both"/>
              <w:rPr>
                <w:sz w:val="24"/>
                <w:szCs w:val="24"/>
              </w:rPr>
            </w:pPr>
            <w:r w:rsidRPr="002113F4">
              <w:rPr>
                <w:sz w:val="24"/>
                <w:szCs w:val="24"/>
              </w:rPr>
              <w:t>ОТДЕЛЕНИЕ-НБ РЕСПУБЛИКА КОМИ БАНКА РОССИИ//УФК по Республике Коми г. Сыктывкар, БИК 018702501</w:t>
            </w:r>
          </w:p>
          <w:p w:rsidR="00536FD2" w:rsidRPr="002113F4" w:rsidRDefault="00536FD2" w:rsidP="002113F4">
            <w:pPr>
              <w:pStyle w:val="TableParagraph"/>
              <w:ind w:right="120"/>
              <w:jc w:val="both"/>
              <w:rPr>
                <w:sz w:val="24"/>
                <w:szCs w:val="24"/>
              </w:rPr>
            </w:pPr>
            <w:r w:rsidRPr="002113F4">
              <w:rPr>
                <w:sz w:val="24"/>
                <w:szCs w:val="24"/>
              </w:rPr>
              <w:t>КБК 0</w:t>
            </w:r>
          </w:p>
          <w:p w:rsidR="00536FD2" w:rsidRPr="002113F4" w:rsidRDefault="00536FD2" w:rsidP="002113F4">
            <w:pPr>
              <w:pStyle w:val="TableParagraph"/>
              <w:ind w:right="120"/>
              <w:jc w:val="both"/>
              <w:rPr>
                <w:sz w:val="24"/>
                <w:szCs w:val="24"/>
              </w:rPr>
            </w:pPr>
            <w:r w:rsidRPr="002113F4">
              <w:rPr>
                <w:sz w:val="24"/>
                <w:szCs w:val="24"/>
              </w:rPr>
              <w:t>код ОКТМО 87 63 24 10</w:t>
            </w:r>
          </w:p>
          <w:p w:rsidR="00536FD2" w:rsidRPr="002113F4" w:rsidRDefault="00536FD2" w:rsidP="002113F4">
            <w:pPr>
              <w:pStyle w:val="TableParagraph"/>
              <w:ind w:right="120"/>
              <w:jc w:val="both"/>
              <w:rPr>
                <w:sz w:val="24"/>
                <w:szCs w:val="24"/>
              </w:rPr>
            </w:pPr>
            <w:r w:rsidRPr="002113F4">
              <w:rPr>
                <w:sz w:val="24"/>
                <w:szCs w:val="24"/>
              </w:rPr>
              <w:t>Назначение платежа – задаток для участия в аукционе.</w:t>
            </w:r>
          </w:p>
        </w:tc>
      </w:tr>
      <w:tr w:rsidR="00536FD2" w:rsidRPr="002113F4" w:rsidTr="005713EB">
        <w:trPr>
          <w:trHeight w:val="402"/>
        </w:trPr>
        <w:tc>
          <w:tcPr>
            <w:tcW w:w="3412" w:type="dxa"/>
            <w:gridSpan w:val="2"/>
            <w:shd w:val="clear" w:color="auto" w:fill="auto"/>
            <w:vAlign w:val="center"/>
          </w:tcPr>
          <w:p w:rsidR="00536FD2" w:rsidRPr="002113F4" w:rsidRDefault="00536FD2" w:rsidP="002113F4">
            <w:pPr>
              <w:pStyle w:val="TableParagraph"/>
              <w:ind w:right="120"/>
              <w:jc w:val="both"/>
              <w:rPr>
                <w:sz w:val="24"/>
                <w:szCs w:val="24"/>
              </w:rPr>
            </w:pPr>
            <w:r w:rsidRPr="002113F4">
              <w:rPr>
                <w:sz w:val="24"/>
                <w:szCs w:val="24"/>
              </w:rPr>
              <w:t>5.3. Срок и порядок внесения</w:t>
            </w:r>
            <w:r w:rsidRPr="002113F4">
              <w:rPr>
                <w:spacing w:val="-52"/>
                <w:sz w:val="24"/>
                <w:szCs w:val="24"/>
              </w:rPr>
              <w:t xml:space="preserve"> </w:t>
            </w:r>
            <w:r w:rsidRPr="002113F4">
              <w:rPr>
                <w:sz w:val="24"/>
                <w:szCs w:val="24"/>
              </w:rPr>
              <w:t>задатка</w:t>
            </w:r>
          </w:p>
        </w:tc>
        <w:tc>
          <w:tcPr>
            <w:tcW w:w="6653" w:type="dxa"/>
            <w:gridSpan w:val="2"/>
            <w:shd w:val="clear" w:color="auto" w:fill="auto"/>
            <w:vAlign w:val="center"/>
          </w:tcPr>
          <w:p w:rsidR="00536FD2" w:rsidRPr="002113F4" w:rsidRDefault="00536FD2" w:rsidP="002113F4">
            <w:pPr>
              <w:pStyle w:val="TableParagraph"/>
              <w:ind w:right="120"/>
              <w:jc w:val="both"/>
              <w:rPr>
                <w:spacing w:val="1"/>
                <w:sz w:val="24"/>
                <w:szCs w:val="24"/>
              </w:rPr>
            </w:pPr>
            <w:r w:rsidRPr="002113F4">
              <w:rPr>
                <w:sz w:val="24"/>
                <w:szCs w:val="24"/>
              </w:rPr>
              <w:t>Задаток на участие в аукционе в электронной форме (далее –</w:t>
            </w:r>
            <w:r w:rsidRPr="002113F4">
              <w:rPr>
                <w:spacing w:val="1"/>
                <w:sz w:val="24"/>
                <w:szCs w:val="24"/>
              </w:rPr>
              <w:t xml:space="preserve"> </w:t>
            </w:r>
            <w:r w:rsidRPr="002113F4">
              <w:rPr>
                <w:sz w:val="24"/>
                <w:szCs w:val="24"/>
              </w:rPr>
              <w:t>Задаток) должен быть внесен Заявителем на участие в аукционе в</w:t>
            </w:r>
            <w:r w:rsidRPr="002113F4">
              <w:rPr>
                <w:spacing w:val="1"/>
                <w:sz w:val="24"/>
                <w:szCs w:val="24"/>
              </w:rPr>
              <w:t xml:space="preserve"> </w:t>
            </w:r>
            <w:r w:rsidRPr="002113F4">
              <w:rPr>
                <w:sz w:val="24"/>
                <w:szCs w:val="24"/>
              </w:rPr>
              <w:t>электронной</w:t>
            </w:r>
            <w:r w:rsidRPr="002113F4">
              <w:rPr>
                <w:spacing w:val="1"/>
                <w:sz w:val="24"/>
                <w:szCs w:val="24"/>
              </w:rPr>
              <w:t xml:space="preserve"> </w:t>
            </w:r>
            <w:r w:rsidRPr="002113F4">
              <w:rPr>
                <w:sz w:val="24"/>
                <w:szCs w:val="24"/>
              </w:rPr>
              <w:t>форме</w:t>
            </w:r>
            <w:r w:rsidRPr="002113F4">
              <w:rPr>
                <w:spacing w:val="1"/>
                <w:sz w:val="24"/>
                <w:szCs w:val="24"/>
              </w:rPr>
              <w:t xml:space="preserve"> </w:t>
            </w:r>
            <w:r w:rsidRPr="002113F4">
              <w:rPr>
                <w:sz w:val="24"/>
                <w:szCs w:val="24"/>
              </w:rPr>
              <w:t>(далее</w:t>
            </w:r>
            <w:r w:rsidRPr="002113F4">
              <w:rPr>
                <w:spacing w:val="1"/>
                <w:sz w:val="24"/>
                <w:szCs w:val="24"/>
              </w:rPr>
              <w:t xml:space="preserve"> </w:t>
            </w:r>
            <w:r w:rsidRPr="002113F4">
              <w:rPr>
                <w:sz w:val="24"/>
                <w:szCs w:val="24"/>
              </w:rPr>
              <w:t>–</w:t>
            </w:r>
            <w:r w:rsidRPr="002113F4">
              <w:rPr>
                <w:spacing w:val="1"/>
                <w:sz w:val="24"/>
                <w:szCs w:val="24"/>
              </w:rPr>
              <w:t xml:space="preserve"> </w:t>
            </w:r>
            <w:r w:rsidRPr="002113F4">
              <w:rPr>
                <w:sz w:val="24"/>
                <w:szCs w:val="24"/>
              </w:rPr>
              <w:t>Заявитель)</w:t>
            </w:r>
            <w:r w:rsidRPr="002113F4">
              <w:rPr>
                <w:spacing w:val="1"/>
                <w:sz w:val="24"/>
                <w:szCs w:val="24"/>
              </w:rPr>
              <w:t xml:space="preserve"> </w:t>
            </w:r>
            <w:r w:rsidRPr="002113F4">
              <w:rPr>
                <w:sz w:val="24"/>
                <w:szCs w:val="24"/>
              </w:rPr>
              <w:t>на</w:t>
            </w:r>
            <w:r w:rsidRPr="002113F4">
              <w:rPr>
                <w:spacing w:val="1"/>
                <w:sz w:val="24"/>
                <w:szCs w:val="24"/>
              </w:rPr>
              <w:t xml:space="preserve"> </w:t>
            </w:r>
            <w:r w:rsidRPr="002113F4">
              <w:rPr>
                <w:sz w:val="24"/>
                <w:szCs w:val="24"/>
              </w:rPr>
              <w:t>счет</w:t>
            </w:r>
            <w:r w:rsidRPr="002113F4">
              <w:rPr>
                <w:spacing w:val="1"/>
                <w:sz w:val="24"/>
                <w:szCs w:val="24"/>
              </w:rPr>
              <w:t xml:space="preserve"> </w:t>
            </w:r>
          </w:p>
          <w:p w:rsidR="00536FD2" w:rsidRPr="002113F4" w:rsidRDefault="00536FD2" w:rsidP="002113F4">
            <w:pPr>
              <w:pStyle w:val="TableParagraph"/>
              <w:ind w:right="120"/>
              <w:jc w:val="both"/>
              <w:rPr>
                <w:sz w:val="24"/>
                <w:szCs w:val="24"/>
              </w:rPr>
            </w:pPr>
            <w:r w:rsidRPr="002113F4">
              <w:rPr>
                <w:spacing w:val="1"/>
                <w:sz w:val="24"/>
                <w:szCs w:val="24"/>
              </w:rPr>
              <w:t xml:space="preserve">Организатора аукциона </w:t>
            </w:r>
            <w:r w:rsidRPr="002113F4">
              <w:rPr>
                <w:b/>
                <w:sz w:val="24"/>
                <w:szCs w:val="24"/>
              </w:rPr>
              <w:t>до 08.02.2024 года</w:t>
            </w:r>
            <w:r w:rsidRPr="002113F4">
              <w:rPr>
                <w:sz w:val="24"/>
                <w:szCs w:val="24"/>
              </w:rPr>
              <w:t xml:space="preserve"> (включительно).</w:t>
            </w:r>
          </w:p>
        </w:tc>
      </w:tr>
      <w:tr w:rsidR="00536FD2" w:rsidRPr="002113F4" w:rsidTr="005713EB">
        <w:trPr>
          <w:trHeight w:val="402"/>
        </w:trPr>
        <w:tc>
          <w:tcPr>
            <w:tcW w:w="3412" w:type="dxa"/>
            <w:gridSpan w:val="2"/>
            <w:shd w:val="clear" w:color="auto" w:fill="auto"/>
            <w:vAlign w:val="center"/>
          </w:tcPr>
          <w:p w:rsidR="00536FD2" w:rsidRPr="002113F4" w:rsidRDefault="00536FD2" w:rsidP="002113F4">
            <w:pPr>
              <w:pStyle w:val="TableParagraph"/>
              <w:ind w:right="120"/>
              <w:jc w:val="both"/>
              <w:rPr>
                <w:sz w:val="24"/>
                <w:szCs w:val="24"/>
              </w:rPr>
            </w:pPr>
            <w:r w:rsidRPr="002113F4">
              <w:rPr>
                <w:sz w:val="24"/>
                <w:szCs w:val="24"/>
              </w:rPr>
              <w:t xml:space="preserve">5.4. </w:t>
            </w:r>
            <w:r w:rsidRPr="002113F4">
              <w:rPr>
                <w:sz w:val="24"/>
                <w:szCs w:val="24"/>
                <w:lang w:val="en-US"/>
              </w:rPr>
              <w:t>Порядок</w:t>
            </w:r>
            <w:r w:rsidRPr="002113F4">
              <w:rPr>
                <w:spacing w:val="-1"/>
                <w:sz w:val="24"/>
                <w:szCs w:val="24"/>
                <w:lang w:val="en-US"/>
              </w:rPr>
              <w:t xml:space="preserve"> </w:t>
            </w:r>
            <w:r w:rsidRPr="002113F4">
              <w:rPr>
                <w:sz w:val="24"/>
                <w:szCs w:val="24"/>
                <w:lang w:val="en-US"/>
              </w:rPr>
              <w:t>возврата</w:t>
            </w:r>
            <w:r w:rsidRPr="002113F4">
              <w:rPr>
                <w:spacing w:val="-2"/>
                <w:sz w:val="24"/>
                <w:szCs w:val="24"/>
                <w:lang w:val="en-US"/>
              </w:rPr>
              <w:t xml:space="preserve"> </w:t>
            </w:r>
            <w:r w:rsidRPr="002113F4">
              <w:rPr>
                <w:sz w:val="24"/>
                <w:szCs w:val="24"/>
                <w:lang w:val="en-US"/>
              </w:rPr>
              <w:t>задатка</w:t>
            </w:r>
          </w:p>
        </w:tc>
        <w:tc>
          <w:tcPr>
            <w:tcW w:w="6653" w:type="dxa"/>
            <w:gridSpan w:val="2"/>
            <w:shd w:val="clear" w:color="auto" w:fill="auto"/>
            <w:vAlign w:val="center"/>
          </w:tcPr>
          <w:p w:rsidR="00536FD2" w:rsidRPr="002113F4" w:rsidRDefault="00536FD2" w:rsidP="002113F4">
            <w:pPr>
              <w:pStyle w:val="Default"/>
              <w:ind w:left="143" w:right="120"/>
              <w:jc w:val="both"/>
              <w:rPr>
                <w:color w:val="auto"/>
              </w:rPr>
            </w:pPr>
            <w:r w:rsidRPr="002113F4">
              <w:rPr>
                <w:color w:val="auto"/>
              </w:rPr>
              <w:t xml:space="preserve">- в течение 3 рабочих дней со дня поступления организатору аукциона письменного уведомления об отзыве заявки, если претендент отзывает заявку на участие в аукционе до дня окончания срока приема заявок; </w:t>
            </w:r>
          </w:p>
          <w:p w:rsidR="00536FD2" w:rsidRPr="002113F4" w:rsidRDefault="00536FD2" w:rsidP="002113F4">
            <w:pPr>
              <w:pStyle w:val="Default"/>
              <w:ind w:left="143" w:right="120"/>
              <w:jc w:val="both"/>
              <w:rPr>
                <w:color w:val="auto"/>
              </w:rPr>
            </w:pPr>
            <w:r w:rsidRPr="002113F4">
              <w:rPr>
                <w:color w:val="auto"/>
              </w:rPr>
              <w:t>- в течение 3 рабочих дней со дня оформления протокола рассмотрения заявок на участие в аукционе, если претендент не допущен к участию в аукционе;</w:t>
            </w:r>
          </w:p>
          <w:p w:rsidR="00536FD2" w:rsidRPr="002113F4" w:rsidRDefault="00536FD2" w:rsidP="002113F4">
            <w:pPr>
              <w:pStyle w:val="Default"/>
              <w:ind w:left="143" w:right="120"/>
              <w:jc w:val="both"/>
              <w:rPr>
                <w:color w:val="auto"/>
              </w:rPr>
            </w:pPr>
            <w:r w:rsidRPr="002113F4">
              <w:rPr>
                <w:color w:val="auto"/>
              </w:rPr>
              <w:t>- в течение 3 рабочих дней со дня подписания протокола о результатах аукциона, если претендент не признан победителем аукциона;</w:t>
            </w:r>
          </w:p>
          <w:p w:rsidR="00536FD2" w:rsidRPr="002113F4" w:rsidRDefault="00536FD2" w:rsidP="002113F4">
            <w:pPr>
              <w:pStyle w:val="Default"/>
              <w:ind w:left="143" w:right="120"/>
              <w:jc w:val="both"/>
              <w:rPr>
                <w:color w:val="auto"/>
              </w:rPr>
            </w:pPr>
            <w:r w:rsidRPr="002113F4">
              <w:rPr>
                <w:color w:val="auto"/>
              </w:rPr>
              <w:t>- в течение 3 рабочих дней со дня принятия организатором аукциона решения об отказе в проведении аукциона.</w:t>
            </w:r>
          </w:p>
          <w:p w:rsidR="00536FD2" w:rsidRPr="002113F4" w:rsidRDefault="00536FD2" w:rsidP="002113F4">
            <w:pPr>
              <w:pStyle w:val="Default"/>
              <w:ind w:left="143" w:right="120"/>
              <w:jc w:val="both"/>
              <w:rPr>
                <w:color w:val="auto"/>
              </w:rPr>
            </w:pPr>
            <w:r w:rsidRPr="002113F4">
              <w:rPr>
                <w:color w:val="auto"/>
              </w:rPr>
              <w:t>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36FD2" w:rsidRPr="002113F4" w:rsidRDefault="00536FD2" w:rsidP="002113F4">
            <w:pPr>
              <w:pStyle w:val="TableParagraph"/>
              <w:ind w:right="120"/>
              <w:jc w:val="both"/>
              <w:rPr>
                <w:sz w:val="24"/>
                <w:szCs w:val="24"/>
              </w:rPr>
            </w:pPr>
            <w:r w:rsidRPr="002113F4">
              <w:rPr>
                <w:sz w:val="24"/>
                <w:szCs w:val="24"/>
              </w:rPr>
              <w:t>Задаток, внесенный победителем аукциона, задаток, внесенный иным лицом, с которым договор аренды земельного участка заключается в соответствии с протоколом рассмотрения заявок на участие в аукционе, не возвращается, в случае уклонения этих лиц от заключения в установленном порядке договора аренды.</w:t>
            </w:r>
          </w:p>
        </w:tc>
      </w:tr>
      <w:tr w:rsidR="00536FD2" w:rsidRPr="002113F4" w:rsidTr="005713EB">
        <w:trPr>
          <w:trHeight w:val="402"/>
        </w:trPr>
        <w:tc>
          <w:tcPr>
            <w:tcW w:w="10065" w:type="dxa"/>
            <w:gridSpan w:val="4"/>
            <w:shd w:val="clear" w:color="auto" w:fill="auto"/>
            <w:vAlign w:val="center"/>
          </w:tcPr>
          <w:p w:rsidR="00536FD2" w:rsidRPr="002113F4" w:rsidRDefault="00536FD2" w:rsidP="002113F4">
            <w:pPr>
              <w:pStyle w:val="Default"/>
              <w:widowControl w:val="0"/>
              <w:ind w:left="143" w:right="120"/>
              <w:jc w:val="both"/>
              <w:rPr>
                <w:color w:val="auto"/>
              </w:rPr>
            </w:pPr>
            <w:r w:rsidRPr="002113F4">
              <w:rPr>
                <w:b/>
              </w:rPr>
              <w:t>6.</w:t>
            </w:r>
            <w:r w:rsidRPr="002113F4">
              <w:rPr>
                <w:b/>
                <w:spacing w:val="-2"/>
              </w:rPr>
              <w:t xml:space="preserve"> </w:t>
            </w:r>
            <w:r w:rsidRPr="002113F4">
              <w:rPr>
                <w:b/>
              </w:rPr>
              <w:t>Требования</w:t>
            </w:r>
            <w:r w:rsidRPr="002113F4">
              <w:rPr>
                <w:b/>
                <w:spacing w:val="-1"/>
              </w:rPr>
              <w:t xml:space="preserve"> </w:t>
            </w:r>
            <w:r w:rsidRPr="002113F4">
              <w:rPr>
                <w:b/>
              </w:rPr>
              <w:t>к</w:t>
            </w:r>
            <w:r w:rsidRPr="002113F4">
              <w:rPr>
                <w:b/>
                <w:spacing w:val="-2"/>
              </w:rPr>
              <w:t xml:space="preserve"> </w:t>
            </w:r>
            <w:r w:rsidRPr="002113F4">
              <w:rPr>
                <w:b/>
              </w:rPr>
              <w:t>Заявителям</w:t>
            </w:r>
            <w:r w:rsidRPr="002113F4">
              <w:rPr>
                <w:b/>
                <w:spacing w:val="-2"/>
              </w:rPr>
              <w:t xml:space="preserve"> </w:t>
            </w:r>
            <w:r w:rsidRPr="002113F4">
              <w:rPr>
                <w:b/>
              </w:rPr>
              <w:t>аукциона: з</w:t>
            </w:r>
            <w:r w:rsidRPr="002113F4">
              <w:t>аявителем может быть любое юридическое лицо или гражданин, в том числе индивидуальный предприниматель, претендующие</w:t>
            </w:r>
            <w:r w:rsidRPr="002113F4">
              <w:rPr>
                <w:spacing w:val="1"/>
              </w:rPr>
              <w:t xml:space="preserve"> </w:t>
            </w:r>
            <w:r w:rsidRPr="002113F4">
              <w:t>на</w:t>
            </w:r>
            <w:r w:rsidRPr="002113F4">
              <w:rPr>
                <w:spacing w:val="1"/>
              </w:rPr>
              <w:t xml:space="preserve"> </w:t>
            </w:r>
            <w:r w:rsidRPr="002113F4">
              <w:t>заключение</w:t>
            </w:r>
            <w:r w:rsidRPr="002113F4">
              <w:rPr>
                <w:spacing w:val="1"/>
              </w:rPr>
              <w:t xml:space="preserve"> </w:t>
            </w:r>
            <w:r w:rsidRPr="002113F4">
              <w:t>договора</w:t>
            </w:r>
            <w:r w:rsidRPr="002113F4">
              <w:rPr>
                <w:spacing w:val="1"/>
              </w:rPr>
              <w:t xml:space="preserve"> </w:t>
            </w:r>
            <w:r w:rsidRPr="002113F4">
              <w:t>аренды</w:t>
            </w:r>
            <w:r w:rsidRPr="002113F4">
              <w:rPr>
                <w:spacing w:val="1"/>
              </w:rPr>
              <w:t xml:space="preserve"> </w:t>
            </w:r>
            <w:r w:rsidRPr="002113F4">
              <w:t>земельного</w:t>
            </w:r>
            <w:r w:rsidRPr="002113F4">
              <w:rPr>
                <w:spacing w:val="1"/>
              </w:rPr>
              <w:t xml:space="preserve"> </w:t>
            </w:r>
            <w:r w:rsidRPr="002113F4">
              <w:t>участка, имеющие электронную подпись, оформленную в соответствии</w:t>
            </w:r>
            <w:r w:rsidRPr="002113F4">
              <w:rPr>
                <w:spacing w:val="1"/>
              </w:rPr>
              <w:t xml:space="preserve"> </w:t>
            </w:r>
            <w:r w:rsidRPr="002113F4">
              <w:t>с</w:t>
            </w:r>
            <w:r w:rsidRPr="002113F4">
              <w:rPr>
                <w:spacing w:val="1"/>
              </w:rPr>
              <w:t xml:space="preserve"> </w:t>
            </w:r>
            <w:r w:rsidRPr="002113F4">
              <w:t>требованиями</w:t>
            </w:r>
            <w:r w:rsidRPr="002113F4">
              <w:rPr>
                <w:spacing w:val="1"/>
              </w:rPr>
              <w:t xml:space="preserve"> </w:t>
            </w:r>
            <w:r w:rsidRPr="002113F4">
              <w:t>действующего</w:t>
            </w:r>
            <w:r w:rsidRPr="002113F4">
              <w:rPr>
                <w:spacing w:val="1"/>
              </w:rPr>
              <w:t xml:space="preserve"> </w:t>
            </w:r>
            <w:r w:rsidRPr="002113F4">
              <w:t>законодательства</w:t>
            </w:r>
            <w:r w:rsidRPr="002113F4">
              <w:rPr>
                <w:spacing w:val="-57"/>
              </w:rPr>
              <w:t xml:space="preserve"> </w:t>
            </w:r>
            <w:r w:rsidRPr="002113F4">
              <w:t xml:space="preserve">удостоверяющим центром (далее </w:t>
            </w:r>
            <w:r w:rsidRPr="002113F4">
              <w:lastRenderedPageBreak/>
              <w:t>– ЭП), и прошедшие регистрацию (аккредитацию) на электронной площадке в соответствии</w:t>
            </w:r>
            <w:r w:rsidRPr="002113F4">
              <w:rPr>
                <w:spacing w:val="9"/>
              </w:rPr>
              <w:t xml:space="preserve"> </w:t>
            </w:r>
            <w:r w:rsidRPr="002113F4">
              <w:t>с</w:t>
            </w:r>
            <w:r w:rsidRPr="002113F4">
              <w:rPr>
                <w:spacing w:val="7"/>
              </w:rPr>
              <w:t xml:space="preserve"> </w:t>
            </w:r>
            <w:r w:rsidRPr="002113F4">
              <w:t>Регламентом</w:t>
            </w:r>
            <w:r w:rsidRPr="002113F4">
              <w:rPr>
                <w:spacing w:val="10"/>
              </w:rPr>
              <w:t xml:space="preserve"> </w:t>
            </w:r>
            <w:r w:rsidRPr="002113F4">
              <w:t>электронной</w:t>
            </w:r>
            <w:r w:rsidRPr="002113F4">
              <w:rPr>
                <w:spacing w:val="7"/>
              </w:rPr>
              <w:t xml:space="preserve"> </w:t>
            </w:r>
            <w:r w:rsidRPr="002113F4">
              <w:t>площадки</w:t>
            </w:r>
            <w:r w:rsidRPr="002113F4">
              <w:rPr>
                <w:spacing w:val="12"/>
              </w:rPr>
              <w:t xml:space="preserve"> </w:t>
            </w:r>
            <w:r w:rsidRPr="002113F4">
              <w:t>«РТС-тендер» Имущественные</w:t>
            </w:r>
            <w:r w:rsidRPr="002113F4">
              <w:rPr>
                <w:spacing w:val="1"/>
              </w:rPr>
              <w:t xml:space="preserve"> </w:t>
            </w:r>
            <w:r w:rsidRPr="002113F4">
              <w:t>торги</w:t>
            </w:r>
            <w:r w:rsidRPr="002113F4">
              <w:rPr>
                <w:spacing w:val="1"/>
              </w:rPr>
              <w:t>.</w:t>
            </w:r>
          </w:p>
        </w:tc>
      </w:tr>
      <w:tr w:rsidR="00536FD2" w:rsidRPr="002113F4" w:rsidTr="005713EB">
        <w:trPr>
          <w:trHeight w:val="402"/>
        </w:trPr>
        <w:tc>
          <w:tcPr>
            <w:tcW w:w="3412" w:type="dxa"/>
            <w:gridSpan w:val="2"/>
            <w:shd w:val="clear" w:color="auto" w:fill="auto"/>
            <w:vAlign w:val="center"/>
          </w:tcPr>
          <w:p w:rsidR="00536FD2" w:rsidRPr="002113F4" w:rsidRDefault="00536FD2" w:rsidP="002113F4">
            <w:pPr>
              <w:pStyle w:val="Default"/>
              <w:widowControl w:val="0"/>
              <w:ind w:left="143" w:right="120"/>
              <w:jc w:val="both"/>
              <w:rPr>
                <w:b/>
              </w:rPr>
            </w:pPr>
            <w:r w:rsidRPr="002113F4">
              <w:rPr>
                <w:b/>
              </w:rPr>
              <w:lastRenderedPageBreak/>
              <w:t xml:space="preserve">6.1. </w:t>
            </w:r>
            <w:r w:rsidRPr="002113F4">
              <w:rPr>
                <w:bCs/>
              </w:rPr>
              <w:t>Получение ЭП и регистрация (аккредитация) на электронной площадке</w:t>
            </w:r>
          </w:p>
        </w:tc>
        <w:tc>
          <w:tcPr>
            <w:tcW w:w="6653" w:type="dxa"/>
            <w:gridSpan w:val="2"/>
            <w:shd w:val="clear" w:color="auto" w:fill="auto"/>
            <w:vAlign w:val="center"/>
          </w:tcPr>
          <w:p w:rsidR="00536FD2" w:rsidRPr="002113F4" w:rsidRDefault="00536FD2" w:rsidP="002113F4">
            <w:pPr>
              <w:pStyle w:val="Default"/>
              <w:widowControl w:val="0"/>
              <w:ind w:left="143" w:right="120"/>
              <w:jc w:val="both"/>
              <w:rPr>
                <w:color w:val="auto"/>
              </w:rPr>
            </w:pPr>
            <w:r w:rsidRPr="002113F4">
              <w:rPr>
                <w:color w:val="auto"/>
              </w:rPr>
              <w:t xml:space="preserve">Для прохождения процедуры регистрации (аккредитации) на электронной площадке Заявителю необходимо иметь ЭП, оформленную в соответствии с требованиями действующего законодательства. </w:t>
            </w:r>
          </w:p>
          <w:p w:rsidR="00536FD2" w:rsidRPr="002113F4" w:rsidRDefault="00536FD2" w:rsidP="002113F4">
            <w:pPr>
              <w:pStyle w:val="Default"/>
              <w:widowControl w:val="0"/>
              <w:ind w:left="143" w:right="120"/>
              <w:jc w:val="both"/>
              <w:rPr>
                <w:color w:val="auto"/>
              </w:rPr>
            </w:pPr>
            <w:r w:rsidRPr="002113F4">
              <w:rPr>
                <w:color w:val="auto"/>
              </w:rPr>
              <w:t xml:space="preserve">Для обеспечения доступа к подаче заявки и к участию в аукционе Заявителю необходимо пройти регистрацию (аккредитацию) на электронной площадке в соответствии с Регламентом и Инструкциями. </w:t>
            </w:r>
          </w:p>
          <w:p w:rsidR="00536FD2" w:rsidRPr="002113F4" w:rsidRDefault="00536FD2" w:rsidP="002113F4">
            <w:pPr>
              <w:pStyle w:val="Default"/>
              <w:widowControl w:val="0"/>
              <w:ind w:left="143" w:right="120"/>
              <w:jc w:val="both"/>
              <w:rPr>
                <w:color w:val="auto"/>
              </w:rPr>
            </w:pPr>
            <w:r w:rsidRPr="002113F4">
              <w:rPr>
                <w:color w:val="auto"/>
              </w:rPr>
              <w:t xml:space="preserve">Регистрация на электронной площадке осуществляется без взимания платы. </w:t>
            </w:r>
          </w:p>
          <w:p w:rsidR="00536FD2" w:rsidRPr="002113F4" w:rsidRDefault="00536FD2" w:rsidP="002113F4">
            <w:pPr>
              <w:pStyle w:val="Default"/>
              <w:widowControl w:val="0"/>
              <w:ind w:left="143" w:right="120"/>
              <w:jc w:val="both"/>
              <w:rPr>
                <w:b/>
              </w:rPr>
            </w:pPr>
            <w:r w:rsidRPr="002113F4">
              <w:rPr>
                <w:color w:val="auto"/>
              </w:rPr>
              <w:t>В случае если от имени Заявителя действует иное лицо (далее - Доверенное лицо), Заявителю и Доверенному лицу необходимо пройти регистрацию (аккредитацию) на электронной площадке в соответствии с Регламентом и Инструкциями.</w:t>
            </w:r>
          </w:p>
        </w:tc>
      </w:tr>
      <w:tr w:rsidR="00536FD2" w:rsidRPr="002113F4" w:rsidTr="005713EB">
        <w:trPr>
          <w:trHeight w:val="402"/>
        </w:trPr>
        <w:tc>
          <w:tcPr>
            <w:tcW w:w="10065" w:type="dxa"/>
            <w:gridSpan w:val="4"/>
            <w:shd w:val="clear" w:color="auto" w:fill="auto"/>
            <w:vAlign w:val="center"/>
          </w:tcPr>
          <w:p w:rsidR="00536FD2" w:rsidRPr="002113F4" w:rsidRDefault="00536FD2" w:rsidP="002113F4">
            <w:pPr>
              <w:pStyle w:val="Default"/>
              <w:widowControl w:val="0"/>
              <w:ind w:left="143" w:right="120"/>
              <w:jc w:val="both"/>
              <w:rPr>
                <w:b/>
                <w:color w:val="auto"/>
              </w:rPr>
            </w:pPr>
            <w:r w:rsidRPr="002113F4">
              <w:rPr>
                <w:b/>
                <w:color w:val="auto"/>
              </w:rPr>
              <w:t>7. Информация о форме заявки на участие в аукционе, порядке ее приема, адресе места ее приема, дате и времени начала и окончания приема заявок на участие в аукционе</w:t>
            </w:r>
          </w:p>
        </w:tc>
      </w:tr>
      <w:tr w:rsidR="00536FD2" w:rsidRPr="002113F4" w:rsidTr="005713EB">
        <w:trPr>
          <w:trHeight w:val="402"/>
        </w:trPr>
        <w:tc>
          <w:tcPr>
            <w:tcW w:w="3412" w:type="dxa"/>
            <w:gridSpan w:val="2"/>
            <w:shd w:val="clear" w:color="auto" w:fill="auto"/>
            <w:vAlign w:val="center"/>
          </w:tcPr>
          <w:p w:rsidR="00536FD2" w:rsidRPr="002113F4" w:rsidRDefault="00536FD2" w:rsidP="002113F4">
            <w:pPr>
              <w:pStyle w:val="Default"/>
              <w:widowControl w:val="0"/>
              <w:ind w:left="143" w:right="120"/>
              <w:jc w:val="both"/>
              <w:rPr>
                <w:b/>
              </w:rPr>
            </w:pPr>
            <w:r w:rsidRPr="002113F4">
              <w:t>7.1. Порядок</w:t>
            </w:r>
            <w:r w:rsidRPr="002113F4">
              <w:rPr>
                <w:spacing w:val="-5"/>
              </w:rPr>
              <w:t xml:space="preserve"> </w:t>
            </w:r>
            <w:r w:rsidRPr="002113F4">
              <w:t>подачи</w:t>
            </w:r>
            <w:r w:rsidRPr="002113F4">
              <w:rPr>
                <w:spacing w:val="-1"/>
              </w:rPr>
              <w:t xml:space="preserve"> </w:t>
            </w:r>
            <w:r w:rsidRPr="002113F4">
              <w:t>заявок</w:t>
            </w:r>
          </w:p>
        </w:tc>
        <w:tc>
          <w:tcPr>
            <w:tcW w:w="6653" w:type="dxa"/>
            <w:gridSpan w:val="2"/>
            <w:shd w:val="clear" w:color="auto" w:fill="auto"/>
          </w:tcPr>
          <w:p w:rsidR="00536FD2" w:rsidRPr="002113F4" w:rsidRDefault="00536FD2" w:rsidP="002113F4">
            <w:pPr>
              <w:pStyle w:val="TableParagraph"/>
              <w:ind w:left="143" w:right="120"/>
              <w:jc w:val="both"/>
              <w:rPr>
                <w:sz w:val="24"/>
                <w:szCs w:val="24"/>
              </w:rPr>
            </w:pPr>
            <w:r w:rsidRPr="002113F4">
              <w:rPr>
                <w:sz w:val="24"/>
                <w:szCs w:val="24"/>
              </w:rPr>
              <w:t>Подача</w:t>
            </w:r>
            <w:r w:rsidRPr="002113F4">
              <w:rPr>
                <w:spacing w:val="1"/>
                <w:sz w:val="24"/>
                <w:szCs w:val="24"/>
              </w:rPr>
              <w:t xml:space="preserve"> </w:t>
            </w:r>
            <w:r w:rsidRPr="002113F4">
              <w:rPr>
                <w:sz w:val="24"/>
                <w:szCs w:val="24"/>
              </w:rPr>
              <w:t>Заявки</w:t>
            </w:r>
            <w:r w:rsidRPr="002113F4">
              <w:rPr>
                <w:spacing w:val="1"/>
                <w:sz w:val="24"/>
                <w:szCs w:val="24"/>
              </w:rPr>
              <w:t xml:space="preserve"> </w:t>
            </w:r>
            <w:r w:rsidRPr="002113F4">
              <w:rPr>
                <w:sz w:val="24"/>
                <w:szCs w:val="24"/>
              </w:rPr>
              <w:t>осуществляется</w:t>
            </w:r>
            <w:r w:rsidRPr="002113F4">
              <w:rPr>
                <w:spacing w:val="1"/>
                <w:sz w:val="24"/>
                <w:szCs w:val="24"/>
              </w:rPr>
              <w:t xml:space="preserve"> </w:t>
            </w:r>
            <w:r w:rsidRPr="002113F4">
              <w:rPr>
                <w:sz w:val="24"/>
                <w:szCs w:val="24"/>
              </w:rPr>
              <w:t>путем</w:t>
            </w:r>
            <w:r w:rsidRPr="002113F4">
              <w:rPr>
                <w:spacing w:val="1"/>
                <w:sz w:val="24"/>
                <w:szCs w:val="24"/>
              </w:rPr>
              <w:t xml:space="preserve"> </w:t>
            </w:r>
            <w:r w:rsidRPr="002113F4">
              <w:rPr>
                <w:sz w:val="24"/>
                <w:szCs w:val="24"/>
              </w:rPr>
              <w:t>заполнения</w:t>
            </w:r>
            <w:r w:rsidRPr="002113F4">
              <w:rPr>
                <w:spacing w:val="1"/>
                <w:sz w:val="24"/>
                <w:szCs w:val="24"/>
              </w:rPr>
              <w:t xml:space="preserve"> </w:t>
            </w:r>
            <w:r w:rsidRPr="002113F4">
              <w:rPr>
                <w:sz w:val="24"/>
                <w:szCs w:val="24"/>
              </w:rPr>
              <w:t>формы</w:t>
            </w:r>
            <w:r w:rsidRPr="002113F4">
              <w:rPr>
                <w:spacing w:val="1"/>
                <w:sz w:val="24"/>
                <w:szCs w:val="24"/>
              </w:rPr>
              <w:t xml:space="preserve"> </w:t>
            </w:r>
            <w:r w:rsidRPr="002113F4">
              <w:rPr>
                <w:sz w:val="24"/>
                <w:szCs w:val="24"/>
              </w:rPr>
              <w:t>(приложение № 1 к Извещению), размещенной</w:t>
            </w:r>
            <w:r w:rsidRPr="002113F4">
              <w:rPr>
                <w:spacing w:val="1"/>
                <w:sz w:val="24"/>
                <w:szCs w:val="24"/>
              </w:rPr>
              <w:t xml:space="preserve"> </w:t>
            </w:r>
            <w:r w:rsidRPr="002113F4">
              <w:rPr>
                <w:sz w:val="24"/>
                <w:szCs w:val="24"/>
              </w:rPr>
              <w:t xml:space="preserve">на электронной площадке «РТС-тендер» </w:t>
            </w:r>
            <w:hyperlink r:id="rId11">
              <w:r w:rsidRPr="002113F4">
                <w:rPr>
                  <w:sz w:val="24"/>
                  <w:szCs w:val="24"/>
                  <w:lang w:val="en-US"/>
                </w:rPr>
                <w:t>www</w:t>
              </w:r>
              <w:r w:rsidRPr="002113F4">
                <w:rPr>
                  <w:sz w:val="24"/>
                  <w:szCs w:val="24"/>
                </w:rPr>
                <w:t>.</w:t>
              </w:r>
              <w:r w:rsidRPr="002113F4">
                <w:rPr>
                  <w:sz w:val="24"/>
                  <w:szCs w:val="24"/>
                  <w:lang w:val="en-US"/>
                </w:rPr>
                <w:t>rts</w:t>
              </w:r>
              <w:r w:rsidRPr="002113F4">
                <w:rPr>
                  <w:sz w:val="24"/>
                  <w:szCs w:val="24"/>
                </w:rPr>
                <w:t>-</w:t>
              </w:r>
              <w:r w:rsidRPr="002113F4">
                <w:rPr>
                  <w:sz w:val="24"/>
                  <w:szCs w:val="24"/>
                  <w:lang w:val="en-US"/>
                </w:rPr>
                <w:t>tender</w:t>
              </w:r>
              <w:r w:rsidRPr="002113F4">
                <w:rPr>
                  <w:sz w:val="24"/>
                  <w:szCs w:val="24"/>
                </w:rPr>
                <w:t>.</w:t>
              </w:r>
              <w:r w:rsidRPr="002113F4">
                <w:rPr>
                  <w:sz w:val="24"/>
                  <w:szCs w:val="24"/>
                  <w:lang w:val="en-US"/>
                </w:rPr>
                <w:t>ru</w:t>
              </w:r>
              <w:r w:rsidRPr="002113F4">
                <w:rPr>
                  <w:sz w:val="24"/>
                  <w:szCs w:val="24"/>
                </w:rPr>
                <w:t>,</w:t>
              </w:r>
            </w:hyperlink>
            <w:r w:rsidRPr="002113F4">
              <w:rPr>
                <w:sz w:val="24"/>
                <w:szCs w:val="24"/>
              </w:rPr>
              <w:t xml:space="preserve"> с</w:t>
            </w:r>
            <w:r w:rsidRPr="002113F4">
              <w:rPr>
                <w:spacing w:val="1"/>
                <w:sz w:val="24"/>
                <w:szCs w:val="24"/>
              </w:rPr>
              <w:t xml:space="preserve"> </w:t>
            </w:r>
            <w:r w:rsidRPr="002113F4">
              <w:rPr>
                <w:sz w:val="24"/>
                <w:szCs w:val="24"/>
              </w:rPr>
              <w:t xml:space="preserve">одновременным приложением указанных в настоящем пункте документов в форме электронных документов или электронных образов документов, то есть документов на бумажном носителе, преобразованных в электронно-цифровую форму путем сканирования с сохранением их реквизитов: </w:t>
            </w:r>
          </w:p>
          <w:p w:rsidR="00536FD2" w:rsidRPr="002113F4" w:rsidRDefault="00536FD2" w:rsidP="002113F4">
            <w:pPr>
              <w:pStyle w:val="Default"/>
              <w:widowControl w:val="0"/>
              <w:ind w:left="143" w:right="120"/>
              <w:jc w:val="both"/>
              <w:rPr>
                <w:color w:val="auto"/>
              </w:rPr>
            </w:pPr>
            <w:r w:rsidRPr="002113F4">
              <w:rPr>
                <w:color w:val="auto"/>
              </w:rPr>
              <w:t xml:space="preserve">- копии документов, удостоверяющих личность заявителя (для граждан, в том числе зарегистрированных в качестве индивидуального предпринимателя); </w:t>
            </w:r>
          </w:p>
          <w:p w:rsidR="00536FD2" w:rsidRPr="002113F4" w:rsidRDefault="00536FD2" w:rsidP="002113F4">
            <w:pPr>
              <w:pStyle w:val="Default"/>
              <w:widowControl w:val="0"/>
              <w:ind w:left="143" w:right="120"/>
              <w:jc w:val="both"/>
              <w:rPr>
                <w:color w:val="auto"/>
              </w:rPr>
            </w:pPr>
            <w:r w:rsidRPr="002113F4">
              <w:rPr>
                <w:color w:val="auto"/>
              </w:rPr>
              <w:t xml:space="preserve">-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536FD2" w:rsidRPr="002113F4" w:rsidRDefault="00536FD2" w:rsidP="002113F4">
            <w:pPr>
              <w:pStyle w:val="Default"/>
              <w:widowControl w:val="0"/>
              <w:ind w:left="143" w:right="120"/>
              <w:jc w:val="both"/>
              <w:rPr>
                <w:color w:val="auto"/>
              </w:rPr>
            </w:pPr>
            <w:r w:rsidRPr="002113F4">
              <w:rPr>
                <w:color w:val="auto"/>
              </w:rPr>
              <w:t xml:space="preserve">- документы, подтверждающие внесение задатка* </w:t>
            </w:r>
          </w:p>
          <w:p w:rsidR="00536FD2" w:rsidRPr="002113F4" w:rsidRDefault="00536FD2" w:rsidP="002113F4">
            <w:pPr>
              <w:pStyle w:val="Default"/>
              <w:widowControl w:val="0"/>
              <w:ind w:left="143" w:right="120" w:firstLine="143"/>
              <w:jc w:val="both"/>
              <w:rPr>
                <w:color w:val="auto"/>
              </w:rPr>
            </w:pPr>
            <w:r w:rsidRPr="002113F4">
              <w:rPr>
                <w:color w:val="auto"/>
              </w:rPr>
              <w:t xml:space="preserve">*При подаче Заявителем Заявки в соответствии с Регламентом и Инструкциями, информация о внесении Заявителем задатка формируется Оператором электронной площадки и направляется Организатору аукциона. </w:t>
            </w:r>
          </w:p>
          <w:p w:rsidR="00536FD2" w:rsidRPr="002113F4" w:rsidRDefault="00536FD2" w:rsidP="002113F4">
            <w:pPr>
              <w:pStyle w:val="Default"/>
              <w:widowControl w:val="0"/>
              <w:ind w:left="143" w:right="120"/>
              <w:jc w:val="both"/>
              <w:rPr>
                <w:color w:val="auto"/>
              </w:rPr>
            </w:pPr>
            <w:r w:rsidRPr="002113F4">
              <w:rPr>
                <w:color w:val="auto"/>
              </w:rPr>
              <w:t>Заявитель подписывает Заявку ЭП в соответствии с Регламентом и Инструкциями Оператора.</w:t>
            </w:r>
          </w:p>
          <w:p w:rsidR="00536FD2" w:rsidRPr="002113F4" w:rsidRDefault="00536FD2" w:rsidP="002113F4">
            <w:pPr>
              <w:pStyle w:val="Default"/>
              <w:widowControl w:val="0"/>
              <w:ind w:left="143" w:right="120"/>
              <w:jc w:val="both"/>
            </w:pPr>
            <w:r w:rsidRPr="002113F4">
              <w:t>Подача Заявок на участие в Торговых процедурах на электронной площадке осуществляется только Клиентами электронной площадки в сроки, установленные настоящим Извещением.</w:t>
            </w:r>
          </w:p>
          <w:p w:rsidR="00536FD2" w:rsidRPr="002113F4" w:rsidRDefault="00536FD2" w:rsidP="002113F4">
            <w:pPr>
              <w:suppressAutoHyphens/>
              <w:autoSpaceDE w:val="0"/>
              <w:autoSpaceDN w:val="0"/>
              <w:spacing w:line="240" w:lineRule="auto"/>
              <w:ind w:left="143" w:right="120"/>
              <w:jc w:val="both"/>
              <w:rPr>
                <w:rFonts w:ascii="Times New Roman" w:hAnsi="Times New Roman"/>
                <w:sz w:val="24"/>
                <w:szCs w:val="24"/>
              </w:rPr>
            </w:pPr>
            <w:r w:rsidRPr="002113F4">
              <w:rPr>
                <w:rFonts w:ascii="Times New Roman" w:hAnsi="Times New Roman"/>
                <w:sz w:val="24"/>
                <w:szCs w:val="24"/>
              </w:rPr>
              <w:t>Все документы, прилагаемые к заявке, должны иметь четко читаемый текст.</w:t>
            </w:r>
          </w:p>
          <w:p w:rsidR="00536FD2" w:rsidRPr="002113F4" w:rsidRDefault="00536FD2" w:rsidP="002113F4">
            <w:pPr>
              <w:pStyle w:val="Default"/>
              <w:widowControl w:val="0"/>
              <w:ind w:left="143" w:right="120"/>
              <w:jc w:val="both"/>
            </w:pPr>
            <w:r w:rsidRPr="002113F4">
              <w:t xml:space="preserve">Заявка на участие в Торговой процедуре не принимается/подлежит возврату в следующих случаях: </w:t>
            </w:r>
          </w:p>
          <w:p w:rsidR="00536FD2" w:rsidRPr="002113F4" w:rsidRDefault="00536FD2" w:rsidP="002113F4">
            <w:pPr>
              <w:pStyle w:val="Default"/>
              <w:widowControl w:val="0"/>
              <w:spacing w:after="21"/>
              <w:ind w:left="143" w:right="120"/>
              <w:jc w:val="both"/>
              <w:rPr>
                <w:color w:val="auto"/>
              </w:rPr>
            </w:pPr>
            <w:r w:rsidRPr="002113F4">
              <w:rPr>
                <w:color w:val="auto"/>
              </w:rPr>
              <w:t xml:space="preserve">- Участником подана вторая Заявка на участие в одной и той </w:t>
            </w:r>
            <w:r w:rsidRPr="002113F4">
              <w:rPr>
                <w:color w:val="auto"/>
              </w:rPr>
              <w:lastRenderedPageBreak/>
              <w:t xml:space="preserve">же Торговой процедуре/лоте при условии, что ранее поданная Заявка не отозвана; </w:t>
            </w:r>
          </w:p>
          <w:p w:rsidR="00536FD2" w:rsidRPr="002113F4" w:rsidRDefault="00536FD2" w:rsidP="002113F4">
            <w:pPr>
              <w:pStyle w:val="Default"/>
              <w:widowControl w:val="0"/>
              <w:spacing w:after="21"/>
              <w:ind w:left="143" w:right="120"/>
              <w:jc w:val="both"/>
              <w:rPr>
                <w:color w:val="auto"/>
              </w:rPr>
            </w:pPr>
            <w:r w:rsidRPr="002113F4">
              <w:rPr>
                <w:color w:val="auto"/>
              </w:rPr>
              <w:t xml:space="preserve">- Участником подана Заявка по истечении срока подачи заявок; </w:t>
            </w:r>
          </w:p>
          <w:p w:rsidR="00536FD2" w:rsidRPr="002113F4" w:rsidRDefault="00536FD2" w:rsidP="002113F4">
            <w:pPr>
              <w:pStyle w:val="Default"/>
              <w:widowControl w:val="0"/>
              <w:ind w:left="143" w:right="120"/>
              <w:jc w:val="both"/>
              <w:rPr>
                <w:color w:val="auto"/>
              </w:rPr>
            </w:pPr>
            <w:r w:rsidRPr="002113F4">
              <w:rPr>
                <w:color w:val="auto"/>
              </w:rPr>
              <w:t xml:space="preserve">- Отсутствия на Аналитическом счете Клиента ЭП достаточной суммы денежных средств в размере Задатка (в случае, если в Карточке торговой процедуры установлено перечисление Задатка на счет Оператора) и/или вознаграждения за Услуги Оператора в соответствии с Тарифами к моменту подачи Заявки на участие в Торговых процедурах. </w:t>
            </w:r>
          </w:p>
          <w:p w:rsidR="00536FD2" w:rsidRPr="002113F4" w:rsidRDefault="00536FD2" w:rsidP="002113F4">
            <w:pPr>
              <w:pStyle w:val="Default"/>
              <w:widowControl w:val="0"/>
              <w:tabs>
                <w:tab w:val="left" w:pos="6492"/>
              </w:tabs>
              <w:ind w:left="143" w:right="120"/>
              <w:jc w:val="both"/>
              <w:rPr>
                <w:color w:val="auto"/>
              </w:rPr>
            </w:pPr>
            <w:r w:rsidRPr="002113F4">
              <w:rPr>
                <w:color w:val="auto"/>
              </w:rPr>
              <w:t xml:space="preserve">Отказ в приеме Заявки по иным основаниям не допускается. </w:t>
            </w:r>
          </w:p>
          <w:p w:rsidR="00536FD2" w:rsidRPr="002113F4" w:rsidRDefault="00536FD2" w:rsidP="002113F4">
            <w:pPr>
              <w:tabs>
                <w:tab w:val="left" w:pos="6492"/>
              </w:tabs>
              <w:suppressAutoHyphens/>
              <w:autoSpaceDE w:val="0"/>
              <w:autoSpaceDN w:val="0"/>
              <w:spacing w:line="240" w:lineRule="auto"/>
              <w:ind w:left="143" w:right="120"/>
              <w:jc w:val="both"/>
              <w:rPr>
                <w:rFonts w:ascii="Times New Roman" w:hAnsi="Times New Roman"/>
                <w:sz w:val="24"/>
                <w:szCs w:val="24"/>
              </w:rPr>
            </w:pPr>
            <w:r w:rsidRPr="002113F4">
              <w:rPr>
                <w:rFonts w:ascii="Times New Roman" w:hAnsi="Times New Roman"/>
                <w:sz w:val="24"/>
                <w:szCs w:val="24"/>
              </w:rPr>
              <w:t>При приеме Заявок Оператор обеспечивает регистрацию Заявок в электронном журнале. Каждой заявке присваивается номер с указанием даты и времени приема.</w:t>
            </w:r>
          </w:p>
          <w:p w:rsidR="00536FD2" w:rsidRPr="002113F4" w:rsidRDefault="00536FD2" w:rsidP="002113F4">
            <w:pPr>
              <w:pStyle w:val="Default"/>
              <w:widowControl w:val="0"/>
              <w:tabs>
                <w:tab w:val="left" w:pos="6492"/>
              </w:tabs>
              <w:ind w:left="143" w:right="120"/>
              <w:jc w:val="both"/>
              <w:rPr>
                <w:color w:val="auto"/>
              </w:rPr>
            </w:pPr>
            <w:r w:rsidRPr="002113F4">
              <w:rPr>
                <w:color w:val="auto"/>
              </w:rPr>
              <w:t xml:space="preserve">Прием Заявок прекращается Оператором электронной площадки с помощью программных и технических средств в дату и время окончания срока приема Заявок. </w:t>
            </w:r>
          </w:p>
          <w:p w:rsidR="00536FD2" w:rsidRPr="002113F4" w:rsidRDefault="00536FD2" w:rsidP="002113F4">
            <w:pPr>
              <w:pStyle w:val="Default"/>
              <w:widowControl w:val="0"/>
              <w:tabs>
                <w:tab w:val="left" w:pos="6492"/>
              </w:tabs>
              <w:ind w:left="143" w:right="120"/>
              <w:jc w:val="both"/>
              <w:rPr>
                <w:color w:val="auto"/>
              </w:rPr>
            </w:pPr>
            <w:r w:rsidRPr="002113F4">
              <w:rPr>
                <w:color w:val="auto"/>
              </w:rPr>
              <w:t xml:space="preserve">Ответственность за достоверность указанной в Заявке информации и приложенных к ней документов несет Заявитель. </w:t>
            </w:r>
          </w:p>
          <w:p w:rsidR="00536FD2" w:rsidRPr="002113F4" w:rsidRDefault="00536FD2" w:rsidP="002113F4">
            <w:pPr>
              <w:tabs>
                <w:tab w:val="left" w:pos="6492"/>
              </w:tabs>
              <w:suppressAutoHyphens/>
              <w:autoSpaceDE w:val="0"/>
              <w:autoSpaceDN w:val="0"/>
              <w:spacing w:line="240" w:lineRule="auto"/>
              <w:ind w:left="143" w:right="120"/>
              <w:jc w:val="both"/>
              <w:rPr>
                <w:rFonts w:ascii="Times New Roman" w:hAnsi="Times New Roman"/>
                <w:bCs/>
                <w:sz w:val="24"/>
                <w:szCs w:val="24"/>
              </w:rPr>
            </w:pPr>
            <w:r w:rsidRPr="002113F4">
              <w:rPr>
                <w:rFonts w:ascii="Times New Roman" w:hAnsi="Times New Roman"/>
                <w:sz w:val="24"/>
                <w:szCs w:val="24"/>
              </w:rPr>
              <w:t>После окончания срока приема Заявок Оператор электронной площадки направляет Заявки Организатору аукциона.</w:t>
            </w:r>
          </w:p>
          <w:p w:rsidR="00536FD2" w:rsidRPr="002113F4" w:rsidRDefault="00536FD2" w:rsidP="002113F4">
            <w:pPr>
              <w:tabs>
                <w:tab w:val="left" w:pos="6492"/>
              </w:tabs>
              <w:suppressAutoHyphens/>
              <w:spacing w:line="240" w:lineRule="auto"/>
              <w:ind w:left="143" w:right="120"/>
              <w:jc w:val="both"/>
              <w:rPr>
                <w:rFonts w:ascii="Times New Roman" w:hAnsi="Times New Roman"/>
                <w:sz w:val="24"/>
                <w:szCs w:val="24"/>
              </w:rPr>
            </w:pPr>
            <w:r w:rsidRPr="002113F4">
              <w:rPr>
                <w:rFonts w:ascii="Times New Roman" w:hAnsi="Times New Roman"/>
                <w:sz w:val="24"/>
                <w:szCs w:val="24"/>
              </w:rPr>
              <w:t>Все расходы, связанные с подготовкой и подачей заявки на участие в аукционе, несет претендент. При этом Организатор аукциона не несет ответственности и не имеет обязательств по этим расходам независимо от результатов аукциона.</w:t>
            </w:r>
          </w:p>
        </w:tc>
      </w:tr>
      <w:tr w:rsidR="00536FD2" w:rsidRPr="002113F4" w:rsidTr="005713EB">
        <w:trPr>
          <w:trHeight w:val="402"/>
        </w:trPr>
        <w:tc>
          <w:tcPr>
            <w:tcW w:w="3412" w:type="dxa"/>
            <w:gridSpan w:val="2"/>
            <w:shd w:val="clear" w:color="auto" w:fill="auto"/>
            <w:vAlign w:val="center"/>
          </w:tcPr>
          <w:p w:rsidR="00536FD2" w:rsidRPr="002113F4" w:rsidRDefault="00536FD2" w:rsidP="002113F4">
            <w:pPr>
              <w:pStyle w:val="TableParagraph"/>
              <w:ind w:right="120"/>
              <w:jc w:val="both"/>
              <w:rPr>
                <w:b/>
                <w:sz w:val="24"/>
                <w:szCs w:val="24"/>
              </w:rPr>
            </w:pPr>
            <w:r w:rsidRPr="002113F4">
              <w:rPr>
                <w:b/>
                <w:sz w:val="24"/>
                <w:szCs w:val="24"/>
              </w:rPr>
              <w:lastRenderedPageBreak/>
              <w:t>7.2. Дата и время начала  приема заявок</w:t>
            </w:r>
          </w:p>
        </w:tc>
        <w:tc>
          <w:tcPr>
            <w:tcW w:w="6653" w:type="dxa"/>
            <w:gridSpan w:val="2"/>
            <w:shd w:val="clear" w:color="auto" w:fill="auto"/>
            <w:vAlign w:val="center"/>
          </w:tcPr>
          <w:p w:rsidR="00536FD2" w:rsidRPr="002113F4" w:rsidRDefault="00536FD2" w:rsidP="002113F4">
            <w:pPr>
              <w:pStyle w:val="Default"/>
              <w:widowControl w:val="0"/>
              <w:ind w:left="143" w:right="120"/>
              <w:jc w:val="both"/>
              <w:rPr>
                <w:b/>
              </w:rPr>
            </w:pPr>
            <w:r w:rsidRPr="002113F4">
              <w:rPr>
                <w:b/>
              </w:rPr>
              <w:t>10.01.2023 в 08:00 (время</w:t>
            </w:r>
            <w:r w:rsidRPr="002113F4">
              <w:rPr>
                <w:b/>
                <w:spacing w:val="-2"/>
              </w:rPr>
              <w:t xml:space="preserve"> </w:t>
            </w:r>
            <w:r w:rsidRPr="002113F4">
              <w:rPr>
                <w:b/>
              </w:rPr>
              <w:t>московское)</w:t>
            </w:r>
          </w:p>
        </w:tc>
      </w:tr>
      <w:tr w:rsidR="00536FD2" w:rsidRPr="002113F4" w:rsidTr="005713EB">
        <w:trPr>
          <w:trHeight w:val="402"/>
        </w:trPr>
        <w:tc>
          <w:tcPr>
            <w:tcW w:w="3412" w:type="dxa"/>
            <w:gridSpan w:val="2"/>
            <w:shd w:val="clear" w:color="auto" w:fill="auto"/>
          </w:tcPr>
          <w:p w:rsidR="00536FD2" w:rsidRPr="002113F4" w:rsidRDefault="00536FD2" w:rsidP="002113F4">
            <w:pPr>
              <w:pStyle w:val="TableParagraph"/>
              <w:ind w:right="587"/>
              <w:jc w:val="both"/>
              <w:rPr>
                <w:b/>
                <w:sz w:val="24"/>
                <w:szCs w:val="24"/>
              </w:rPr>
            </w:pPr>
            <w:r w:rsidRPr="002113F4">
              <w:rPr>
                <w:b/>
                <w:sz w:val="24"/>
                <w:szCs w:val="24"/>
              </w:rPr>
              <w:t>7.3. Место приема заявок</w:t>
            </w:r>
          </w:p>
        </w:tc>
        <w:tc>
          <w:tcPr>
            <w:tcW w:w="6653" w:type="dxa"/>
            <w:gridSpan w:val="2"/>
            <w:shd w:val="clear" w:color="auto" w:fill="auto"/>
          </w:tcPr>
          <w:p w:rsidR="00536FD2" w:rsidRPr="002113F4" w:rsidRDefault="00536FD2" w:rsidP="002113F4">
            <w:pPr>
              <w:pStyle w:val="TableParagraph"/>
              <w:ind w:right="117"/>
              <w:jc w:val="both"/>
              <w:rPr>
                <w:sz w:val="24"/>
                <w:szCs w:val="24"/>
              </w:rPr>
            </w:pPr>
            <w:r w:rsidRPr="002113F4">
              <w:rPr>
                <w:sz w:val="24"/>
                <w:szCs w:val="24"/>
              </w:rPr>
              <w:t xml:space="preserve">Электронная площадка </w:t>
            </w:r>
            <w:hyperlink r:id="rId12" w:history="1">
              <w:r w:rsidRPr="002113F4">
                <w:rPr>
                  <w:rStyle w:val="a4"/>
                  <w:sz w:val="24"/>
                  <w:szCs w:val="24"/>
                </w:rPr>
                <w:t>www.rts-tender.ru</w:t>
              </w:r>
            </w:hyperlink>
            <w:r w:rsidRPr="002113F4">
              <w:rPr>
                <w:sz w:val="24"/>
                <w:szCs w:val="24"/>
              </w:rPr>
              <w:t>, раздел «Имущество»</w:t>
            </w:r>
          </w:p>
        </w:tc>
      </w:tr>
      <w:tr w:rsidR="00536FD2" w:rsidRPr="002113F4" w:rsidTr="005713EB">
        <w:trPr>
          <w:trHeight w:val="402"/>
        </w:trPr>
        <w:tc>
          <w:tcPr>
            <w:tcW w:w="3412" w:type="dxa"/>
            <w:gridSpan w:val="2"/>
            <w:shd w:val="clear" w:color="auto" w:fill="auto"/>
            <w:vAlign w:val="center"/>
          </w:tcPr>
          <w:p w:rsidR="00536FD2" w:rsidRPr="002113F4" w:rsidRDefault="00536FD2" w:rsidP="002113F4">
            <w:pPr>
              <w:pStyle w:val="Default"/>
              <w:ind w:left="143" w:right="120"/>
              <w:jc w:val="both"/>
              <w:rPr>
                <w:b/>
              </w:rPr>
            </w:pPr>
            <w:r w:rsidRPr="002113F4">
              <w:rPr>
                <w:b/>
              </w:rPr>
              <w:t>7.4. Дата и время завершения приема заявок</w:t>
            </w:r>
          </w:p>
        </w:tc>
        <w:tc>
          <w:tcPr>
            <w:tcW w:w="6653" w:type="dxa"/>
            <w:gridSpan w:val="2"/>
            <w:shd w:val="clear" w:color="auto" w:fill="auto"/>
          </w:tcPr>
          <w:p w:rsidR="00536FD2" w:rsidRPr="002113F4" w:rsidRDefault="00536FD2" w:rsidP="002113F4">
            <w:pPr>
              <w:tabs>
                <w:tab w:val="left" w:pos="6492"/>
              </w:tabs>
              <w:suppressAutoHyphens/>
              <w:spacing w:line="240" w:lineRule="auto"/>
              <w:ind w:left="143" w:right="120"/>
              <w:jc w:val="both"/>
              <w:rPr>
                <w:rFonts w:ascii="Times New Roman" w:hAnsi="Times New Roman"/>
                <w:b/>
                <w:sz w:val="24"/>
                <w:szCs w:val="24"/>
              </w:rPr>
            </w:pPr>
            <w:r w:rsidRPr="002113F4">
              <w:rPr>
                <w:rFonts w:ascii="Times New Roman" w:hAnsi="Times New Roman"/>
                <w:b/>
                <w:sz w:val="24"/>
                <w:szCs w:val="24"/>
              </w:rPr>
              <w:t>08.02.2024 в 16:00 (время</w:t>
            </w:r>
            <w:r w:rsidRPr="002113F4">
              <w:rPr>
                <w:rFonts w:ascii="Times New Roman" w:hAnsi="Times New Roman"/>
                <w:b/>
                <w:spacing w:val="-1"/>
                <w:sz w:val="24"/>
                <w:szCs w:val="24"/>
              </w:rPr>
              <w:t xml:space="preserve"> </w:t>
            </w:r>
            <w:r w:rsidRPr="002113F4">
              <w:rPr>
                <w:rFonts w:ascii="Times New Roman" w:hAnsi="Times New Roman"/>
                <w:b/>
                <w:sz w:val="24"/>
                <w:szCs w:val="24"/>
              </w:rPr>
              <w:t>московское)</w:t>
            </w:r>
          </w:p>
        </w:tc>
      </w:tr>
      <w:tr w:rsidR="00536FD2" w:rsidRPr="002113F4" w:rsidTr="005713EB">
        <w:trPr>
          <w:trHeight w:val="402"/>
        </w:trPr>
        <w:tc>
          <w:tcPr>
            <w:tcW w:w="3412" w:type="dxa"/>
            <w:gridSpan w:val="2"/>
            <w:shd w:val="clear" w:color="auto" w:fill="auto"/>
            <w:vAlign w:val="center"/>
          </w:tcPr>
          <w:p w:rsidR="00536FD2" w:rsidRPr="002113F4" w:rsidRDefault="00536FD2" w:rsidP="002113F4">
            <w:pPr>
              <w:pStyle w:val="Default"/>
              <w:widowControl w:val="0"/>
              <w:ind w:left="143" w:right="120"/>
              <w:jc w:val="both"/>
              <w:rPr>
                <w:b/>
              </w:rPr>
            </w:pPr>
            <w:r w:rsidRPr="002113F4">
              <w:rPr>
                <w:b/>
              </w:rPr>
              <w:t>7.5. Время</w:t>
            </w:r>
            <w:r w:rsidRPr="002113F4">
              <w:rPr>
                <w:b/>
                <w:spacing w:val="-2"/>
              </w:rPr>
              <w:t xml:space="preserve"> </w:t>
            </w:r>
            <w:r w:rsidRPr="002113F4">
              <w:rPr>
                <w:b/>
              </w:rPr>
              <w:t>и</w:t>
            </w:r>
            <w:r w:rsidRPr="002113F4">
              <w:rPr>
                <w:b/>
                <w:spacing w:val="-1"/>
              </w:rPr>
              <w:t xml:space="preserve"> </w:t>
            </w:r>
            <w:r w:rsidRPr="002113F4">
              <w:rPr>
                <w:b/>
              </w:rPr>
              <w:t>дата</w:t>
            </w:r>
            <w:r w:rsidRPr="002113F4">
              <w:rPr>
                <w:b/>
                <w:spacing w:val="-1"/>
              </w:rPr>
              <w:t xml:space="preserve"> </w:t>
            </w:r>
            <w:r w:rsidRPr="002113F4">
              <w:rPr>
                <w:b/>
              </w:rPr>
              <w:t>рассмотрения заявок</w:t>
            </w:r>
          </w:p>
        </w:tc>
        <w:tc>
          <w:tcPr>
            <w:tcW w:w="6653" w:type="dxa"/>
            <w:gridSpan w:val="2"/>
            <w:shd w:val="clear" w:color="auto" w:fill="auto"/>
            <w:vAlign w:val="center"/>
          </w:tcPr>
          <w:p w:rsidR="00536FD2" w:rsidRPr="002113F4" w:rsidRDefault="00536FD2" w:rsidP="002113F4">
            <w:pPr>
              <w:pStyle w:val="Default"/>
              <w:widowControl w:val="0"/>
              <w:ind w:left="143" w:right="120"/>
              <w:jc w:val="both"/>
              <w:rPr>
                <w:b/>
              </w:rPr>
            </w:pPr>
            <w:r w:rsidRPr="002113F4">
              <w:rPr>
                <w:b/>
              </w:rPr>
              <w:t>09.02.2024 года в 09:00 (время московское)</w:t>
            </w:r>
          </w:p>
        </w:tc>
      </w:tr>
      <w:tr w:rsidR="00536FD2" w:rsidRPr="002113F4" w:rsidTr="005713EB">
        <w:trPr>
          <w:trHeight w:val="402"/>
        </w:trPr>
        <w:tc>
          <w:tcPr>
            <w:tcW w:w="3412" w:type="dxa"/>
            <w:gridSpan w:val="2"/>
            <w:shd w:val="clear" w:color="auto" w:fill="auto"/>
            <w:vAlign w:val="center"/>
          </w:tcPr>
          <w:p w:rsidR="00536FD2" w:rsidRPr="002113F4" w:rsidRDefault="00536FD2" w:rsidP="002113F4">
            <w:pPr>
              <w:pStyle w:val="Default"/>
              <w:widowControl w:val="0"/>
              <w:ind w:left="143" w:right="120"/>
              <w:jc w:val="both"/>
              <w:rPr>
                <w:b/>
              </w:rPr>
            </w:pPr>
            <w:r w:rsidRPr="002113F4">
              <w:rPr>
                <w:b/>
              </w:rPr>
              <w:t>7.6. Дата и время начала аукциона</w:t>
            </w:r>
          </w:p>
        </w:tc>
        <w:tc>
          <w:tcPr>
            <w:tcW w:w="6653" w:type="dxa"/>
            <w:gridSpan w:val="2"/>
            <w:shd w:val="clear" w:color="auto" w:fill="auto"/>
            <w:vAlign w:val="center"/>
          </w:tcPr>
          <w:p w:rsidR="00536FD2" w:rsidRPr="002113F4" w:rsidRDefault="00536FD2" w:rsidP="002113F4">
            <w:pPr>
              <w:pStyle w:val="Default"/>
              <w:widowControl w:val="0"/>
              <w:ind w:left="143" w:right="120"/>
              <w:jc w:val="both"/>
              <w:rPr>
                <w:b/>
              </w:rPr>
            </w:pPr>
            <w:r w:rsidRPr="002113F4">
              <w:rPr>
                <w:b/>
              </w:rPr>
              <w:t>12.02.2024 года в 10:00 (время московское)</w:t>
            </w:r>
          </w:p>
        </w:tc>
      </w:tr>
      <w:tr w:rsidR="00536FD2" w:rsidRPr="002113F4" w:rsidTr="005713EB">
        <w:trPr>
          <w:trHeight w:val="402"/>
        </w:trPr>
        <w:tc>
          <w:tcPr>
            <w:tcW w:w="3412" w:type="dxa"/>
            <w:gridSpan w:val="2"/>
            <w:shd w:val="clear" w:color="auto" w:fill="auto"/>
            <w:vAlign w:val="center"/>
          </w:tcPr>
          <w:p w:rsidR="00536FD2" w:rsidRPr="002113F4" w:rsidRDefault="00536FD2" w:rsidP="002113F4">
            <w:pPr>
              <w:pStyle w:val="TableParagraph"/>
              <w:ind w:right="120"/>
              <w:jc w:val="both"/>
              <w:rPr>
                <w:b/>
                <w:sz w:val="24"/>
                <w:szCs w:val="24"/>
              </w:rPr>
            </w:pPr>
            <w:r w:rsidRPr="002113F4">
              <w:rPr>
                <w:b/>
                <w:sz w:val="24"/>
                <w:szCs w:val="24"/>
              </w:rPr>
              <w:t>7.7. Место проведения аукциона</w:t>
            </w:r>
          </w:p>
        </w:tc>
        <w:tc>
          <w:tcPr>
            <w:tcW w:w="6653" w:type="dxa"/>
            <w:gridSpan w:val="2"/>
            <w:shd w:val="clear" w:color="auto" w:fill="auto"/>
            <w:vAlign w:val="center"/>
          </w:tcPr>
          <w:p w:rsidR="00536FD2" w:rsidRPr="002113F4" w:rsidRDefault="00536FD2" w:rsidP="002113F4">
            <w:pPr>
              <w:pStyle w:val="Default"/>
              <w:widowControl w:val="0"/>
              <w:ind w:left="143" w:right="120"/>
              <w:jc w:val="both"/>
              <w:rPr>
                <w:b/>
              </w:rPr>
            </w:pPr>
            <w:r w:rsidRPr="002113F4">
              <w:t>Электронная</w:t>
            </w:r>
            <w:r w:rsidRPr="002113F4">
              <w:rPr>
                <w:spacing w:val="26"/>
              </w:rPr>
              <w:t xml:space="preserve"> </w:t>
            </w:r>
            <w:r w:rsidRPr="002113F4">
              <w:t>площадка</w:t>
            </w:r>
            <w:r w:rsidRPr="002113F4">
              <w:rPr>
                <w:spacing w:val="27"/>
              </w:rPr>
              <w:t xml:space="preserve"> </w:t>
            </w:r>
            <w:hyperlink r:id="rId13">
              <w:r w:rsidRPr="002113F4">
                <w:rPr>
                  <w:b/>
                  <w:color w:val="0000FF"/>
                  <w:u w:val="thick" w:color="0000FF"/>
                  <w:lang w:val="en-US"/>
                </w:rPr>
                <w:t>www</w:t>
              </w:r>
              <w:r w:rsidRPr="002113F4">
                <w:rPr>
                  <w:b/>
                  <w:color w:val="0000FF"/>
                  <w:u w:val="thick" w:color="0000FF"/>
                </w:rPr>
                <w:t>.</w:t>
              </w:r>
              <w:r w:rsidRPr="002113F4">
                <w:rPr>
                  <w:b/>
                  <w:color w:val="0000FF"/>
                  <w:u w:val="thick" w:color="0000FF"/>
                  <w:lang w:val="en-US"/>
                </w:rPr>
                <w:t>rts</w:t>
              </w:r>
              <w:r w:rsidRPr="002113F4">
                <w:rPr>
                  <w:b/>
                  <w:color w:val="0000FF"/>
                  <w:u w:val="thick" w:color="0000FF"/>
                </w:rPr>
                <w:t>-</w:t>
              </w:r>
              <w:r w:rsidRPr="002113F4">
                <w:rPr>
                  <w:b/>
                  <w:color w:val="0000FF"/>
                  <w:u w:val="thick" w:color="0000FF"/>
                  <w:lang w:val="en-US"/>
                </w:rPr>
                <w:t>tender</w:t>
              </w:r>
              <w:r w:rsidRPr="002113F4">
                <w:rPr>
                  <w:b/>
                  <w:color w:val="0000FF"/>
                  <w:u w:val="thick" w:color="0000FF"/>
                </w:rPr>
                <w:t>.</w:t>
              </w:r>
              <w:r w:rsidRPr="002113F4">
                <w:rPr>
                  <w:b/>
                  <w:color w:val="0000FF"/>
                  <w:u w:val="thick" w:color="0000FF"/>
                  <w:lang w:val="en-US"/>
                </w:rPr>
                <w:t>ru</w:t>
              </w:r>
            </w:hyperlink>
            <w:r w:rsidRPr="002113F4">
              <w:rPr>
                <w:b/>
                <w:color w:val="0000FF"/>
                <w:spacing w:val="31"/>
              </w:rPr>
              <w:t xml:space="preserve"> </w:t>
            </w:r>
            <w:r w:rsidRPr="002113F4">
              <w:t>раздел</w:t>
            </w:r>
            <w:r w:rsidRPr="002113F4">
              <w:rPr>
                <w:spacing w:val="31"/>
              </w:rPr>
              <w:t xml:space="preserve"> </w:t>
            </w:r>
            <w:r w:rsidRPr="002113F4">
              <w:t>«Имущество»</w:t>
            </w:r>
          </w:p>
        </w:tc>
      </w:tr>
      <w:tr w:rsidR="00536FD2" w:rsidRPr="002113F4" w:rsidTr="005713EB">
        <w:trPr>
          <w:trHeight w:val="402"/>
        </w:trPr>
        <w:tc>
          <w:tcPr>
            <w:tcW w:w="3412" w:type="dxa"/>
            <w:gridSpan w:val="2"/>
            <w:shd w:val="clear" w:color="auto" w:fill="auto"/>
            <w:vAlign w:val="center"/>
          </w:tcPr>
          <w:p w:rsidR="00536FD2" w:rsidRPr="002113F4" w:rsidRDefault="00536FD2" w:rsidP="002113F4">
            <w:pPr>
              <w:pStyle w:val="TableParagraph"/>
              <w:ind w:right="120"/>
              <w:jc w:val="both"/>
              <w:rPr>
                <w:b/>
                <w:sz w:val="24"/>
                <w:szCs w:val="24"/>
              </w:rPr>
            </w:pPr>
            <w:r w:rsidRPr="002113F4">
              <w:rPr>
                <w:b/>
                <w:sz w:val="24"/>
                <w:szCs w:val="24"/>
              </w:rPr>
              <w:t>7.8. Срок</w:t>
            </w:r>
            <w:r w:rsidRPr="002113F4">
              <w:rPr>
                <w:b/>
                <w:spacing w:val="-2"/>
                <w:sz w:val="24"/>
                <w:szCs w:val="24"/>
              </w:rPr>
              <w:t xml:space="preserve"> </w:t>
            </w:r>
            <w:r w:rsidRPr="002113F4">
              <w:rPr>
                <w:b/>
                <w:sz w:val="24"/>
                <w:szCs w:val="24"/>
              </w:rPr>
              <w:t>отказа</w:t>
            </w:r>
            <w:r w:rsidRPr="002113F4">
              <w:rPr>
                <w:b/>
                <w:spacing w:val="-1"/>
                <w:sz w:val="24"/>
                <w:szCs w:val="24"/>
              </w:rPr>
              <w:t xml:space="preserve"> </w:t>
            </w:r>
            <w:r w:rsidRPr="002113F4">
              <w:rPr>
                <w:b/>
                <w:sz w:val="24"/>
                <w:szCs w:val="24"/>
              </w:rPr>
              <w:t>от</w:t>
            </w:r>
            <w:r w:rsidRPr="002113F4">
              <w:rPr>
                <w:b/>
                <w:spacing w:val="-2"/>
                <w:sz w:val="24"/>
                <w:szCs w:val="24"/>
              </w:rPr>
              <w:t xml:space="preserve"> </w:t>
            </w:r>
            <w:r w:rsidRPr="002113F4">
              <w:rPr>
                <w:b/>
                <w:sz w:val="24"/>
                <w:szCs w:val="24"/>
              </w:rPr>
              <w:t>проведения аукциона</w:t>
            </w:r>
          </w:p>
        </w:tc>
        <w:tc>
          <w:tcPr>
            <w:tcW w:w="6653" w:type="dxa"/>
            <w:gridSpan w:val="2"/>
            <w:shd w:val="clear" w:color="auto" w:fill="auto"/>
            <w:vAlign w:val="center"/>
          </w:tcPr>
          <w:p w:rsidR="00536FD2" w:rsidRPr="002113F4" w:rsidRDefault="00536FD2" w:rsidP="002113F4">
            <w:pPr>
              <w:pStyle w:val="Default"/>
              <w:widowControl w:val="0"/>
              <w:ind w:left="143" w:right="120"/>
              <w:jc w:val="both"/>
              <w:rPr>
                <w:b/>
              </w:rPr>
            </w:pPr>
            <w:r w:rsidRPr="002113F4">
              <w:rPr>
                <w:b/>
              </w:rPr>
              <w:t>до 08.02.2024 года</w:t>
            </w:r>
          </w:p>
        </w:tc>
      </w:tr>
      <w:tr w:rsidR="00536FD2" w:rsidRPr="002113F4" w:rsidTr="005713EB">
        <w:trPr>
          <w:trHeight w:val="402"/>
        </w:trPr>
        <w:tc>
          <w:tcPr>
            <w:tcW w:w="3412" w:type="dxa"/>
            <w:gridSpan w:val="2"/>
            <w:shd w:val="clear" w:color="auto" w:fill="auto"/>
            <w:vAlign w:val="center"/>
          </w:tcPr>
          <w:p w:rsidR="00536FD2" w:rsidRPr="002113F4" w:rsidRDefault="00536FD2" w:rsidP="002113F4">
            <w:pPr>
              <w:pStyle w:val="TableParagraph"/>
              <w:ind w:right="120"/>
              <w:jc w:val="both"/>
              <w:rPr>
                <w:sz w:val="24"/>
                <w:szCs w:val="24"/>
              </w:rPr>
            </w:pPr>
            <w:r w:rsidRPr="002113F4">
              <w:rPr>
                <w:sz w:val="24"/>
                <w:szCs w:val="24"/>
              </w:rPr>
              <w:t>7.9. Порядок отзыва заявки</w:t>
            </w:r>
          </w:p>
        </w:tc>
        <w:tc>
          <w:tcPr>
            <w:tcW w:w="6653" w:type="dxa"/>
            <w:gridSpan w:val="2"/>
            <w:shd w:val="clear" w:color="auto" w:fill="auto"/>
            <w:vAlign w:val="center"/>
          </w:tcPr>
          <w:p w:rsidR="00536FD2" w:rsidRPr="002113F4" w:rsidRDefault="00536FD2" w:rsidP="002113F4">
            <w:pPr>
              <w:pStyle w:val="Default"/>
              <w:widowControl w:val="0"/>
              <w:ind w:left="143" w:right="120"/>
              <w:jc w:val="both"/>
              <w:rPr>
                <w:color w:val="auto"/>
              </w:rPr>
            </w:pPr>
            <w:r w:rsidRPr="002113F4">
              <w:rPr>
                <w:color w:val="auto"/>
              </w:rPr>
              <w:t xml:space="preserve">Заявитель вправе отозвать Заявку в любое время до установленных даты и времени окончания срока приема Заявок. </w:t>
            </w:r>
          </w:p>
          <w:p w:rsidR="00536FD2" w:rsidRPr="002113F4" w:rsidRDefault="00536FD2" w:rsidP="002113F4">
            <w:pPr>
              <w:pStyle w:val="Default"/>
              <w:widowControl w:val="0"/>
              <w:ind w:left="143" w:right="120"/>
              <w:jc w:val="both"/>
              <w:rPr>
                <w:b/>
              </w:rPr>
            </w:pPr>
            <w:r w:rsidRPr="002113F4">
              <w:rPr>
                <w:color w:val="auto"/>
              </w:rPr>
              <w:t>Заявитель после отзыва Заявки вправе повторно подать Заявку до установленных даты и времени окончания срока приема Заявок.</w:t>
            </w:r>
          </w:p>
        </w:tc>
      </w:tr>
      <w:tr w:rsidR="00536FD2" w:rsidRPr="002113F4" w:rsidTr="005713EB">
        <w:trPr>
          <w:trHeight w:val="402"/>
        </w:trPr>
        <w:tc>
          <w:tcPr>
            <w:tcW w:w="10065" w:type="dxa"/>
            <w:gridSpan w:val="4"/>
            <w:shd w:val="clear" w:color="auto" w:fill="auto"/>
          </w:tcPr>
          <w:p w:rsidR="00536FD2" w:rsidRPr="002113F4" w:rsidRDefault="00536FD2" w:rsidP="002113F4">
            <w:pPr>
              <w:pStyle w:val="TableParagraph"/>
              <w:jc w:val="both"/>
              <w:rPr>
                <w:b/>
                <w:sz w:val="24"/>
                <w:szCs w:val="24"/>
              </w:rPr>
            </w:pPr>
            <w:r w:rsidRPr="002113F4">
              <w:rPr>
                <w:b/>
                <w:sz w:val="24"/>
                <w:szCs w:val="24"/>
              </w:rPr>
              <w:t>8. Информация о месте размещения извещения и аукционной документации</w:t>
            </w:r>
          </w:p>
        </w:tc>
      </w:tr>
      <w:tr w:rsidR="00536FD2" w:rsidRPr="002113F4" w:rsidTr="005713EB">
        <w:trPr>
          <w:trHeight w:val="402"/>
        </w:trPr>
        <w:tc>
          <w:tcPr>
            <w:tcW w:w="3412" w:type="dxa"/>
            <w:gridSpan w:val="2"/>
            <w:shd w:val="clear" w:color="auto" w:fill="auto"/>
            <w:vAlign w:val="center"/>
          </w:tcPr>
          <w:p w:rsidR="00536FD2" w:rsidRPr="002113F4" w:rsidRDefault="00536FD2" w:rsidP="002113F4">
            <w:pPr>
              <w:pStyle w:val="TableParagraph"/>
              <w:ind w:right="120"/>
              <w:jc w:val="both"/>
              <w:rPr>
                <w:b/>
                <w:sz w:val="24"/>
                <w:szCs w:val="24"/>
              </w:rPr>
            </w:pPr>
            <w:r w:rsidRPr="002113F4">
              <w:rPr>
                <w:sz w:val="24"/>
                <w:szCs w:val="24"/>
              </w:rPr>
              <w:t>8.1. Место размещения извещения</w:t>
            </w:r>
            <w:r w:rsidRPr="002113F4">
              <w:rPr>
                <w:spacing w:val="-5"/>
                <w:sz w:val="24"/>
                <w:szCs w:val="24"/>
              </w:rPr>
              <w:t xml:space="preserve"> </w:t>
            </w:r>
            <w:r w:rsidRPr="002113F4">
              <w:rPr>
                <w:sz w:val="24"/>
                <w:szCs w:val="24"/>
              </w:rPr>
              <w:t>и</w:t>
            </w:r>
            <w:r w:rsidRPr="002113F4">
              <w:rPr>
                <w:spacing w:val="-3"/>
                <w:sz w:val="24"/>
                <w:szCs w:val="24"/>
              </w:rPr>
              <w:t xml:space="preserve"> </w:t>
            </w:r>
            <w:r w:rsidRPr="002113F4">
              <w:rPr>
                <w:sz w:val="24"/>
                <w:szCs w:val="24"/>
              </w:rPr>
              <w:t>аукционной</w:t>
            </w:r>
            <w:r w:rsidRPr="002113F4">
              <w:rPr>
                <w:spacing w:val="-3"/>
                <w:sz w:val="24"/>
                <w:szCs w:val="24"/>
              </w:rPr>
              <w:t xml:space="preserve"> </w:t>
            </w:r>
            <w:r w:rsidRPr="002113F4">
              <w:rPr>
                <w:sz w:val="24"/>
                <w:szCs w:val="24"/>
              </w:rPr>
              <w:lastRenderedPageBreak/>
              <w:t>документации</w:t>
            </w:r>
          </w:p>
        </w:tc>
        <w:tc>
          <w:tcPr>
            <w:tcW w:w="6653" w:type="dxa"/>
            <w:gridSpan w:val="2"/>
            <w:shd w:val="clear" w:color="auto" w:fill="auto"/>
            <w:vAlign w:val="center"/>
          </w:tcPr>
          <w:p w:rsidR="00536FD2" w:rsidRPr="002113F4" w:rsidRDefault="00536FD2" w:rsidP="002113F4">
            <w:pPr>
              <w:pStyle w:val="TableParagraph"/>
              <w:ind w:right="120"/>
              <w:jc w:val="both"/>
              <w:rPr>
                <w:sz w:val="24"/>
                <w:szCs w:val="24"/>
              </w:rPr>
            </w:pPr>
            <w:r w:rsidRPr="002113F4">
              <w:rPr>
                <w:sz w:val="24"/>
                <w:szCs w:val="24"/>
              </w:rPr>
              <w:lastRenderedPageBreak/>
              <w:t>Извещение и аукционная документация находится в открытом</w:t>
            </w:r>
            <w:r w:rsidRPr="002113F4">
              <w:rPr>
                <w:spacing w:val="-57"/>
                <w:sz w:val="24"/>
                <w:szCs w:val="24"/>
              </w:rPr>
              <w:t xml:space="preserve">                         </w:t>
            </w:r>
            <w:r w:rsidRPr="002113F4">
              <w:rPr>
                <w:sz w:val="24"/>
                <w:szCs w:val="24"/>
              </w:rPr>
              <w:t>доступе</w:t>
            </w:r>
            <w:r w:rsidRPr="002113F4">
              <w:rPr>
                <w:spacing w:val="-2"/>
                <w:sz w:val="24"/>
                <w:szCs w:val="24"/>
              </w:rPr>
              <w:t xml:space="preserve"> </w:t>
            </w:r>
            <w:r w:rsidRPr="002113F4">
              <w:rPr>
                <w:sz w:val="24"/>
                <w:szCs w:val="24"/>
              </w:rPr>
              <w:t>и размещена:</w:t>
            </w:r>
          </w:p>
          <w:p w:rsidR="00536FD2" w:rsidRPr="002113F4" w:rsidRDefault="00536FD2" w:rsidP="002113F4">
            <w:pPr>
              <w:pStyle w:val="TableParagraph"/>
              <w:tabs>
                <w:tab w:val="left" w:pos="143"/>
              </w:tabs>
              <w:ind w:left="143" w:right="120"/>
              <w:jc w:val="both"/>
              <w:rPr>
                <w:sz w:val="24"/>
                <w:szCs w:val="24"/>
              </w:rPr>
            </w:pPr>
            <w:r w:rsidRPr="002113F4">
              <w:rPr>
                <w:sz w:val="24"/>
                <w:szCs w:val="24"/>
              </w:rPr>
              <w:lastRenderedPageBreak/>
              <w:t>- в информационно-телекоммуникационной</w:t>
            </w:r>
            <w:r w:rsidRPr="002113F4">
              <w:rPr>
                <w:spacing w:val="55"/>
                <w:sz w:val="24"/>
                <w:szCs w:val="24"/>
              </w:rPr>
              <w:t xml:space="preserve"> </w:t>
            </w:r>
            <w:r w:rsidRPr="002113F4">
              <w:rPr>
                <w:sz w:val="24"/>
                <w:szCs w:val="24"/>
              </w:rPr>
              <w:t>сети</w:t>
            </w:r>
            <w:r w:rsidRPr="002113F4">
              <w:rPr>
                <w:spacing w:val="116"/>
                <w:sz w:val="24"/>
                <w:szCs w:val="24"/>
              </w:rPr>
              <w:t xml:space="preserve">  </w:t>
            </w:r>
            <w:r w:rsidRPr="002113F4">
              <w:rPr>
                <w:sz w:val="24"/>
                <w:szCs w:val="24"/>
              </w:rPr>
              <w:t xml:space="preserve">«Интернет» </w:t>
            </w:r>
            <w:hyperlink r:id="rId14">
              <w:r w:rsidRPr="002113F4">
                <w:rPr>
                  <w:color w:val="0000FF"/>
                  <w:sz w:val="24"/>
                  <w:szCs w:val="24"/>
                  <w:u w:val="thick" w:color="0000FF"/>
                  <w:lang w:val="en-US"/>
                </w:rPr>
                <w:t>http</w:t>
              </w:r>
              <w:r w:rsidRPr="002113F4">
                <w:rPr>
                  <w:color w:val="0000FF"/>
                  <w:sz w:val="24"/>
                  <w:szCs w:val="24"/>
                  <w:u w:val="thick" w:color="0000FF"/>
                </w:rPr>
                <w:t>://</w:t>
              </w:r>
              <w:r w:rsidRPr="002113F4">
                <w:rPr>
                  <w:color w:val="0000FF"/>
                  <w:sz w:val="24"/>
                  <w:szCs w:val="24"/>
                  <w:u w:val="thick" w:color="0000FF"/>
                  <w:lang w:val="en-US"/>
                </w:rPr>
                <w:t>www</w:t>
              </w:r>
              <w:r w:rsidRPr="002113F4">
                <w:rPr>
                  <w:color w:val="0000FF"/>
                  <w:sz w:val="24"/>
                  <w:szCs w:val="24"/>
                  <w:u w:val="thick" w:color="0000FF"/>
                </w:rPr>
                <w:t>.</w:t>
              </w:r>
              <w:r w:rsidRPr="002113F4">
                <w:rPr>
                  <w:color w:val="0000FF"/>
                  <w:sz w:val="24"/>
                  <w:szCs w:val="24"/>
                  <w:u w:val="thick" w:color="0000FF"/>
                  <w:lang w:val="en-US"/>
                </w:rPr>
                <w:t>rts</w:t>
              </w:r>
              <w:r w:rsidRPr="002113F4">
                <w:rPr>
                  <w:color w:val="0000FF"/>
                  <w:sz w:val="24"/>
                  <w:szCs w:val="24"/>
                  <w:u w:val="thick" w:color="0000FF"/>
                </w:rPr>
                <w:t>-</w:t>
              </w:r>
              <w:r w:rsidRPr="002113F4">
                <w:rPr>
                  <w:color w:val="0000FF"/>
                  <w:sz w:val="24"/>
                  <w:szCs w:val="24"/>
                  <w:u w:val="thick" w:color="0000FF"/>
                  <w:lang w:val="en-US"/>
                </w:rPr>
                <w:t>tender</w:t>
              </w:r>
              <w:r w:rsidRPr="002113F4">
                <w:rPr>
                  <w:color w:val="0000FF"/>
                  <w:sz w:val="24"/>
                  <w:szCs w:val="24"/>
                  <w:u w:val="thick" w:color="0000FF"/>
                </w:rPr>
                <w:t>.</w:t>
              </w:r>
              <w:r w:rsidRPr="002113F4">
                <w:rPr>
                  <w:color w:val="0000FF"/>
                  <w:sz w:val="24"/>
                  <w:szCs w:val="24"/>
                  <w:u w:val="thick" w:color="0000FF"/>
                  <w:lang w:val="en-US"/>
                </w:rPr>
                <w:t>ru</w:t>
              </w:r>
            </w:hyperlink>
            <w:r w:rsidRPr="002113F4">
              <w:rPr>
                <w:color w:val="0000FF"/>
                <w:sz w:val="24"/>
                <w:szCs w:val="24"/>
                <w:u w:val="thick" w:color="0000FF"/>
              </w:rPr>
              <w:t xml:space="preserve"> в</w:t>
            </w:r>
            <w:r w:rsidRPr="002113F4">
              <w:rPr>
                <w:b/>
                <w:color w:val="0000FF"/>
                <w:spacing w:val="52"/>
                <w:sz w:val="24"/>
                <w:szCs w:val="24"/>
              </w:rPr>
              <w:t xml:space="preserve"> </w:t>
            </w:r>
            <w:r w:rsidRPr="002113F4">
              <w:rPr>
                <w:sz w:val="24"/>
                <w:szCs w:val="24"/>
              </w:rPr>
              <w:t>разделе</w:t>
            </w:r>
            <w:r w:rsidRPr="002113F4">
              <w:rPr>
                <w:spacing w:val="-1"/>
                <w:sz w:val="24"/>
                <w:szCs w:val="24"/>
              </w:rPr>
              <w:t xml:space="preserve"> </w:t>
            </w:r>
            <w:r w:rsidRPr="002113F4">
              <w:rPr>
                <w:sz w:val="24"/>
                <w:szCs w:val="24"/>
              </w:rPr>
              <w:t>«Имущество»;</w:t>
            </w:r>
          </w:p>
          <w:p w:rsidR="00536FD2" w:rsidRPr="002113F4" w:rsidRDefault="00536FD2" w:rsidP="002113F4">
            <w:pPr>
              <w:pStyle w:val="TableParagraph"/>
              <w:numPr>
                <w:ilvl w:val="0"/>
                <w:numId w:val="7"/>
              </w:numPr>
              <w:tabs>
                <w:tab w:val="left" w:pos="143"/>
                <w:tab w:val="left" w:pos="279"/>
                <w:tab w:val="left" w:pos="3892"/>
                <w:tab w:val="left" w:pos="5339"/>
              </w:tabs>
              <w:ind w:left="143" w:right="120" w:firstLine="0"/>
              <w:jc w:val="both"/>
              <w:rPr>
                <w:sz w:val="24"/>
                <w:szCs w:val="24"/>
              </w:rPr>
            </w:pPr>
            <w:r w:rsidRPr="002113F4">
              <w:rPr>
                <w:sz w:val="24"/>
                <w:szCs w:val="24"/>
              </w:rPr>
              <w:t>на официальном сайте Российской Федерации в информационно-телекоммуникационной сети «Интернет»</w:t>
            </w:r>
            <w:r w:rsidRPr="002113F4">
              <w:rPr>
                <w:color w:val="0000FF"/>
                <w:spacing w:val="-58"/>
                <w:sz w:val="24"/>
                <w:szCs w:val="24"/>
              </w:rPr>
              <w:t xml:space="preserve">                                                    </w:t>
            </w:r>
            <w:hyperlink r:id="rId15">
              <w:r w:rsidRPr="002113F4">
                <w:rPr>
                  <w:color w:val="0000FF"/>
                  <w:sz w:val="24"/>
                  <w:szCs w:val="24"/>
                  <w:u w:val="thick" w:color="0000FF"/>
                  <w:lang w:val="en-US"/>
                </w:rPr>
                <w:t>http</w:t>
              </w:r>
              <w:r w:rsidRPr="002113F4">
                <w:rPr>
                  <w:color w:val="0000FF"/>
                  <w:sz w:val="24"/>
                  <w:szCs w:val="24"/>
                  <w:u w:val="thick" w:color="0000FF"/>
                </w:rPr>
                <w:t>://</w:t>
              </w:r>
              <w:r w:rsidRPr="002113F4">
                <w:rPr>
                  <w:color w:val="0000FF"/>
                  <w:sz w:val="24"/>
                  <w:szCs w:val="24"/>
                  <w:u w:val="thick" w:color="0000FF"/>
                  <w:lang w:val="en-US"/>
                </w:rPr>
                <w:t>www</w:t>
              </w:r>
              <w:r w:rsidRPr="002113F4">
                <w:rPr>
                  <w:color w:val="0000FF"/>
                  <w:sz w:val="24"/>
                  <w:szCs w:val="24"/>
                  <w:u w:val="thick" w:color="0000FF"/>
                </w:rPr>
                <w:t>.</w:t>
              </w:r>
              <w:r w:rsidRPr="002113F4">
                <w:rPr>
                  <w:color w:val="0000FF"/>
                  <w:sz w:val="24"/>
                  <w:szCs w:val="24"/>
                  <w:u w:val="thick" w:color="0000FF"/>
                  <w:lang w:val="en-US"/>
                </w:rPr>
                <w:t>torgi</w:t>
              </w:r>
              <w:r w:rsidRPr="002113F4">
                <w:rPr>
                  <w:color w:val="0000FF"/>
                  <w:sz w:val="24"/>
                  <w:szCs w:val="24"/>
                  <w:u w:val="thick" w:color="0000FF"/>
                </w:rPr>
                <w:t>.</w:t>
              </w:r>
              <w:r w:rsidRPr="002113F4">
                <w:rPr>
                  <w:color w:val="0000FF"/>
                  <w:sz w:val="24"/>
                  <w:szCs w:val="24"/>
                  <w:u w:val="thick" w:color="0000FF"/>
                  <w:lang w:val="en-US"/>
                </w:rPr>
                <w:t>gov</w:t>
              </w:r>
              <w:r w:rsidRPr="002113F4">
                <w:rPr>
                  <w:color w:val="0000FF"/>
                  <w:sz w:val="24"/>
                  <w:szCs w:val="24"/>
                  <w:u w:val="thick" w:color="0000FF"/>
                </w:rPr>
                <w:t>.</w:t>
              </w:r>
              <w:r w:rsidRPr="002113F4">
                <w:rPr>
                  <w:color w:val="0000FF"/>
                  <w:sz w:val="24"/>
                  <w:szCs w:val="24"/>
                  <w:u w:val="thick" w:color="0000FF"/>
                  <w:lang w:val="en-US"/>
                </w:rPr>
                <w:t>ru</w:t>
              </w:r>
              <w:r w:rsidRPr="002113F4">
                <w:rPr>
                  <w:color w:val="0000FF"/>
                  <w:sz w:val="24"/>
                  <w:szCs w:val="24"/>
                  <w:u w:val="thick" w:color="0000FF"/>
                </w:rPr>
                <w:t>/</w:t>
              </w:r>
              <w:r w:rsidRPr="002113F4">
                <w:rPr>
                  <w:color w:val="0000FF"/>
                  <w:sz w:val="24"/>
                  <w:szCs w:val="24"/>
                  <w:u w:val="thick" w:color="0000FF"/>
                  <w:lang w:val="en-US"/>
                </w:rPr>
                <w:t>new</w:t>
              </w:r>
              <w:r w:rsidRPr="002113F4">
                <w:rPr>
                  <w:color w:val="0000FF"/>
                  <w:sz w:val="24"/>
                  <w:szCs w:val="24"/>
                  <w:u w:val="thick" w:color="0000FF"/>
                </w:rPr>
                <w:t>/</w:t>
              </w:r>
              <w:r w:rsidRPr="002113F4">
                <w:rPr>
                  <w:b/>
                  <w:color w:val="0000FF"/>
                  <w:sz w:val="24"/>
                  <w:szCs w:val="24"/>
                </w:rPr>
                <w:t xml:space="preserve"> </w:t>
              </w:r>
            </w:hyperlink>
            <w:r w:rsidRPr="002113F4">
              <w:rPr>
                <w:sz w:val="24"/>
                <w:szCs w:val="24"/>
              </w:rPr>
              <w:t>;</w:t>
            </w:r>
          </w:p>
          <w:p w:rsidR="00536FD2" w:rsidRPr="002113F4" w:rsidRDefault="00536FD2" w:rsidP="002113F4">
            <w:pPr>
              <w:pStyle w:val="Default"/>
              <w:widowControl w:val="0"/>
              <w:ind w:left="143" w:right="120"/>
              <w:jc w:val="both"/>
              <w:rPr>
                <w:b/>
              </w:rPr>
            </w:pPr>
            <w:r w:rsidRPr="002113F4">
              <w:t>- на официальном сайте администрации</w:t>
            </w:r>
            <w:r w:rsidRPr="002113F4">
              <w:rPr>
                <w:spacing w:val="11"/>
              </w:rPr>
              <w:t xml:space="preserve"> </w:t>
            </w:r>
            <w:r w:rsidRPr="002113F4">
              <w:t>муниципального района «Сысольский»</w:t>
            </w:r>
            <w:r w:rsidRPr="002113F4">
              <w:rPr>
                <w:color w:val="0000FF"/>
                <w:spacing w:val="7"/>
              </w:rPr>
              <w:t xml:space="preserve"> </w:t>
            </w:r>
            <w:hyperlink r:id="rId16" w:history="1">
              <w:r w:rsidRPr="002113F4">
                <w:rPr>
                  <w:rStyle w:val="a4"/>
                  <w:spacing w:val="7"/>
                </w:rPr>
                <w:t>https://sysola-r11.gosweb.gosuslugi.ru/deyatelnost/napravleniya-deyatelnosti/munitsipalnaya-vlast/zemelnye-otnosheniya/</w:t>
              </w:r>
            </w:hyperlink>
            <w:r w:rsidRPr="002113F4">
              <w:rPr>
                <w:color w:val="0000FF"/>
                <w:spacing w:val="7"/>
              </w:rPr>
              <w:t xml:space="preserve"> </w:t>
            </w:r>
          </w:p>
        </w:tc>
      </w:tr>
      <w:tr w:rsidR="00536FD2" w:rsidRPr="002113F4" w:rsidTr="005713EB">
        <w:trPr>
          <w:trHeight w:val="402"/>
        </w:trPr>
        <w:tc>
          <w:tcPr>
            <w:tcW w:w="3412" w:type="dxa"/>
            <w:gridSpan w:val="2"/>
            <w:shd w:val="clear" w:color="auto" w:fill="auto"/>
            <w:vAlign w:val="center"/>
          </w:tcPr>
          <w:p w:rsidR="00536FD2" w:rsidRPr="002113F4" w:rsidRDefault="00536FD2" w:rsidP="002113F4">
            <w:pPr>
              <w:pStyle w:val="TableParagraph"/>
              <w:ind w:right="120"/>
              <w:jc w:val="both"/>
              <w:rPr>
                <w:b/>
                <w:sz w:val="24"/>
                <w:szCs w:val="24"/>
              </w:rPr>
            </w:pPr>
            <w:r w:rsidRPr="002113F4">
              <w:rPr>
                <w:sz w:val="24"/>
                <w:szCs w:val="24"/>
              </w:rPr>
              <w:lastRenderedPageBreak/>
              <w:t>8.2. Порядок ознакомления с</w:t>
            </w:r>
            <w:r w:rsidRPr="002113F4">
              <w:rPr>
                <w:spacing w:val="1"/>
                <w:sz w:val="24"/>
                <w:szCs w:val="24"/>
              </w:rPr>
              <w:t xml:space="preserve"> </w:t>
            </w:r>
            <w:r w:rsidRPr="002113F4">
              <w:rPr>
                <w:sz w:val="24"/>
                <w:szCs w:val="24"/>
              </w:rPr>
              <w:t>извещением и аукционной</w:t>
            </w:r>
            <w:r w:rsidRPr="002113F4">
              <w:rPr>
                <w:spacing w:val="-52"/>
                <w:sz w:val="24"/>
                <w:szCs w:val="24"/>
              </w:rPr>
              <w:t xml:space="preserve"> </w:t>
            </w:r>
            <w:r w:rsidRPr="002113F4">
              <w:rPr>
                <w:sz w:val="24"/>
                <w:szCs w:val="24"/>
              </w:rPr>
              <w:t>документацией</w:t>
            </w:r>
          </w:p>
        </w:tc>
        <w:tc>
          <w:tcPr>
            <w:tcW w:w="6653" w:type="dxa"/>
            <w:gridSpan w:val="2"/>
            <w:shd w:val="clear" w:color="auto" w:fill="auto"/>
            <w:vAlign w:val="center"/>
          </w:tcPr>
          <w:p w:rsidR="00536FD2" w:rsidRPr="002113F4" w:rsidRDefault="00536FD2" w:rsidP="002113F4">
            <w:pPr>
              <w:pStyle w:val="Default"/>
              <w:widowControl w:val="0"/>
              <w:ind w:left="143" w:right="120"/>
              <w:jc w:val="both"/>
              <w:rPr>
                <w:b/>
              </w:rPr>
            </w:pPr>
            <w:r w:rsidRPr="002113F4">
              <w:t>В информационно-телекоммуникационная сети «Интернет»</w:t>
            </w:r>
            <w:r w:rsidRPr="002113F4">
              <w:rPr>
                <w:spacing w:val="1"/>
              </w:rPr>
              <w:t xml:space="preserve"> </w:t>
            </w:r>
            <w:r w:rsidRPr="002113F4">
              <w:t xml:space="preserve">- </w:t>
            </w:r>
            <w:r w:rsidRPr="002113F4">
              <w:rPr>
                <w:spacing w:val="-58"/>
              </w:rPr>
              <w:t xml:space="preserve"> </w:t>
            </w:r>
            <w:r w:rsidRPr="002113F4">
              <w:t>в</w:t>
            </w:r>
            <w:r w:rsidRPr="002113F4">
              <w:rPr>
                <w:spacing w:val="-2"/>
              </w:rPr>
              <w:t xml:space="preserve"> </w:t>
            </w:r>
            <w:r w:rsidRPr="002113F4">
              <w:t>любое</w:t>
            </w:r>
            <w:r w:rsidRPr="002113F4">
              <w:rPr>
                <w:spacing w:val="-1"/>
              </w:rPr>
              <w:t xml:space="preserve"> </w:t>
            </w:r>
            <w:r w:rsidRPr="002113F4">
              <w:t>время с</w:t>
            </w:r>
            <w:r w:rsidRPr="002113F4">
              <w:rPr>
                <w:spacing w:val="-1"/>
              </w:rPr>
              <w:t xml:space="preserve"> </w:t>
            </w:r>
            <w:r w:rsidRPr="002113F4">
              <w:t>даты размещения</w:t>
            </w:r>
          </w:p>
        </w:tc>
      </w:tr>
      <w:tr w:rsidR="00536FD2" w:rsidRPr="002113F4" w:rsidTr="005713EB">
        <w:trPr>
          <w:trHeight w:val="402"/>
        </w:trPr>
        <w:tc>
          <w:tcPr>
            <w:tcW w:w="3412" w:type="dxa"/>
            <w:gridSpan w:val="2"/>
            <w:shd w:val="clear" w:color="auto" w:fill="auto"/>
          </w:tcPr>
          <w:p w:rsidR="00536FD2" w:rsidRPr="002113F4" w:rsidRDefault="00536FD2" w:rsidP="002113F4">
            <w:pPr>
              <w:pStyle w:val="TableParagraph"/>
              <w:ind w:right="174"/>
              <w:jc w:val="both"/>
              <w:rPr>
                <w:sz w:val="24"/>
                <w:szCs w:val="24"/>
              </w:rPr>
            </w:pPr>
            <w:r w:rsidRPr="002113F4">
              <w:rPr>
                <w:sz w:val="24"/>
                <w:szCs w:val="24"/>
              </w:rPr>
              <w:t>8.3. Размер взимаемой с участника электронного аукциона платы оператору электронной площадки за участие в электронном аукционе</w:t>
            </w:r>
          </w:p>
        </w:tc>
        <w:tc>
          <w:tcPr>
            <w:tcW w:w="6653" w:type="dxa"/>
            <w:gridSpan w:val="2"/>
            <w:shd w:val="clear" w:color="auto" w:fill="auto"/>
          </w:tcPr>
          <w:p w:rsidR="00536FD2" w:rsidRPr="002113F4" w:rsidRDefault="00536FD2" w:rsidP="002113F4">
            <w:pPr>
              <w:pStyle w:val="TableParagraph"/>
              <w:ind w:right="157"/>
              <w:jc w:val="both"/>
              <w:rPr>
                <w:sz w:val="24"/>
                <w:szCs w:val="24"/>
              </w:rPr>
            </w:pPr>
            <w:r w:rsidRPr="002113F4">
              <w:rPr>
                <w:sz w:val="24"/>
                <w:szCs w:val="24"/>
              </w:rPr>
              <w:t xml:space="preserve">Согласно тарифу электронной площадки, размещенной по адресу в информационно-телекоммуникационной сети «Интернет»: </w:t>
            </w:r>
            <w:hyperlink r:id="rId17" w:history="1">
              <w:r w:rsidRPr="002113F4">
                <w:rPr>
                  <w:rStyle w:val="a4"/>
                  <w:sz w:val="24"/>
                  <w:szCs w:val="24"/>
                </w:rPr>
                <w:t>https://www.rts-tender.ru/tariffs/platform-property-sales-tariffs</w:t>
              </w:r>
            </w:hyperlink>
            <w:r w:rsidRPr="002113F4">
              <w:rPr>
                <w:sz w:val="24"/>
                <w:szCs w:val="24"/>
              </w:rPr>
              <w:t xml:space="preserve"> </w:t>
            </w:r>
          </w:p>
        </w:tc>
      </w:tr>
      <w:tr w:rsidR="00536FD2" w:rsidRPr="002113F4" w:rsidTr="005713EB">
        <w:trPr>
          <w:trHeight w:val="402"/>
        </w:trPr>
        <w:tc>
          <w:tcPr>
            <w:tcW w:w="10065" w:type="dxa"/>
            <w:gridSpan w:val="4"/>
            <w:shd w:val="clear" w:color="auto" w:fill="auto"/>
            <w:vAlign w:val="center"/>
          </w:tcPr>
          <w:p w:rsidR="00536FD2" w:rsidRPr="002113F4" w:rsidRDefault="00536FD2" w:rsidP="002113F4">
            <w:pPr>
              <w:pStyle w:val="Default"/>
              <w:widowControl w:val="0"/>
              <w:ind w:left="143" w:right="120"/>
              <w:jc w:val="both"/>
            </w:pPr>
            <w:r w:rsidRPr="002113F4">
              <w:rPr>
                <w:b/>
              </w:rPr>
              <w:t>9.</w:t>
            </w:r>
            <w:r w:rsidRPr="002113F4">
              <w:t xml:space="preserve"> </w:t>
            </w:r>
            <w:r w:rsidRPr="002113F4">
              <w:rPr>
                <w:b/>
                <w:lang w:val="en-US"/>
              </w:rPr>
              <w:t>Порядок определения участников аукциона</w:t>
            </w:r>
          </w:p>
        </w:tc>
      </w:tr>
      <w:tr w:rsidR="00536FD2" w:rsidRPr="002113F4" w:rsidTr="005713EB">
        <w:trPr>
          <w:trHeight w:val="402"/>
        </w:trPr>
        <w:tc>
          <w:tcPr>
            <w:tcW w:w="3412" w:type="dxa"/>
            <w:gridSpan w:val="2"/>
            <w:shd w:val="clear" w:color="auto" w:fill="auto"/>
          </w:tcPr>
          <w:p w:rsidR="00536FD2" w:rsidRPr="002113F4" w:rsidRDefault="00536FD2" w:rsidP="002113F4">
            <w:pPr>
              <w:pStyle w:val="TableParagraph"/>
              <w:ind w:right="120"/>
              <w:jc w:val="both"/>
              <w:rPr>
                <w:sz w:val="24"/>
                <w:szCs w:val="24"/>
              </w:rPr>
            </w:pPr>
            <w:r w:rsidRPr="002113F4">
              <w:rPr>
                <w:sz w:val="24"/>
                <w:szCs w:val="24"/>
              </w:rPr>
              <w:t>9.1. Порядок определения участников аукциона</w:t>
            </w:r>
          </w:p>
        </w:tc>
        <w:tc>
          <w:tcPr>
            <w:tcW w:w="6653" w:type="dxa"/>
            <w:gridSpan w:val="2"/>
            <w:shd w:val="clear" w:color="auto" w:fill="auto"/>
          </w:tcPr>
          <w:p w:rsidR="00536FD2" w:rsidRPr="002113F4" w:rsidRDefault="00536FD2" w:rsidP="002113F4">
            <w:pPr>
              <w:autoSpaceDE w:val="0"/>
              <w:autoSpaceDN w:val="0"/>
              <w:spacing w:line="240" w:lineRule="auto"/>
              <w:ind w:left="147" w:right="120"/>
              <w:jc w:val="both"/>
              <w:rPr>
                <w:rFonts w:ascii="Times New Roman" w:hAnsi="Times New Roman"/>
                <w:bCs/>
                <w:sz w:val="24"/>
                <w:szCs w:val="24"/>
              </w:rPr>
            </w:pPr>
            <w:r w:rsidRPr="002113F4">
              <w:rPr>
                <w:rFonts w:ascii="Times New Roman" w:hAnsi="Times New Roman"/>
                <w:bCs/>
                <w:sz w:val="24"/>
                <w:szCs w:val="24"/>
              </w:rPr>
              <w:t xml:space="preserve">Рассмотрение Заявок осуществляется </w:t>
            </w:r>
            <w:r w:rsidRPr="002113F4">
              <w:rPr>
                <w:rFonts w:ascii="Times New Roman" w:hAnsi="Times New Roman"/>
                <w:sz w:val="24"/>
                <w:szCs w:val="24"/>
              </w:rPr>
              <w:t>комиссией администрации муниципального района «Сысольский»</w:t>
            </w:r>
            <w:r w:rsidRPr="002113F4">
              <w:rPr>
                <w:rFonts w:ascii="Times New Roman" w:hAnsi="Times New Roman"/>
                <w:bCs/>
                <w:sz w:val="24"/>
                <w:szCs w:val="24"/>
              </w:rPr>
              <w:t>.</w:t>
            </w:r>
          </w:p>
          <w:p w:rsidR="00536FD2" w:rsidRPr="002113F4" w:rsidRDefault="00536FD2" w:rsidP="002113F4">
            <w:pPr>
              <w:pStyle w:val="Default"/>
              <w:widowControl w:val="0"/>
              <w:ind w:left="147" w:right="120"/>
              <w:jc w:val="both"/>
              <w:rPr>
                <w:color w:val="auto"/>
              </w:rPr>
            </w:pPr>
            <w:r w:rsidRPr="002113F4">
              <w:rPr>
                <w:color w:val="auto"/>
              </w:rPr>
              <w:t xml:space="preserve">Заявитель не допускается к участию в аукционе в следующих случаях: </w:t>
            </w:r>
          </w:p>
          <w:p w:rsidR="00536FD2" w:rsidRPr="002113F4" w:rsidRDefault="00536FD2" w:rsidP="002113F4">
            <w:pPr>
              <w:pStyle w:val="Default"/>
              <w:widowControl w:val="0"/>
              <w:ind w:left="143" w:right="120"/>
              <w:jc w:val="both"/>
              <w:rPr>
                <w:color w:val="auto"/>
              </w:rPr>
            </w:pPr>
            <w:r w:rsidRPr="002113F4">
              <w:rPr>
                <w:color w:val="auto"/>
              </w:rPr>
              <w:t xml:space="preserve">- непредставление необходимых для участия в аукционе документов или представление недостоверных сведений; </w:t>
            </w:r>
          </w:p>
          <w:p w:rsidR="00536FD2" w:rsidRPr="002113F4" w:rsidRDefault="00536FD2" w:rsidP="002113F4">
            <w:pPr>
              <w:pStyle w:val="Default"/>
              <w:widowControl w:val="0"/>
              <w:ind w:left="143" w:right="120"/>
              <w:jc w:val="both"/>
              <w:rPr>
                <w:color w:val="auto"/>
              </w:rPr>
            </w:pPr>
            <w:r w:rsidRPr="002113F4">
              <w:rPr>
                <w:color w:val="auto"/>
              </w:rPr>
              <w:t>- не</w:t>
            </w:r>
            <w:r w:rsidR="003A3978" w:rsidRPr="002113F4">
              <w:rPr>
                <w:color w:val="auto"/>
              </w:rPr>
              <w:t xml:space="preserve"> </w:t>
            </w:r>
            <w:r w:rsidRPr="002113F4">
              <w:rPr>
                <w:color w:val="auto"/>
              </w:rPr>
              <w:t xml:space="preserve">поступление задатка на дату рассмотрения Заявок на участие в аукционе; </w:t>
            </w:r>
          </w:p>
          <w:p w:rsidR="00536FD2" w:rsidRPr="002113F4" w:rsidRDefault="00536FD2" w:rsidP="002113F4">
            <w:pPr>
              <w:pStyle w:val="Default"/>
              <w:widowControl w:val="0"/>
              <w:ind w:left="143" w:right="120"/>
              <w:jc w:val="both"/>
              <w:rPr>
                <w:color w:val="auto"/>
              </w:rPr>
            </w:pPr>
            <w:r w:rsidRPr="002113F4">
              <w:rPr>
                <w:color w:val="auto"/>
              </w:rPr>
              <w:t xml:space="preserve">- подача Заявки лицом,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 в собственность; </w:t>
            </w:r>
          </w:p>
          <w:p w:rsidR="00536FD2" w:rsidRPr="002113F4" w:rsidRDefault="00536FD2" w:rsidP="002113F4">
            <w:pPr>
              <w:pStyle w:val="Default"/>
              <w:widowControl w:val="0"/>
              <w:ind w:left="143" w:right="120"/>
              <w:jc w:val="both"/>
              <w:rPr>
                <w:color w:val="auto"/>
              </w:rPr>
            </w:pPr>
            <w:r w:rsidRPr="002113F4">
              <w:rPr>
                <w:color w:val="auto"/>
              </w:rPr>
              <w:t xml:space="preserve">-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rsidR="00536FD2" w:rsidRPr="002113F4" w:rsidRDefault="00536FD2" w:rsidP="002113F4">
            <w:pPr>
              <w:suppressAutoHyphens/>
              <w:autoSpaceDE w:val="0"/>
              <w:autoSpaceDN w:val="0"/>
              <w:spacing w:line="240" w:lineRule="auto"/>
              <w:ind w:left="143" w:right="120"/>
              <w:jc w:val="both"/>
              <w:rPr>
                <w:rFonts w:ascii="Times New Roman" w:hAnsi="Times New Roman"/>
                <w:sz w:val="24"/>
                <w:szCs w:val="24"/>
              </w:rPr>
            </w:pPr>
            <w:r w:rsidRPr="002113F4">
              <w:rPr>
                <w:rFonts w:ascii="Times New Roman" w:hAnsi="Times New Roman"/>
                <w:sz w:val="24"/>
                <w:szCs w:val="24"/>
              </w:rPr>
              <w:t>По результатам рассмотрения заявок на участие в аукционе Организатор оформляет протокол рассмотрения заявок на участие в аукционе, который подписывается присутствующими на заседании членами аукционной комиссии. В протоколе отражается решение аукционной комиссии о допуске претендента к участию в аукционе и о признании претендента участником аукциона или об отказе в допуске претендента к участию в аукционе по установленным в настоящей аукционной документации основаниям.</w:t>
            </w:r>
          </w:p>
          <w:p w:rsidR="00536FD2" w:rsidRPr="002113F4" w:rsidRDefault="00536FD2" w:rsidP="002113F4">
            <w:pPr>
              <w:suppressAutoHyphens/>
              <w:autoSpaceDE w:val="0"/>
              <w:autoSpaceDN w:val="0"/>
              <w:spacing w:line="240" w:lineRule="auto"/>
              <w:ind w:left="143" w:right="120"/>
              <w:jc w:val="both"/>
              <w:rPr>
                <w:rFonts w:ascii="Times New Roman" w:hAnsi="Times New Roman"/>
                <w:sz w:val="24"/>
                <w:szCs w:val="24"/>
              </w:rPr>
            </w:pPr>
            <w:r w:rsidRPr="002113F4">
              <w:rPr>
                <w:rFonts w:ascii="Times New Roman" w:hAnsi="Times New Roman"/>
                <w:sz w:val="24"/>
                <w:szCs w:val="24"/>
              </w:rPr>
              <w:t xml:space="preserve">Протокол в день окончания рассмотрения заявок на участие в аукционе размещается организатором аукциона на официальном сайте торгов, на электронной площадке, а также </w:t>
            </w:r>
            <w:r w:rsidRPr="002113F4">
              <w:rPr>
                <w:rFonts w:ascii="Times New Roman" w:hAnsi="Times New Roman"/>
                <w:sz w:val="24"/>
                <w:szCs w:val="24"/>
              </w:rPr>
              <w:lastRenderedPageBreak/>
              <w:t>на официальном сайте администрации муниципального района «Сысольский».</w:t>
            </w:r>
          </w:p>
          <w:p w:rsidR="00536FD2" w:rsidRPr="002113F4" w:rsidRDefault="00536FD2" w:rsidP="002113F4">
            <w:pPr>
              <w:pStyle w:val="Default"/>
              <w:widowControl w:val="0"/>
              <w:ind w:left="143" w:right="120"/>
              <w:jc w:val="both"/>
              <w:rPr>
                <w:color w:val="auto"/>
              </w:rPr>
            </w:pPr>
            <w:r w:rsidRPr="002113F4">
              <w:rPr>
                <w:color w:val="auto"/>
              </w:rPr>
              <w:t>Оператор электронной площадки в соответствии с Регламентом и Инструкциями направляет Заявителям, допущенным к участию в аукционе и признанным Участниками и Заявителям, не допущенным к участию в аукционе, уведомления о принятых в их отношении решениях, не позднее дня и времени начала проведения аукциона.</w:t>
            </w:r>
          </w:p>
          <w:p w:rsidR="00536FD2" w:rsidRPr="002113F4" w:rsidRDefault="00536FD2" w:rsidP="002113F4">
            <w:pPr>
              <w:pStyle w:val="Default"/>
              <w:widowControl w:val="0"/>
              <w:ind w:left="143" w:right="120"/>
              <w:jc w:val="both"/>
            </w:pPr>
            <w:r w:rsidRPr="002113F4">
              <w:rPr>
                <w:color w:val="auto"/>
              </w:rPr>
              <w:t>Заявитель, в соответствии с полученным им уведомлением Участника, в соответствии с Регламентом и Инструкциями считается участвующим в аукционе с даты и времени начала проведения аукциона.</w:t>
            </w:r>
          </w:p>
        </w:tc>
      </w:tr>
      <w:tr w:rsidR="00536FD2" w:rsidRPr="002113F4" w:rsidTr="005713EB">
        <w:trPr>
          <w:trHeight w:val="402"/>
        </w:trPr>
        <w:tc>
          <w:tcPr>
            <w:tcW w:w="10065" w:type="dxa"/>
            <w:gridSpan w:val="4"/>
            <w:shd w:val="clear" w:color="auto" w:fill="auto"/>
            <w:vAlign w:val="center"/>
          </w:tcPr>
          <w:p w:rsidR="00536FD2" w:rsidRPr="002113F4" w:rsidRDefault="00536FD2" w:rsidP="002113F4">
            <w:pPr>
              <w:autoSpaceDE w:val="0"/>
              <w:autoSpaceDN w:val="0"/>
              <w:spacing w:line="240" w:lineRule="auto"/>
              <w:ind w:right="120"/>
              <w:jc w:val="both"/>
              <w:rPr>
                <w:rFonts w:ascii="Times New Roman" w:hAnsi="Times New Roman"/>
                <w:bCs/>
                <w:sz w:val="24"/>
                <w:szCs w:val="24"/>
              </w:rPr>
            </w:pPr>
            <w:r w:rsidRPr="002113F4">
              <w:rPr>
                <w:rFonts w:ascii="Times New Roman" w:hAnsi="Times New Roman"/>
                <w:b/>
                <w:bCs/>
                <w:sz w:val="24"/>
                <w:szCs w:val="24"/>
              </w:rPr>
              <w:lastRenderedPageBreak/>
              <w:t>10.</w:t>
            </w:r>
            <w:r w:rsidRPr="002113F4">
              <w:rPr>
                <w:rFonts w:ascii="Times New Roman" w:hAnsi="Times New Roman"/>
                <w:b/>
                <w:bCs/>
                <w:sz w:val="24"/>
                <w:szCs w:val="24"/>
                <w:lang w:val="en-US"/>
              </w:rPr>
              <w:t xml:space="preserve"> Порядок проведения аукциона</w:t>
            </w:r>
          </w:p>
        </w:tc>
      </w:tr>
      <w:tr w:rsidR="00536FD2" w:rsidRPr="002113F4" w:rsidTr="005713EB">
        <w:trPr>
          <w:trHeight w:val="410"/>
        </w:trPr>
        <w:tc>
          <w:tcPr>
            <w:tcW w:w="3412" w:type="dxa"/>
            <w:gridSpan w:val="2"/>
            <w:shd w:val="clear" w:color="auto" w:fill="auto"/>
          </w:tcPr>
          <w:p w:rsidR="00536FD2" w:rsidRPr="002113F4" w:rsidRDefault="00536FD2" w:rsidP="002113F4">
            <w:pPr>
              <w:autoSpaceDE w:val="0"/>
              <w:autoSpaceDN w:val="0"/>
              <w:spacing w:after="0" w:line="240" w:lineRule="auto"/>
              <w:ind w:left="143" w:right="120"/>
              <w:jc w:val="both"/>
              <w:rPr>
                <w:rFonts w:ascii="Times New Roman" w:hAnsi="Times New Roman"/>
                <w:bCs/>
                <w:sz w:val="24"/>
                <w:szCs w:val="24"/>
              </w:rPr>
            </w:pPr>
            <w:r w:rsidRPr="002113F4">
              <w:rPr>
                <w:rFonts w:ascii="Times New Roman" w:hAnsi="Times New Roman"/>
                <w:bCs/>
                <w:sz w:val="24"/>
                <w:szCs w:val="24"/>
              </w:rPr>
              <w:t>10.1 Порядок проведения Аукциона</w:t>
            </w:r>
          </w:p>
        </w:tc>
        <w:tc>
          <w:tcPr>
            <w:tcW w:w="6653" w:type="dxa"/>
            <w:gridSpan w:val="2"/>
            <w:shd w:val="clear" w:color="auto" w:fill="auto"/>
            <w:vAlign w:val="center"/>
          </w:tcPr>
          <w:p w:rsidR="00536FD2" w:rsidRPr="002113F4" w:rsidRDefault="00536FD2" w:rsidP="002113F4">
            <w:pPr>
              <w:autoSpaceDE w:val="0"/>
              <w:autoSpaceDN w:val="0"/>
              <w:spacing w:after="0" w:line="240" w:lineRule="auto"/>
              <w:ind w:left="147" w:right="120"/>
              <w:jc w:val="both"/>
              <w:rPr>
                <w:rFonts w:ascii="Times New Roman" w:hAnsi="Times New Roman"/>
                <w:bCs/>
                <w:sz w:val="24"/>
                <w:szCs w:val="24"/>
              </w:rPr>
            </w:pPr>
            <w:r w:rsidRPr="002113F4">
              <w:rPr>
                <w:rFonts w:ascii="Times New Roman" w:hAnsi="Times New Roman"/>
                <w:bCs/>
                <w:sz w:val="24"/>
                <w:szCs w:val="24"/>
              </w:rPr>
              <w:t xml:space="preserve">Проведение аукциона в соответствии с Регламентом и Инструкциями обеспечивается Оператором электронной площадки. </w:t>
            </w:r>
          </w:p>
          <w:p w:rsidR="00536FD2" w:rsidRPr="002113F4" w:rsidRDefault="00536FD2" w:rsidP="002113F4">
            <w:pPr>
              <w:autoSpaceDE w:val="0"/>
              <w:autoSpaceDN w:val="0"/>
              <w:spacing w:after="0" w:line="240" w:lineRule="auto"/>
              <w:ind w:left="147" w:right="120"/>
              <w:jc w:val="both"/>
              <w:rPr>
                <w:rFonts w:ascii="Times New Roman" w:hAnsi="Times New Roman"/>
                <w:bCs/>
                <w:sz w:val="24"/>
                <w:szCs w:val="24"/>
              </w:rPr>
            </w:pPr>
            <w:r w:rsidRPr="002113F4">
              <w:rPr>
                <w:rFonts w:ascii="Times New Roman" w:hAnsi="Times New Roman"/>
                <w:bCs/>
                <w:sz w:val="24"/>
                <w:szCs w:val="24"/>
              </w:rPr>
              <w:t xml:space="preserve">В аукционе могут участвовать только Заявители, допущенные к участию в аукционе и признанные Участниками. Оператор электронной площадки обеспечивает Участникам возможность принять участие в аукционе. </w:t>
            </w:r>
          </w:p>
          <w:p w:rsidR="00536FD2" w:rsidRPr="002113F4" w:rsidRDefault="00536FD2" w:rsidP="002113F4">
            <w:pPr>
              <w:autoSpaceDE w:val="0"/>
              <w:autoSpaceDN w:val="0"/>
              <w:spacing w:after="0" w:line="240" w:lineRule="auto"/>
              <w:ind w:left="147" w:right="120"/>
              <w:jc w:val="both"/>
              <w:rPr>
                <w:rFonts w:ascii="Times New Roman" w:hAnsi="Times New Roman"/>
                <w:bCs/>
                <w:sz w:val="24"/>
                <w:szCs w:val="24"/>
              </w:rPr>
            </w:pPr>
            <w:r w:rsidRPr="002113F4">
              <w:rPr>
                <w:rFonts w:ascii="Times New Roman" w:hAnsi="Times New Roman"/>
                <w:bCs/>
                <w:sz w:val="24"/>
                <w:szCs w:val="24"/>
              </w:rPr>
              <w:t xml:space="preserve">Процедура аукциона проводится в день и время, указанные в Извещении. </w:t>
            </w:r>
          </w:p>
          <w:p w:rsidR="00536FD2" w:rsidRPr="002113F4" w:rsidRDefault="00536FD2" w:rsidP="002113F4">
            <w:pPr>
              <w:autoSpaceDE w:val="0"/>
              <w:autoSpaceDN w:val="0"/>
              <w:spacing w:after="0" w:line="240" w:lineRule="auto"/>
              <w:ind w:left="147" w:right="120"/>
              <w:jc w:val="both"/>
              <w:rPr>
                <w:rFonts w:ascii="Times New Roman" w:hAnsi="Times New Roman"/>
                <w:bCs/>
                <w:sz w:val="24"/>
                <w:szCs w:val="24"/>
              </w:rPr>
            </w:pPr>
            <w:r w:rsidRPr="002113F4">
              <w:rPr>
                <w:rFonts w:ascii="Times New Roman" w:hAnsi="Times New Roman"/>
                <w:bCs/>
                <w:sz w:val="24"/>
                <w:szCs w:val="24"/>
              </w:rPr>
              <w:t xml:space="preserve"> Аукцион проводится путем повышения Начальной цены Предмета аукциона на «шаг аукциона».</w:t>
            </w:r>
          </w:p>
          <w:p w:rsidR="00536FD2" w:rsidRPr="002113F4" w:rsidRDefault="00536FD2" w:rsidP="002113F4">
            <w:pPr>
              <w:autoSpaceDE w:val="0"/>
              <w:autoSpaceDN w:val="0"/>
              <w:spacing w:after="0" w:line="240" w:lineRule="auto"/>
              <w:ind w:left="147" w:right="120"/>
              <w:jc w:val="both"/>
              <w:rPr>
                <w:rFonts w:ascii="Times New Roman" w:hAnsi="Times New Roman"/>
                <w:bCs/>
                <w:sz w:val="24"/>
                <w:szCs w:val="24"/>
              </w:rPr>
            </w:pPr>
            <w:r w:rsidRPr="002113F4">
              <w:rPr>
                <w:rFonts w:ascii="Times New Roman" w:hAnsi="Times New Roman"/>
                <w:bCs/>
                <w:sz w:val="24"/>
                <w:szCs w:val="24"/>
              </w:rPr>
              <w:t xml:space="preserve">Время ожидания предложения участника электронного аукциона о цене предмета аукциона составляет 10 (десять) минут. При поступлении предложения участника электронного аукциона о повышении цены предмета аукциона время, оставшееся до истечения указанного срока, обновляется до десяти минут. Если в течение указанного времени ни одного предложения о более высокой цене предмета аукциона не поступило, электронный аукцион завершается. </w:t>
            </w:r>
          </w:p>
          <w:p w:rsidR="00536FD2" w:rsidRPr="002113F4" w:rsidRDefault="00536FD2" w:rsidP="002113F4">
            <w:pPr>
              <w:autoSpaceDE w:val="0"/>
              <w:autoSpaceDN w:val="0"/>
              <w:spacing w:after="0" w:line="240" w:lineRule="auto"/>
              <w:ind w:left="147" w:right="120"/>
              <w:jc w:val="both"/>
              <w:rPr>
                <w:rFonts w:ascii="Times New Roman" w:hAnsi="Times New Roman"/>
                <w:bCs/>
                <w:sz w:val="24"/>
                <w:szCs w:val="24"/>
              </w:rPr>
            </w:pPr>
            <w:r w:rsidRPr="002113F4">
              <w:rPr>
                <w:rFonts w:ascii="Times New Roman" w:hAnsi="Times New Roman"/>
                <w:bCs/>
                <w:sz w:val="24"/>
                <w:szCs w:val="24"/>
              </w:rPr>
              <w:t xml:space="preserve">Победителем признается Участник, предложивший наибольшую цену Предмета аукциона. </w:t>
            </w:r>
          </w:p>
          <w:p w:rsidR="00536FD2" w:rsidRPr="002113F4" w:rsidRDefault="00536FD2" w:rsidP="002113F4">
            <w:pPr>
              <w:autoSpaceDE w:val="0"/>
              <w:autoSpaceDN w:val="0"/>
              <w:spacing w:after="0" w:line="240" w:lineRule="auto"/>
              <w:ind w:left="147" w:right="120"/>
              <w:jc w:val="both"/>
              <w:rPr>
                <w:rFonts w:ascii="Times New Roman" w:hAnsi="Times New Roman"/>
                <w:bCs/>
                <w:sz w:val="24"/>
                <w:szCs w:val="24"/>
              </w:rPr>
            </w:pPr>
            <w:r w:rsidRPr="002113F4">
              <w:rPr>
                <w:rFonts w:ascii="Times New Roman" w:hAnsi="Times New Roman"/>
                <w:bCs/>
                <w:sz w:val="24"/>
                <w:szCs w:val="24"/>
              </w:rPr>
              <w:t xml:space="preserve">Ход проведения процедуры аукциона фиксируется Оператором электронной площадки в электронном журнале, который направляется Организатору аукциона в течение 1 (одного) часа со времени завершения аукциона для подведения Аукционной комиссией результатов аукциона путем оформления Протокола о результатах аукциона. Один экземпляр Протокола о результатах аукциона передается Победителю аукциона. </w:t>
            </w:r>
          </w:p>
          <w:p w:rsidR="00536FD2" w:rsidRPr="002113F4" w:rsidRDefault="00536FD2" w:rsidP="002113F4">
            <w:pPr>
              <w:autoSpaceDE w:val="0"/>
              <w:autoSpaceDN w:val="0"/>
              <w:spacing w:after="0" w:line="240" w:lineRule="auto"/>
              <w:ind w:left="147" w:right="120"/>
              <w:jc w:val="both"/>
              <w:rPr>
                <w:rFonts w:ascii="Times New Roman" w:hAnsi="Times New Roman"/>
                <w:bCs/>
                <w:sz w:val="24"/>
                <w:szCs w:val="24"/>
              </w:rPr>
            </w:pPr>
            <w:r w:rsidRPr="002113F4">
              <w:rPr>
                <w:rFonts w:ascii="Times New Roman" w:hAnsi="Times New Roman"/>
                <w:bCs/>
                <w:sz w:val="24"/>
                <w:szCs w:val="24"/>
              </w:rPr>
              <w:t xml:space="preserve">Оператор электронной площадки приостанавливает проведение аукциона в случае технологического сбоя, зафиксированного программными и техническими средствами электронной площадки. Не позднее чем за 3 (три) часа до времени возобновления проведения аукциона, в соответствии с Регламентом и Инструкциями Участники получают уведомления от Оператора электронной площадки с </w:t>
            </w:r>
            <w:r w:rsidRPr="002113F4">
              <w:rPr>
                <w:rFonts w:ascii="Times New Roman" w:hAnsi="Times New Roman"/>
                <w:bCs/>
                <w:sz w:val="24"/>
                <w:szCs w:val="24"/>
              </w:rPr>
              <w:lastRenderedPageBreak/>
              <w:t xml:space="preserve">указанием даты и времени возобновления проведения аукциона. </w:t>
            </w:r>
          </w:p>
          <w:p w:rsidR="00536FD2" w:rsidRPr="002113F4" w:rsidRDefault="00536FD2" w:rsidP="002113F4">
            <w:pPr>
              <w:autoSpaceDE w:val="0"/>
              <w:autoSpaceDN w:val="0"/>
              <w:spacing w:after="0" w:line="240" w:lineRule="auto"/>
              <w:ind w:left="147" w:right="120"/>
              <w:jc w:val="both"/>
              <w:rPr>
                <w:rFonts w:ascii="Times New Roman" w:hAnsi="Times New Roman"/>
                <w:bCs/>
                <w:sz w:val="24"/>
                <w:szCs w:val="24"/>
              </w:rPr>
            </w:pPr>
            <w:r w:rsidRPr="002113F4">
              <w:rPr>
                <w:rFonts w:ascii="Times New Roman" w:hAnsi="Times New Roman"/>
                <w:bCs/>
                <w:sz w:val="24"/>
                <w:szCs w:val="24"/>
              </w:rPr>
              <w:t>После завершения аукциона в электронной форме Оператор электронной площадки размещает Протокол о результатах аукциона на электронной площадке в соответствии с Регламентом.</w:t>
            </w:r>
          </w:p>
          <w:p w:rsidR="00536FD2" w:rsidRPr="002113F4" w:rsidRDefault="00536FD2" w:rsidP="002113F4">
            <w:pPr>
              <w:autoSpaceDE w:val="0"/>
              <w:autoSpaceDN w:val="0"/>
              <w:spacing w:after="0" w:line="240" w:lineRule="auto"/>
              <w:ind w:left="147" w:right="120"/>
              <w:jc w:val="both"/>
              <w:rPr>
                <w:rFonts w:ascii="Times New Roman" w:hAnsi="Times New Roman"/>
                <w:bCs/>
                <w:sz w:val="24"/>
                <w:szCs w:val="24"/>
              </w:rPr>
            </w:pPr>
            <w:r w:rsidRPr="002113F4">
              <w:rPr>
                <w:rFonts w:ascii="Times New Roman" w:hAnsi="Times New Roman"/>
                <w:bCs/>
                <w:sz w:val="24"/>
                <w:szCs w:val="24"/>
              </w:rPr>
              <w:t>Организатор аукциона размещает Протокол о результатах аукциона в электронной форме на Официальном сайте администрации муниципального района «Сысольский».</w:t>
            </w:r>
          </w:p>
        </w:tc>
      </w:tr>
      <w:tr w:rsidR="00536FD2" w:rsidRPr="002113F4" w:rsidTr="005713EB">
        <w:trPr>
          <w:trHeight w:val="410"/>
        </w:trPr>
        <w:tc>
          <w:tcPr>
            <w:tcW w:w="3412" w:type="dxa"/>
            <w:gridSpan w:val="2"/>
            <w:shd w:val="clear" w:color="auto" w:fill="auto"/>
          </w:tcPr>
          <w:p w:rsidR="00536FD2" w:rsidRPr="002113F4" w:rsidRDefault="00536FD2" w:rsidP="002113F4">
            <w:pPr>
              <w:autoSpaceDE w:val="0"/>
              <w:autoSpaceDN w:val="0"/>
              <w:spacing w:after="0" w:line="240" w:lineRule="auto"/>
              <w:ind w:left="143" w:right="120"/>
              <w:jc w:val="both"/>
              <w:rPr>
                <w:rFonts w:ascii="Times New Roman" w:hAnsi="Times New Roman"/>
                <w:bCs/>
                <w:sz w:val="24"/>
                <w:szCs w:val="24"/>
              </w:rPr>
            </w:pPr>
            <w:r w:rsidRPr="002113F4">
              <w:rPr>
                <w:rFonts w:ascii="Times New Roman" w:hAnsi="Times New Roman"/>
                <w:bCs/>
                <w:sz w:val="24"/>
                <w:szCs w:val="24"/>
              </w:rPr>
              <w:lastRenderedPageBreak/>
              <w:t>10.2. Случаи признания Аукциона несостоявшимся</w:t>
            </w:r>
          </w:p>
        </w:tc>
        <w:tc>
          <w:tcPr>
            <w:tcW w:w="6653" w:type="dxa"/>
            <w:gridSpan w:val="2"/>
            <w:shd w:val="clear" w:color="auto" w:fill="auto"/>
            <w:vAlign w:val="center"/>
          </w:tcPr>
          <w:p w:rsidR="00536FD2" w:rsidRPr="002113F4" w:rsidRDefault="00536FD2" w:rsidP="002113F4">
            <w:pPr>
              <w:autoSpaceDE w:val="0"/>
              <w:autoSpaceDN w:val="0"/>
              <w:spacing w:after="0" w:line="240" w:lineRule="auto"/>
              <w:ind w:left="147" w:right="120"/>
              <w:jc w:val="both"/>
              <w:rPr>
                <w:rFonts w:ascii="Times New Roman" w:hAnsi="Times New Roman"/>
                <w:bCs/>
                <w:sz w:val="24"/>
                <w:szCs w:val="24"/>
              </w:rPr>
            </w:pPr>
            <w:r w:rsidRPr="002113F4">
              <w:rPr>
                <w:rFonts w:ascii="Times New Roman" w:hAnsi="Times New Roman"/>
                <w:bCs/>
                <w:sz w:val="24"/>
                <w:szCs w:val="24"/>
              </w:rPr>
              <w:t xml:space="preserve">1) по окончании срока подачи Заявок была подана только одна Заявка; </w:t>
            </w:r>
          </w:p>
          <w:p w:rsidR="00536FD2" w:rsidRPr="002113F4" w:rsidRDefault="00536FD2" w:rsidP="002113F4">
            <w:pPr>
              <w:autoSpaceDE w:val="0"/>
              <w:autoSpaceDN w:val="0"/>
              <w:spacing w:after="0" w:line="240" w:lineRule="auto"/>
              <w:ind w:left="147" w:right="120"/>
              <w:jc w:val="both"/>
              <w:rPr>
                <w:rFonts w:ascii="Times New Roman" w:hAnsi="Times New Roman"/>
                <w:bCs/>
                <w:sz w:val="24"/>
                <w:szCs w:val="24"/>
              </w:rPr>
            </w:pPr>
            <w:r w:rsidRPr="002113F4">
              <w:rPr>
                <w:rFonts w:ascii="Times New Roman" w:hAnsi="Times New Roman"/>
                <w:bCs/>
                <w:sz w:val="24"/>
                <w:szCs w:val="24"/>
              </w:rPr>
              <w:t xml:space="preserve">2) по окончании срока подачи Заявок не подано ни одной Заявки; </w:t>
            </w:r>
          </w:p>
          <w:p w:rsidR="00536FD2" w:rsidRPr="002113F4" w:rsidRDefault="00536FD2" w:rsidP="002113F4">
            <w:pPr>
              <w:autoSpaceDE w:val="0"/>
              <w:autoSpaceDN w:val="0"/>
              <w:spacing w:after="0" w:line="240" w:lineRule="auto"/>
              <w:ind w:left="147" w:right="120"/>
              <w:jc w:val="both"/>
              <w:rPr>
                <w:rFonts w:ascii="Times New Roman" w:hAnsi="Times New Roman"/>
                <w:bCs/>
                <w:sz w:val="24"/>
                <w:szCs w:val="24"/>
              </w:rPr>
            </w:pPr>
            <w:r w:rsidRPr="002113F4">
              <w:rPr>
                <w:rFonts w:ascii="Times New Roman" w:hAnsi="Times New Roman"/>
                <w:bCs/>
                <w:sz w:val="24"/>
                <w:szCs w:val="24"/>
              </w:rPr>
              <w:t xml:space="preserve">3) на основании результатов рассмотрения Заявок принято решение об отказе в допуске к участию в аукционе всех Заявителей; </w:t>
            </w:r>
          </w:p>
          <w:p w:rsidR="00536FD2" w:rsidRPr="002113F4" w:rsidRDefault="00536FD2" w:rsidP="002113F4">
            <w:pPr>
              <w:autoSpaceDE w:val="0"/>
              <w:autoSpaceDN w:val="0"/>
              <w:spacing w:after="0" w:line="240" w:lineRule="auto"/>
              <w:ind w:left="147" w:right="120"/>
              <w:jc w:val="both"/>
              <w:rPr>
                <w:rFonts w:ascii="Times New Roman" w:hAnsi="Times New Roman"/>
                <w:bCs/>
                <w:sz w:val="24"/>
                <w:szCs w:val="24"/>
              </w:rPr>
            </w:pPr>
            <w:r w:rsidRPr="002113F4">
              <w:rPr>
                <w:rFonts w:ascii="Times New Roman" w:hAnsi="Times New Roman"/>
                <w:bCs/>
                <w:sz w:val="24"/>
                <w:szCs w:val="24"/>
              </w:rPr>
              <w:t xml:space="preserve">4) на основании результатов рассмотрения Заявок принято решение о допуске к участию в аукционе и признании Участником только одного Заявителя; </w:t>
            </w:r>
          </w:p>
          <w:p w:rsidR="00536FD2" w:rsidRPr="002113F4" w:rsidRDefault="00536FD2" w:rsidP="002113F4">
            <w:pPr>
              <w:autoSpaceDE w:val="0"/>
              <w:autoSpaceDN w:val="0"/>
              <w:spacing w:after="0" w:line="240" w:lineRule="auto"/>
              <w:ind w:left="147" w:right="120"/>
              <w:jc w:val="both"/>
              <w:rPr>
                <w:rFonts w:ascii="Times New Roman" w:hAnsi="Times New Roman"/>
                <w:bCs/>
                <w:sz w:val="24"/>
                <w:szCs w:val="24"/>
              </w:rPr>
            </w:pPr>
            <w:r w:rsidRPr="002113F4">
              <w:rPr>
                <w:rFonts w:ascii="Times New Roman" w:hAnsi="Times New Roman"/>
                <w:bCs/>
                <w:sz w:val="24"/>
                <w:szCs w:val="24"/>
              </w:rPr>
              <w:t>5) в случае если в течении 1 (одного) часа после начала проведения аукциона не поступило ни одного предложения о цене Предмета аукциона, которое предусматривало бы более высокую цену Предмета аукциона.</w:t>
            </w:r>
          </w:p>
        </w:tc>
      </w:tr>
      <w:tr w:rsidR="00536FD2" w:rsidRPr="002113F4" w:rsidTr="005713EB">
        <w:trPr>
          <w:trHeight w:val="410"/>
        </w:trPr>
        <w:tc>
          <w:tcPr>
            <w:tcW w:w="10065" w:type="dxa"/>
            <w:gridSpan w:val="4"/>
            <w:shd w:val="clear" w:color="auto" w:fill="auto"/>
            <w:vAlign w:val="center"/>
          </w:tcPr>
          <w:p w:rsidR="00536FD2" w:rsidRPr="002113F4" w:rsidRDefault="00536FD2" w:rsidP="002113F4">
            <w:pPr>
              <w:autoSpaceDE w:val="0"/>
              <w:autoSpaceDN w:val="0"/>
              <w:spacing w:line="240" w:lineRule="auto"/>
              <w:ind w:left="143" w:right="120"/>
              <w:jc w:val="both"/>
              <w:rPr>
                <w:rFonts w:ascii="Times New Roman" w:hAnsi="Times New Roman"/>
                <w:b/>
                <w:bCs/>
                <w:sz w:val="24"/>
                <w:szCs w:val="24"/>
              </w:rPr>
            </w:pPr>
            <w:r w:rsidRPr="002113F4">
              <w:rPr>
                <w:rFonts w:ascii="Times New Roman" w:hAnsi="Times New Roman"/>
                <w:b/>
                <w:bCs/>
                <w:sz w:val="24"/>
                <w:szCs w:val="24"/>
              </w:rPr>
              <w:t>11. Условия и сроки заключения договора аренды земельного участка</w:t>
            </w:r>
          </w:p>
        </w:tc>
      </w:tr>
      <w:tr w:rsidR="00536FD2" w:rsidRPr="002113F4" w:rsidTr="005713EB">
        <w:trPr>
          <w:trHeight w:val="410"/>
        </w:trPr>
        <w:tc>
          <w:tcPr>
            <w:tcW w:w="3412" w:type="dxa"/>
            <w:gridSpan w:val="2"/>
            <w:shd w:val="clear" w:color="auto" w:fill="auto"/>
          </w:tcPr>
          <w:p w:rsidR="00536FD2" w:rsidRPr="002113F4" w:rsidRDefault="00536FD2" w:rsidP="002113F4">
            <w:pPr>
              <w:autoSpaceDE w:val="0"/>
              <w:autoSpaceDN w:val="0"/>
              <w:spacing w:after="0" w:line="240" w:lineRule="auto"/>
              <w:ind w:left="143" w:right="120"/>
              <w:jc w:val="both"/>
              <w:rPr>
                <w:rFonts w:ascii="Times New Roman" w:hAnsi="Times New Roman"/>
                <w:bCs/>
                <w:sz w:val="24"/>
                <w:szCs w:val="24"/>
              </w:rPr>
            </w:pPr>
            <w:r w:rsidRPr="002113F4">
              <w:rPr>
                <w:rFonts w:ascii="Times New Roman" w:hAnsi="Times New Roman"/>
                <w:bCs/>
                <w:sz w:val="24"/>
                <w:szCs w:val="24"/>
              </w:rPr>
              <w:t>11.1 Условия и сроки заключения договора аренды земельного участка</w:t>
            </w:r>
          </w:p>
        </w:tc>
        <w:tc>
          <w:tcPr>
            <w:tcW w:w="6653" w:type="dxa"/>
            <w:gridSpan w:val="2"/>
            <w:shd w:val="clear" w:color="auto" w:fill="auto"/>
            <w:vAlign w:val="center"/>
          </w:tcPr>
          <w:p w:rsidR="00536FD2" w:rsidRPr="002113F4" w:rsidRDefault="00536FD2" w:rsidP="002113F4">
            <w:pPr>
              <w:autoSpaceDE w:val="0"/>
              <w:autoSpaceDN w:val="0"/>
              <w:spacing w:after="0" w:line="240" w:lineRule="auto"/>
              <w:ind w:left="147" w:right="120"/>
              <w:jc w:val="both"/>
              <w:rPr>
                <w:rFonts w:ascii="Times New Roman" w:hAnsi="Times New Roman"/>
                <w:bCs/>
                <w:sz w:val="24"/>
                <w:szCs w:val="24"/>
              </w:rPr>
            </w:pPr>
            <w:r w:rsidRPr="002113F4">
              <w:rPr>
                <w:rFonts w:ascii="Times New Roman" w:hAnsi="Times New Roman"/>
                <w:bCs/>
                <w:sz w:val="24"/>
                <w:szCs w:val="24"/>
              </w:rPr>
              <w:t xml:space="preserve">Заключение договора аренды земельного участка (Приложение 2) осуществляется в порядке, предусмотренном Гражданским кодексом Российской Федерации, Земельным кодексом Российской Федерации, иными федеральными законами и нормативно-правовыми актами, а также Извещением. </w:t>
            </w:r>
          </w:p>
          <w:p w:rsidR="00536FD2" w:rsidRPr="002113F4" w:rsidRDefault="00536FD2" w:rsidP="002113F4">
            <w:pPr>
              <w:autoSpaceDE w:val="0"/>
              <w:autoSpaceDN w:val="0"/>
              <w:spacing w:after="0" w:line="240" w:lineRule="auto"/>
              <w:ind w:left="147" w:right="120"/>
              <w:jc w:val="both"/>
              <w:rPr>
                <w:rFonts w:ascii="Times New Roman" w:hAnsi="Times New Roman"/>
                <w:bCs/>
                <w:sz w:val="24"/>
                <w:szCs w:val="24"/>
              </w:rPr>
            </w:pPr>
            <w:r w:rsidRPr="002113F4">
              <w:rPr>
                <w:rFonts w:ascii="Times New Roman" w:hAnsi="Times New Roman"/>
                <w:bCs/>
                <w:sz w:val="24"/>
                <w:szCs w:val="24"/>
              </w:rPr>
              <w:t xml:space="preserve">В случае, если аукцион признан несостоявшимся и только один Заявитель допущен к участию в аукционе и признан Участником, Продавец не ранее, чем через 10 (десять) дней со дня подписания Протокола рассмотрения заявок направляет Заявителю подписанный проект договора аренды земельного участка. При этом размер ежегодной арендной платы определяется в размере, равном Начальной цене предмета аукциона. </w:t>
            </w:r>
          </w:p>
          <w:p w:rsidR="00536FD2" w:rsidRPr="002113F4" w:rsidRDefault="00536FD2" w:rsidP="002113F4">
            <w:pPr>
              <w:autoSpaceDE w:val="0"/>
              <w:autoSpaceDN w:val="0"/>
              <w:spacing w:after="0" w:line="240" w:lineRule="auto"/>
              <w:ind w:left="147" w:right="120"/>
              <w:jc w:val="both"/>
              <w:rPr>
                <w:rFonts w:ascii="Times New Roman" w:hAnsi="Times New Roman"/>
                <w:bCs/>
                <w:sz w:val="24"/>
                <w:szCs w:val="24"/>
              </w:rPr>
            </w:pPr>
            <w:r w:rsidRPr="002113F4">
              <w:rPr>
                <w:rFonts w:ascii="Times New Roman" w:hAnsi="Times New Roman"/>
                <w:bCs/>
                <w:sz w:val="24"/>
                <w:szCs w:val="24"/>
              </w:rPr>
              <w:t xml:space="preserve">В случае, если по окончании срока подачи Заявок подана только одна Заявка, при условии соответствия Заявки и Заявителя, подавшего указанную Заявку, всем требованиям, указанным в Извещении, Продавец не ранее, чем через 10 (десять) дней со дня рассмотрения указанной Заявки направляет Заявителю подписанный проект договора аренды земельного участка. При этом размер ежегодной арендной платы за пользование земельным участком определяется в размере, равном Начальной цене предмета аукциона. </w:t>
            </w:r>
          </w:p>
          <w:p w:rsidR="00536FD2" w:rsidRPr="002113F4" w:rsidRDefault="00536FD2" w:rsidP="002113F4">
            <w:pPr>
              <w:autoSpaceDE w:val="0"/>
              <w:autoSpaceDN w:val="0"/>
              <w:spacing w:after="0" w:line="240" w:lineRule="auto"/>
              <w:ind w:left="147" w:right="120"/>
              <w:jc w:val="both"/>
              <w:rPr>
                <w:rFonts w:ascii="Times New Roman" w:hAnsi="Times New Roman"/>
                <w:bCs/>
                <w:sz w:val="24"/>
                <w:szCs w:val="24"/>
              </w:rPr>
            </w:pPr>
            <w:r w:rsidRPr="002113F4">
              <w:rPr>
                <w:rFonts w:ascii="Times New Roman" w:hAnsi="Times New Roman"/>
                <w:bCs/>
                <w:sz w:val="24"/>
                <w:szCs w:val="24"/>
              </w:rPr>
              <w:t xml:space="preserve">Продавец направляет Победителю аукциона подписанный проект договора аренды земельного участка не ранее, чем через 10 (десять) дней со дня составления Протокола о результатах аукциона. </w:t>
            </w:r>
          </w:p>
          <w:p w:rsidR="00536FD2" w:rsidRPr="002113F4" w:rsidRDefault="00536FD2" w:rsidP="002113F4">
            <w:pPr>
              <w:autoSpaceDE w:val="0"/>
              <w:autoSpaceDN w:val="0"/>
              <w:spacing w:after="0" w:line="240" w:lineRule="auto"/>
              <w:ind w:left="147" w:right="120"/>
              <w:jc w:val="both"/>
              <w:rPr>
                <w:rFonts w:ascii="Times New Roman" w:hAnsi="Times New Roman"/>
                <w:bCs/>
                <w:sz w:val="24"/>
                <w:szCs w:val="24"/>
              </w:rPr>
            </w:pPr>
            <w:r w:rsidRPr="002113F4">
              <w:rPr>
                <w:rFonts w:ascii="Times New Roman" w:hAnsi="Times New Roman"/>
                <w:bCs/>
                <w:sz w:val="24"/>
                <w:szCs w:val="24"/>
              </w:rPr>
              <w:lastRenderedPageBreak/>
              <w:t xml:space="preserve">Не допускается заключение договора аренды земельного участка ранее чем через 10 (десять) дней со дня размещения информации о результатах аукциона на Официальном сайте торгов. </w:t>
            </w:r>
          </w:p>
          <w:p w:rsidR="00536FD2" w:rsidRPr="002113F4" w:rsidRDefault="00536FD2" w:rsidP="002113F4">
            <w:pPr>
              <w:autoSpaceDE w:val="0"/>
              <w:autoSpaceDN w:val="0"/>
              <w:spacing w:after="0" w:line="240" w:lineRule="auto"/>
              <w:ind w:left="147" w:right="120"/>
              <w:jc w:val="both"/>
              <w:rPr>
                <w:rFonts w:ascii="Times New Roman" w:hAnsi="Times New Roman"/>
                <w:bCs/>
                <w:sz w:val="24"/>
                <w:szCs w:val="24"/>
              </w:rPr>
            </w:pPr>
            <w:r w:rsidRPr="002113F4">
              <w:rPr>
                <w:rFonts w:ascii="Times New Roman" w:hAnsi="Times New Roman"/>
                <w:bCs/>
                <w:sz w:val="24"/>
                <w:szCs w:val="24"/>
              </w:rPr>
              <w:t xml:space="preserve">Победитель аукциона или иное лицо, с которым заключается договор аренды земельного участка в соответствии с Земельным кодексом Российской Федерации, обязаны подписать договор в течение 30 (тридцати) дней со дня направления им такого договора. </w:t>
            </w:r>
          </w:p>
          <w:p w:rsidR="00536FD2" w:rsidRPr="002113F4" w:rsidRDefault="00536FD2" w:rsidP="002113F4">
            <w:pPr>
              <w:autoSpaceDE w:val="0"/>
              <w:autoSpaceDN w:val="0"/>
              <w:spacing w:after="0" w:line="240" w:lineRule="auto"/>
              <w:ind w:left="147" w:right="120"/>
              <w:jc w:val="both"/>
              <w:rPr>
                <w:rFonts w:ascii="Times New Roman" w:hAnsi="Times New Roman"/>
                <w:bCs/>
                <w:sz w:val="24"/>
                <w:szCs w:val="24"/>
              </w:rPr>
            </w:pPr>
            <w:r w:rsidRPr="002113F4">
              <w:rPr>
                <w:rFonts w:ascii="Times New Roman" w:hAnsi="Times New Roman"/>
                <w:bCs/>
                <w:sz w:val="24"/>
                <w:szCs w:val="24"/>
              </w:rPr>
              <w:t xml:space="preserve">Если договор аренды земельного участка в течение 30 (тридцати) дней со дня направления проекта договора аренды земельного участка Победителю аукциона не был им подписан и представлен Продавцу, Продавец предлагает заключить указанный договор иному Участнику, который сделал предпоследнее предложение о цене Предмета аукциона, по цене, предложенной Победителем аукциона. </w:t>
            </w:r>
          </w:p>
          <w:p w:rsidR="00536FD2" w:rsidRPr="002113F4" w:rsidRDefault="00536FD2" w:rsidP="002113F4">
            <w:pPr>
              <w:autoSpaceDE w:val="0"/>
              <w:autoSpaceDN w:val="0"/>
              <w:spacing w:after="0" w:line="240" w:lineRule="auto"/>
              <w:ind w:left="147" w:right="120"/>
              <w:jc w:val="both"/>
              <w:rPr>
                <w:rFonts w:ascii="Times New Roman" w:hAnsi="Times New Roman"/>
                <w:bCs/>
                <w:sz w:val="24"/>
                <w:szCs w:val="24"/>
              </w:rPr>
            </w:pPr>
            <w:r w:rsidRPr="002113F4">
              <w:rPr>
                <w:rFonts w:ascii="Times New Roman" w:hAnsi="Times New Roman"/>
                <w:bCs/>
                <w:sz w:val="24"/>
                <w:szCs w:val="24"/>
              </w:rPr>
              <w:t>В случае, если в течение 30 (тридцати) дней со дня направления Участнику, который сделал предпоследнее предложение о цене Предмета аукциона, проекта договора аренды земельного участка, этот Участник не представил Продавцу подписанный со своей стороны указанный договор, Продавец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tc>
      </w:tr>
    </w:tbl>
    <w:p w:rsidR="00536FD2" w:rsidRPr="002113F4" w:rsidRDefault="00536FD2" w:rsidP="002113F4">
      <w:pPr>
        <w:spacing w:line="240" w:lineRule="auto"/>
        <w:jc w:val="both"/>
        <w:rPr>
          <w:rFonts w:ascii="Times New Roman" w:hAnsi="Times New Roman"/>
          <w:sz w:val="24"/>
          <w:szCs w:val="24"/>
        </w:rPr>
        <w:sectPr w:rsidR="00536FD2" w:rsidRPr="002113F4" w:rsidSect="00621CA7">
          <w:pgSz w:w="11910" w:h="16840"/>
          <w:pgMar w:top="1134" w:right="850" w:bottom="1134" w:left="1701" w:header="720" w:footer="720" w:gutter="0"/>
          <w:cols w:space="720"/>
          <w:docGrid w:linePitch="272"/>
        </w:sectPr>
      </w:pPr>
    </w:p>
    <w:p w:rsidR="003A3978" w:rsidRPr="002113F4" w:rsidRDefault="00536FD2" w:rsidP="002113F4">
      <w:pPr>
        <w:spacing w:after="0" w:line="240" w:lineRule="auto"/>
        <w:jc w:val="right"/>
        <w:rPr>
          <w:rFonts w:ascii="Times New Roman" w:hAnsi="Times New Roman"/>
          <w:sz w:val="24"/>
          <w:szCs w:val="24"/>
        </w:rPr>
      </w:pPr>
      <w:r w:rsidRPr="002113F4">
        <w:rPr>
          <w:rFonts w:ascii="Times New Roman" w:hAnsi="Times New Roman"/>
          <w:noProof/>
          <w:sz w:val="24"/>
          <w:szCs w:val="24"/>
          <w:lang w:eastAsia="ru-RU"/>
        </w:rPr>
        <w:lastRenderedPageBreak/>
        <mc:AlternateContent>
          <mc:Choice Requires="wps">
            <w:drawing>
              <wp:anchor distT="0" distB="0" distL="114300" distR="114300" simplePos="0" relativeHeight="251659264" behindDoc="1" locked="0" layoutInCell="1" allowOverlap="1">
                <wp:simplePos x="0" y="0"/>
                <wp:positionH relativeFrom="page">
                  <wp:posOffset>4620260</wp:posOffset>
                </wp:positionH>
                <wp:positionV relativeFrom="page">
                  <wp:posOffset>3265170</wp:posOffset>
                </wp:positionV>
                <wp:extent cx="38100" cy="15240"/>
                <wp:effectExtent l="0" t="0" r="0" b="381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893E5" id="Прямоугольник 3" o:spid="_x0000_s1026" style="position:absolute;margin-left:363.8pt;margin-top:257.1pt;width:3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" fillcolor="black" stroked="f">
                <w10:wrap anchorx="page" anchory="page"/>
              </v:rect>
            </w:pict>
          </mc:Fallback>
        </mc:AlternateContent>
      </w:r>
      <w:r w:rsidRPr="002113F4">
        <w:rPr>
          <w:rFonts w:ascii="Times New Roman" w:hAnsi="Times New Roman"/>
          <w:noProof/>
          <w:sz w:val="24"/>
          <w:szCs w:val="24"/>
          <w:lang w:eastAsia="ru-RU"/>
        </w:rPr>
        <mc:AlternateContent>
          <mc:Choice Requires="wps">
            <w:drawing>
              <wp:anchor distT="0" distB="0" distL="114300" distR="114300" simplePos="0" relativeHeight="251660288" behindDoc="1" locked="0" layoutInCell="1" allowOverlap="1">
                <wp:simplePos x="0" y="0"/>
                <wp:positionH relativeFrom="page">
                  <wp:posOffset>4897755</wp:posOffset>
                </wp:positionH>
                <wp:positionV relativeFrom="page">
                  <wp:posOffset>3790950</wp:posOffset>
                </wp:positionV>
                <wp:extent cx="38100" cy="15240"/>
                <wp:effectExtent l="0" t="0" r="0" b="381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3FF97F" id="Прямоугольник 2" o:spid="_x0000_s1026" style="position:absolute;margin-left:385.65pt;margin-top:298.5pt;width:3pt;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" fillcolor="black" stroked="f">
                <w10:wrap anchorx="page" anchory="page"/>
              </v:rect>
            </w:pict>
          </mc:Fallback>
        </mc:AlternateContent>
      </w:r>
      <w:r w:rsidRPr="002113F4">
        <w:rPr>
          <w:rFonts w:ascii="Times New Roman" w:hAnsi="Times New Roman"/>
          <w:b/>
          <w:sz w:val="24"/>
          <w:szCs w:val="24"/>
        </w:rPr>
        <w:t xml:space="preserve"> </w:t>
      </w:r>
      <w:r w:rsidRPr="002113F4">
        <w:rPr>
          <w:rFonts w:ascii="Times New Roman" w:hAnsi="Times New Roman"/>
          <w:sz w:val="24"/>
          <w:szCs w:val="24"/>
        </w:rPr>
        <w:t>Приложение 1</w:t>
      </w:r>
    </w:p>
    <w:p w:rsidR="00536FD2" w:rsidRPr="002113F4" w:rsidRDefault="00536FD2" w:rsidP="002113F4">
      <w:pPr>
        <w:spacing w:after="0" w:line="240" w:lineRule="auto"/>
        <w:jc w:val="right"/>
        <w:rPr>
          <w:rFonts w:ascii="Times New Roman" w:hAnsi="Times New Roman"/>
          <w:b/>
          <w:sz w:val="24"/>
          <w:szCs w:val="24"/>
        </w:rPr>
      </w:pPr>
      <w:r w:rsidRPr="002113F4">
        <w:rPr>
          <w:rFonts w:ascii="Times New Roman" w:hAnsi="Times New Roman"/>
          <w:sz w:val="24"/>
          <w:szCs w:val="24"/>
        </w:rPr>
        <w:t xml:space="preserve"> к Извещению о проведении аукциона в электронной форме на право заключения договора аренды земельного участка</w:t>
      </w:r>
    </w:p>
    <w:p w:rsidR="00536FD2" w:rsidRPr="002113F4" w:rsidRDefault="00536FD2" w:rsidP="002113F4">
      <w:pPr>
        <w:pStyle w:val="Default"/>
        <w:jc w:val="both"/>
        <w:rPr>
          <w:color w:val="auto"/>
        </w:rPr>
      </w:pPr>
    </w:p>
    <w:p w:rsidR="00536FD2" w:rsidRPr="002113F4" w:rsidRDefault="00536FD2" w:rsidP="002113F4">
      <w:pPr>
        <w:pStyle w:val="Default"/>
        <w:tabs>
          <w:tab w:val="left" w:pos="142"/>
        </w:tabs>
        <w:ind w:left="142"/>
        <w:jc w:val="center"/>
        <w:rPr>
          <w:color w:val="auto"/>
        </w:rPr>
      </w:pPr>
      <w:r w:rsidRPr="002113F4">
        <w:rPr>
          <w:bCs/>
          <w:color w:val="auto"/>
        </w:rPr>
        <w:t>ФОРМА ЗАЯВКИ НА УЧАСТИЕ В АУКЦИОНЕ В ЭЛЕКТРОННОЙ ФОРМЕ</w:t>
      </w:r>
    </w:p>
    <w:p w:rsidR="00536FD2" w:rsidRPr="002113F4" w:rsidRDefault="00536FD2" w:rsidP="002113F4">
      <w:pPr>
        <w:pStyle w:val="Default"/>
        <w:tabs>
          <w:tab w:val="left" w:pos="142"/>
        </w:tabs>
        <w:ind w:left="142"/>
        <w:jc w:val="both"/>
        <w:rPr>
          <w:b/>
          <w:bCs/>
          <w:color w:val="auto"/>
        </w:rPr>
      </w:pPr>
    </w:p>
    <w:p w:rsidR="00536FD2" w:rsidRPr="002113F4" w:rsidRDefault="00536FD2" w:rsidP="002113F4">
      <w:pPr>
        <w:pStyle w:val="Default"/>
        <w:tabs>
          <w:tab w:val="left" w:pos="142"/>
        </w:tabs>
        <w:ind w:left="142"/>
        <w:jc w:val="both"/>
        <w:rPr>
          <w:color w:val="auto"/>
          <w:sz w:val="20"/>
        </w:rPr>
      </w:pPr>
      <w:r w:rsidRPr="002113F4">
        <w:rPr>
          <w:b/>
          <w:bCs/>
          <w:color w:val="auto"/>
          <w:sz w:val="20"/>
        </w:rPr>
        <w:t xml:space="preserve">Заявитель </w:t>
      </w:r>
      <w:r w:rsidRPr="002113F4">
        <w:rPr>
          <w:color w:val="auto"/>
          <w:sz w:val="20"/>
        </w:rPr>
        <w:t>_________________________________________________________________</w:t>
      </w:r>
    </w:p>
    <w:p w:rsidR="00536FD2" w:rsidRPr="002113F4" w:rsidRDefault="00536FD2" w:rsidP="002113F4">
      <w:pPr>
        <w:pStyle w:val="Default"/>
        <w:tabs>
          <w:tab w:val="left" w:pos="142"/>
        </w:tabs>
        <w:ind w:left="142"/>
        <w:jc w:val="both"/>
        <w:rPr>
          <w:color w:val="auto"/>
          <w:sz w:val="20"/>
        </w:rPr>
      </w:pPr>
      <w:r w:rsidRPr="002113F4">
        <w:rPr>
          <w:color w:val="auto"/>
          <w:sz w:val="20"/>
        </w:rPr>
        <w:t xml:space="preserve">(Ф.И.О., гражданина, индивидуального предпринимателя, наименование юридического лица с указанием организационно-правовой формы) </w:t>
      </w:r>
    </w:p>
    <w:p w:rsidR="00536FD2" w:rsidRPr="002113F4" w:rsidRDefault="00536FD2" w:rsidP="002113F4">
      <w:pPr>
        <w:pStyle w:val="Default"/>
        <w:tabs>
          <w:tab w:val="left" w:pos="142"/>
        </w:tabs>
        <w:ind w:left="142"/>
        <w:jc w:val="both"/>
        <w:rPr>
          <w:color w:val="auto"/>
          <w:sz w:val="20"/>
        </w:rPr>
      </w:pPr>
      <w:r w:rsidRPr="002113F4">
        <w:rPr>
          <w:b/>
          <w:bCs/>
          <w:color w:val="auto"/>
          <w:sz w:val="20"/>
        </w:rPr>
        <w:t xml:space="preserve">в лице </w:t>
      </w:r>
      <w:r w:rsidRPr="002113F4">
        <w:rPr>
          <w:color w:val="auto"/>
          <w:sz w:val="20"/>
        </w:rPr>
        <w:t xml:space="preserve">_________________________________________________________________ </w:t>
      </w:r>
    </w:p>
    <w:p w:rsidR="00536FD2" w:rsidRPr="002113F4" w:rsidRDefault="00536FD2" w:rsidP="002113F4">
      <w:pPr>
        <w:pStyle w:val="Default"/>
        <w:tabs>
          <w:tab w:val="left" w:pos="142"/>
        </w:tabs>
        <w:ind w:left="142"/>
        <w:jc w:val="both"/>
        <w:rPr>
          <w:color w:val="auto"/>
          <w:sz w:val="20"/>
        </w:rPr>
      </w:pPr>
      <w:r w:rsidRPr="002113F4">
        <w:rPr>
          <w:color w:val="auto"/>
          <w:sz w:val="20"/>
        </w:rPr>
        <w:t xml:space="preserve">                            (Ф.И.О. руководителя юридического лица или уполномоченного лица, лица действующего на основании доверенности) </w:t>
      </w:r>
    </w:p>
    <w:p w:rsidR="00536FD2" w:rsidRPr="002113F4" w:rsidRDefault="00536FD2" w:rsidP="002113F4">
      <w:pPr>
        <w:pStyle w:val="Default"/>
        <w:tabs>
          <w:tab w:val="left" w:pos="142"/>
        </w:tabs>
        <w:ind w:left="142"/>
        <w:jc w:val="both"/>
        <w:rPr>
          <w:color w:val="auto"/>
          <w:sz w:val="20"/>
        </w:rPr>
      </w:pPr>
      <w:r w:rsidRPr="002113F4">
        <w:rPr>
          <w:b/>
          <w:bCs/>
          <w:color w:val="auto"/>
          <w:sz w:val="20"/>
        </w:rPr>
        <w:t>действующего на основании</w:t>
      </w:r>
      <w:r w:rsidRPr="002113F4">
        <w:rPr>
          <w:rStyle w:val="af3"/>
          <w:b/>
          <w:bCs/>
          <w:color w:val="auto"/>
          <w:sz w:val="20"/>
        </w:rPr>
        <w:footnoteReference w:id="1"/>
      </w:r>
      <w:r w:rsidRPr="002113F4">
        <w:rPr>
          <w:b/>
          <w:bCs/>
          <w:color w:val="auto"/>
          <w:sz w:val="20"/>
        </w:rPr>
        <w:t>____</w:t>
      </w:r>
      <w:r w:rsidRPr="002113F4">
        <w:rPr>
          <w:color w:val="auto"/>
          <w:sz w:val="20"/>
        </w:rPr>
        <w:t xml:space="preserve">___________________________________________________ </w:t>
      </w:r>
    </w:p>
    <w:p w:rsidR="00536FD2" w:rsidRPr="002113F4" w:rsidRDefault="00536FD2" w:rsidP="002113F4">
      <w:pPr>
        <w:pStyle w:val="Default"/>
        <w:tabs>
          <w:tab w:val="left" w:pos="0"/>
        </w:tabs>
        <w:jc w:val="both"/>
        <w:rPr>
          <w:color w:val="auto"/>
          <w:sz w:val="20"/>
        </w:rPr>
      </w:pPr>
      <w:r w:rsidRPr="002113F4">
        <w:rPr>
          <w:sz w:val="20"/>
        </w:rPr>
        <w:t xml:space="preserve">                                                                                             (</w:t>
      </w:r>
      <w:r w:rsidRPr="002113F4">
        <w:rPr>
          <w:color w:val="auto"/>
          <w:sz w:val="20"/>
        </w:rPr>
        <w:t>Устав, Положение, Соглашение, Доверенности и т.д.)</w:t>
      </w:r>
    </w:p>
    <w:tbl>
      <w:tblPr>
        <w:tblpPr w:leftFromText="180" w:rightFromText="180" w:vertAnchor="text" w:horzAnchor="margin" w:tblpY="165"/>
        <w:tblW w:w="10915" w:type="dxa"/>
        <w:tblBorders>
          <w:top w:val="nil"/>
          <w:left w:val="nil"/>
          <w:bottom w:val="nil"/>
          <w:right w:val="nil"/>
        </w:tblBorders>
        <w:tblLayout w:type="fixed"/>
        <w:tblLook w:val="0000" w:firstRow="0" w:lastRow="0" w:firstColumn="0" w:lastColumn="0" w:noHBand="0" w:noVBand="0"/>
      </w:tblPr>
      <w:tblGrid>
        <w:gridCol w:w="10915"/>
      </w:tblGrid>
      <w:tr w:rsidR="00536FD2" w:rsidRPr="002113F4" w:rsidTr="002113F4">
        <w:trPr>
          <w:trHeight w:val="1558"/>
        </w:trPr>
        <w:tc>
          <w:tcPr>
            <w:tcW w:w="10915" w:type="dxa"/>
          </w:tcPr>
          <w:p w:rsidR="00536FD2" w:rsidRPr="002113F4" w:rsidRDefault="00536FD2" w:rsidP="002113F4">
            <w:pPr>
              <w:pStyle w:val="Default"/>
              <w:tabs>
                <w:tab w:val="left" w:pos="0"/>
              </w:tabs>
              <w:jc w:val="both"/>
              <w:rPr>
                <w:sz w:val="20"/>
              </w:rPr>
            </w:pPr>
            <w:r w:rsidRPr="002113F4">
              <w:rPr>
                <w:sz w:val="20"/>
              </w:rPr>
              <w:t xml:space="preserve">Паспортные данные Заявителя: серия……………………№ ………………………………., дата выдачи «…....» ……………..….... </w:t>
            </w:r>
          </w:p>
          <w:p w:rsidR="00536FD2" w:rsidRPr="002113F4" w:rsidRDefault="00536FD2" w:rsidP="002113F4">
            <w:pPr>
              <w:pStyle w:val="Default"/>
              <w:tabs>
                <w:tab w:val="left" w:pos="0"/>
              </w:tabs>
              <w:ind w:right="704"/>
              <w:jc w:val="both"/>
              <w:rPr>
                <w:sz w:val="20"/>
              </w:rPr>
            </w:pPr>
            <w:r w:rsidRPr="002113F4">
              <w:rPr>
                <w:sz w:val="20"/>
              </w:rPr>
              <w:t xml:space="preserve">кемвыдан         ……………………………………….………………………………………………… </w:t>
            </w:r>
          </w:p>
          <w:p w:rsidR="00536FD2" w:rsidRPr="002113F4" w:rsidRDefault="00536FD2" w:rsidP="002113F4">
            <w:pPr>
              <w:pStyle w:val="Default"/>
              <w:tabs>
                <w:tab w:val="left" w:pos="0"/>
              </w:tabs>
              <w:jc w:val="both"/>
              <w:rPr>
                <w:sz w:val="20"/>
              </w:rPr>
            </w:pPr>
            <w:r w:rsidRPr="002113F4">
              <w:rPr>
                <w:sz w:val="20"/>
              </w:rPr>
              <w:t xml:space="preserve">Адрес: ……….……………………………………………………………….……………………… </w:t>
            </w:r>
          </w:p>
          <w:p w:rsidR="00536FD2" w:rsidRPr="002113F4" w:rsidRDefault="00536FD2" w:rsidP="002113F4">
            <w:pPr>
              <w:pStyle w:val="Default"/>
              <w:tabs>
                <w:tab w:val="left" w:pos="0"/>
              </w:tabs>
              <w:ind w:right="704"/>
              <w:jc w:val="both"/>
              <w:rPr>
                <w:sz w:val="20"/>
              </w:rPr>
            </w:pPr>
            <w:r w:rsidRPr="002113F4">
              <w:rPr>
                <w:sz w:val="20"/>
              </w:rPr>
              <w:t xml:space="preserve">Контактный телефон …………….…………………………………………………………………………… </w:t>
            </w:r>
          </w:p>
          <w:p w:rsidR="00536FD2" w:rsidRPr="002113F4" w:rsidRDefault="00536FD2" w:rsidP="002113F4">
            <w:pPr>
              <w:pStyle w:val="Default"/>
              <w:tabs>
                <w:tab w:val="left" w:pos="0"/>
              </w:tabs>
              <w:jc w:val="both"/>
              <w:rPr>
                <w:sz w:val="20"/>
              </w:rPr>
            </w:pPr>
            <w:r w:rsidRPr="002113F4">
              <w:rPr>
                <w:sz w:val="20"/>
              </w:rPr>
              <w:t>ОГРНИП ……………………………………………………………………………………………</w:t>
            </w:r>
          </w:p>
          <w:p w:rsidR="00536FD2" w:rsidRPr="002113F4" w:rsidRDefault="003A3978" w:rsidP="002113F4">
            <w:pPr>
              <w:pStyle w:val="Default"/>
              <w:tabs>
                <w:tab w:val="left" w:pos="0"/>
              </w:tabs>
              <w:jc w:val="both"/>
              <w:rPr>
                <w:sz w:val="20"/>
              </w:rPr>
            </w:pPr>
            <w:r w:rsidRPr="002113F4">
              <w:rPr>
                <w:sz w:val="20"/>
              </w:rPr>
              <w:t>ИНН…………………………………..КПП</w:t>
            </w:r>
            <w:r w:rsidR="00536FD2" w:rsidRPr="002113F4">
              <w:rPr>
                <w:sz w:val="20"/>
              </w:rPr>
              <w:t xml:space="preserve">………………………… ОГРН…………………………………………………. </w:t>
            </w:r>
          </w:p>
        </w:tc>
      </w:tr>
      <w:tr w:rsidR="00536FD2" w:rsidRPr="002113F4" w:rsidTr="002113F4">
        <w:trPr>
          <w:trHeight w:val="504"/>
        </w:trPr>
        <w:tc>
          <w:tcPr>
            <w:tcW w:w="10915" w:type="dxa"/>
          </w:tcPr>
          <w:p w:rsidR="00536FD2" w:rsidRPr="002113F4" w:rsidRDefault="00536FD2" w:rsidP="002113F4">
            <w:pPr>
              <w:pStyle w:val="Default"/>
              <w:tabs>
                <w:tab w:val="left" w:pos="0"/>
              </w:tabs>
              <w:ind w:right="704"/>
              <w:jc w:val="both"/>
              <w:rPr>
                <w:b/>
                <w:bCs/>
                <w:sz w:val="20"/>
              </w:rPr>
            </w:pPr>
          </w:p>
          <w:p w:rsidR="00536FD2" w:rsidRPr="002113F4" w:rsidRDefault="00536FD2" w:rsidP="002113F4">
            <w:pPr>
              <w:pStyle w:val="Default"/>
              <w:tabs>
                <w:tab w:val="left" w:pos="0"/>
              </w:tabs>
              <w:ind w:right="704"/>
              <w:jc w:val="both"/>
              <w:rPr>
                <w:sz w:val="20"/>
              </w:rPr>
            </w:pPr>
            <w:r w:rsidRPr="002113F4">
              <w:rPr>
                <w:b/>
                <w:bCs/>
                <w:sz w:val="20"/>
              </w:rPr>
              <w:t xml:space="preserve">Представитель Заявителя </w:t>
            </w:r>
            <w:r w:rsidRPr="002113F4">
              <w:rPr>
                <w:rStyle w:val="af3"/>
                <w:b/>
                <w:bCs/>
                <w:sz w:val="20"/>
              </w:rPr>
              <w:footnoteReference w:id="2"/>
            </w:r>
            <w:r w:rsidRPr="002113F4">
              <w:rPr>
                <w:sz w:val="20"/>
              </w:rPr>
              <w:t xml:space="preserve">……………………(Ф.И.О.)…………………………………………………………..……. </w:t>
            </w:r>
          </w:p>
          <w:p w:rsidR="00536FD2" w:rsidRPr="002113F4" w:rsidRDefault="00536FD2" w:rsidP="002113F4">
            <w:pPr>
              <w:pStyle w:val="Default"/>
              <w:tabs>
                <w:tab w:val="left" w:pos="0"/>
              </w:tabs>
              <w:ind w:right="704"/>
              <w:jc w:val="both"/>
              <w:rPr>
                <w:sz w:val="20"/>
              </w:rPr>
            </w:pPr>
            <w:r w:rsidRPr="002113F4">
              <w:rPr>
                <w:sz w:val="20"/>
              </w:rPr>
              <w:t xml:space="preserve">Паспортные данные представителя: серия …………....……№ ………………., дата выдачи «…....» ……………...….......... </w:t>
            </w:r>
          </w:p>
          <w:p w:rsidR="00536FD2" w:rsidRPr="002113F4" w:rsidRDefault="00536FD2" w:rsidP="002113F4">
            <w:pPr>
              <w:pStyle w:val="Default"/>
              <w:tabs>
                <w:tab w:val="left" w:pos="0"/>
              </w:tabs>
              <w:ind w:right="704"/>
              <w:jc w:val="both"/>
              <w:rPr>
                <w:sz w:val="20"/>
              </w:rPr>
            </w:pPr>
            <w:r w:rsidRPr="002113F4">
              <w:rPr>
                <w:sz w:val="20"/>
              </w:rPr>
              <w:t xml:space="preserve">кем выдан ……………………………………….……………………………..………………… </w:t>
            </w:r>
          </w:p>
          <w:p w:rsidR="00536FD2" w:rsidRPr="002113F4" w:rsidRDefault="00536FD2" w:rsidP="002113F4">
            <w:pPr>
              <w:pStyle w:val="Default"/>
              <w:tabs>
                <w:tab w:val="left" w:pos="0"/>
              </w:tabs>
              <w:ind w:right="704"/>
              <w:jc w:val="both"/>
              <w:rPr>
                <w:sz w:val="20"/>
              </w:rPr>
            </w:pPr>
            <w:r w:rsidRPr="002113F4">
              <w:rPr>
                <w:sz w:val="20"/>
              </w:rPr>
              <w:t xml:space="preserve">Адрес:………………………………………………………………………………… </w:t>
            </w:r>
          </w:p>
          <w:p w:rsidR="00536FD2" w:rsidRPr="002113F4" w:rsidRDefault="00536FD2" w:rsidP="002113F4">
            <w:pPr>
              <w:pStyle w:val="Default"/>
              <w:tabs>
                <w:tab w:val="left" w:pos="0"/>
              </w:tabs>
              <w:ind w:right="704"/>
              <w:jc w:val="both"/>
              <w:rPr>
                <w:sz w:val="20"/>
              </w:rPr>
            </w:pPr>
            <w:r w:rsidRPr="002113F4">
              <w:rPr>
                <w:sz w:val="20"/>
              </w:rPr>
              <w:t xml:space="preserve">Контактный телефон ………………………………………………………………………………………… </w:t>
            </w:r>
          </w:p>
        </w:tc>
      </w:tr>
    </w:tbl>
    <w:p w:rsidR="00536FD2" w:rsidRPr="002113F4" w:rsidRDefault="00536FD2" w:rsidP="002113F4">
      <w:pPr>
        <w:pStyle w:val="Default"/>
        <w:ind w:left="142"/>
        <w:jc w:val="both"/>
        <w:rPr>
          <w:color w:val="auto"/>
          <w:sz w:val="20"/>
        </w:rPr>
      </w:pPr>
      <w:r w:rsidRPr="002113F4">
        <w:rPr>
          <w:b/>
          <w:bCs/>
          <w:color w:val="auto"/>
          <w:sz w:val="20"/>
        </w:rPr>
        <w:t xml:space="preserve">принял решение об участии в аукционе в электронной форме, и обязуется обеспечить поступление задатка в размере _____________________________ руб. </w:t>
      </w:r>
      <w:r w:rsidRPr="002113F4">
        <w:rPr>
          <w:color w:val="auto"/>
          <w:sz w:val="20"/>
        </w:rPr>
        <w:t>__________________________</w:t>
      </w:r>
      <w:r w:rsidR="002113F4" w:rsidRPr="002113F4">
        <w:rPr>
          <w:b/>
          <w:color w:val="auto"/>
          <w:sz w:val="20"/>
        </w:rPr>
        <w:t>коп.</w:t>
      </w:r>
      <w:r w:rsidR="002113F4">
        <w:rPr>
          <w:color w:val="auto"/>
          <w:sz w:val="20"/>
        </w:rPr>
        <w:t xml:space="preserve"> </w:t>
      </w:r>
      <w:r w:rsidRPr="002113F4">
        <w:rPr>
          <w:color w:val="auto"/>
          <w:sz w:val="20"/>
        </w:rPr>
        <w:t xml:space="preserve">(сумма прописью), </w:t>
      </w:r>
      <w:r w:rsidRPr="002113F4">
        <w:rPr>
          <w:b/>
          <w:bCs/>
          <w:color w:val="auto"/>
          <w:sz w:val="20"/>
        </w:rPr>
        <w:t xml:space="preserve">в сроки и в порядке, установленные в Извещении о проведении аукциона в электронной форме, и в соответствии с Регламентом Оператора электронной площадки. </w:t>
      </w:r>
    </w:p>
    <w:p w:rsidR="00536FD2" w:rsidRPr="002113F4" w:rsidRDefault="00536FD2" w:rsidP="002113F4">
      <w:pPr>
        <w:pStyle w:val="Default"/>
        <w:ind w:left="142"/>
        <w:jc w:val="both"/>
        <w:rPr>
          <w:color w:val="auto"/>
          <w:sz w:val="20"/>
        </w:rPr>
      </w:pPr>
      <w:r w:rsidRPr="002113F4">
        <w:rPr>
          <w:color w:val="auto"/>
          <w:sz w:val="20"/>
        </w:rPr>
        <w:t xml:space="preserve">1. Заявитель обязуется: </w:t>
      </w:r>
    </w:p>
    <w:p w:rsidR="00536FD2" w:rsidRPr="002113F4" w:rsidRDefault="00536FD2" w:rsidP="002113F4">
      <w:pPr>
        <w:pStyle w:val="Default"/>
        <w:spacing w:after="12"/>
        <w:ind w:left="142"/>
        <w:jc w:val="both"/>
        <w:rPr>
          <w:color w:val="auto"/>
          <w:sz w:val="20"/>
        </w:rPr>
      </w:pPr>
      <w:r w:rsidRPr="002113F4">
        <w:rPr>
          <w:color w:val="auto"/>
          <w:sz w:val="20"/>
        </w:rPr>
        <w:t>1.1. Соблюдать условия и порядок проведения аукциона в электронной форме, содержащиеся в Извещении о проведении аукциона в электронной форме и Регламенте Оператора электронной площадки</w:t>
      </w:r>
      <w:r w:rsidRPr="002113F4">
        <w:rPr>
          <w:rStyle w:val="af3"/>
          <w:color w:val="auto"/>
          <w:sz w:val="20"/>
        </w:rPr>
        <w:footnoteReference w:id="3"/>
      </w:r>
      <w:r w:rsidRPr="002113F4">
        <w:rPr>
          <w:color w:val="auto"/>
          <w:sz w:val="20"/>
        </w:rPr>
        <w:t xml:space="preserve">. </w:t>
      </w:r>
    </w:p>
    <w:p w:rsidR="00536FD2" w:rsidRPr="002113F4" w:rsidRDefault="00536FD2" w:rsidP="002113F4">
      <w:pPr>
        <w:pStyle w:val="Default"/>
        <w:ind w:left="142"/>
        <w:jc w:val="both"/>
        <w:rPr>
          <w:color w:val="auto"/>
          <w:sz w:val="20"/>
        </w:rPr>
      </w:pPr>
      <w:r w:rsidRPr="002113F4">
        <w:rPr>
          <w:color w:val="auto"/>
          <w:sz w:val="20"/>
        </w:rPr>
        <w:t xml:space="preserve">1.2. В случае признания Победителем аукциона в электронной форме, а также в иных случаях, предусмотренных пунктами 13 и 14 статьи 39.12 Земельного кодекса Российской Федерации, заключить договор с Продавцом в соответствии с порядком, сроками и требованиями, установленными Извещением о проведении аукциона в электронной форме и договором. </w:t>
      </w:r>
    </w:p>
    <w:p w:rsidR="00536FD2" w:rsidRPr="002113F4" w:rsidRDefault="00536FD2" w:rsidP="002113F4">
      <w:pPr>
        <w:pStyle w:val="Default"/>
        <w:spacing w:after="12"/>
        <w:ind w:left="142"/>
        <w:jc w:val="both"/>
        <w:rPr>
          <w:color w:val="auto"/>
          <w:sz w:val="20"/>
        </w:rPr>
      </w:pPr>
      <w:r w:rsidRPr="002113F4">
        <w:rPr>
          <w:color w:val="auto"/>
          <w:sz w:val="20"/>
        </w:rPr>
        <w:t xml:space="preserve">2. Заявитель согласен и принимает все условия, требования, положения Извещения о проведении аукциона в электронной форме, проекта договора и Регламента Оператора электронной площадки, и они ему понятны. Заявителю известны сведения о Земельном участке, Заявитель надлежащим образом ознакомлен с реальным состоянием Земельного участка </w:t>
      </w:r>
      <w:r w:rsidRPr="002113F4">
        <w:rPr>
          <w:b/>
          <w:bCs/>
          <w:color w:val="auto"/>
          <w:sz w:val="20"/>
        </w:rPr>
        <w:t>и не имеет претензий к ним</w:t>
      </w:r>
      <w:r w:rsidRPr="002113F4">
        <w:rPr>
          <w:color w:val="auto"/>
          <w:sz w:val="20"/>
        </w:rPr>
        <w:t xml:space="preserve">. </w:t>
      </w:r>
    </w:p>
    <w:p w:rsidR="00536FD2" w:rsidRPr="002113F4" w:rsidRDefault="00536FD2" w:rsidP="002113F4">
      <w:pPr>
        <w:pStyle w:val="Default"/>
        <w:spacing w:after="12"/>
        <w:ind w:left="142"/>
        <w:jc w:val="both"/>
        <w:rPr>
          <w:color w:val="auto"/>
          <w:sz w:val="20"/>
        </w:rPr>
      </w:pPr>
      <w:r w:rsidRPr="002113F4">
        <w:rPr>
          <w:color w:val="auto"/>
          <w:sz w:val="20"/>
        </w:rPr>
        <w:t xml:space="preserve">3. Заявитель извещен о том, что он вправе отозвать Заявку в любое время до установленных даты и времени окончания срока приема Заявок на участие в аукционе в электронной форме, в порядке, установленном в Извещении о проведении аукциона в электронной форме. </w:t>
      </w:r>
    </w:p>
    <w:p w:rsidR="00536FD2" w:rsidRPr="002113F4" w:rsidRDefault="00536FD2" w:rsidP="002113F4">
      <w:pPr>
        <w:pStyle w:val="Default"/>
        <w:spacing w:after="12"/>
        <w:ind w:left="142"/>
        <w:jc w:val="both"/>
        <w:rPr>
          <w:color w:val="auto"/>
          <w:sz w:val="20"/>
        </w:rPr>
      </w:pPr>
      <w:r w:rsidRPr="002113F4">
        <w:rPr>
          <w:color w:val="auto"/>
          <w:sz w:val="20"/>
        </w:rPr>
        <w:t xml:space="preserve">4. Ответственность за достоверность представленных документов и информации несет Заявитель. </w:t>
      </w:r>
    </w:p>
    <w:p w:rsidR="00536FD2" w:rsidRPr="002113F4" w:rsidRDefault="00536FD2" w:rsidP="002113F4">
      <w:pPr>
        <w:pStyle w:val="Default"/>
        <w:spacing w:after="12"/>
        <w:ind w:left="142"/>
        <w:jc w:val="both"/>
        <w:rPr>
          <w:color w:val="auto"/>
          <w:sz w:val="20"/>
        </w:rPr>
      </w:pPr>
      <w:r w:rsidRPr="002113F4">
        <w:rPr>
          <w:color w:val="auto"/>
          <w:sz w:val="20"/>
        </w:rPr>
        <w:t xml:space="preserve">5. Заявитель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средств в качестве задатка, и они ему понятны. </w:t>
      </w:r>
    </w:p>
    <w:p w:rsidR="00536FD2" w:rsidRPr="002113F4" w:rsidRDefault="00536FD2" w:rsidP="002113F4">
      <w:pPr>
        <w:pStyle w:val="Default"/>
        <w:tabs>
          <w:tab w:val="left" w:pos="142"/>
        </w:tabs>
        <w:spacing w:after="12"/>
        <w:ind w:left="142"/>
        <w:jc w:val="both"/>
        <w:rPr>
          <w:color w:val="auto"/>
          <w:sz w:val="20"/>
        </w:rPr>
      </w:pPr>
      <w:r w:rsidRPr="002113F4">
        <w:rPr>
          <w:color w:val="auto"/>
          <w:sz w:val="20"/>
        </w:rPr>
        <w:t>6. Заявитель заявляет о своем соответствии условиям отнесения к субъектам малого и среднего предпринимательства в соответствии с частью 5 статьи 4 Федерального закона от 24.07.2007 № 209-ФЗ «О развитии малого и среднего предпринимательства в Российской Федерации» (в случае проведения аукциона в электронной форме, участниками которого могут быть только субъекты малого и среднего предпринимательства)</w:t>
      </w:r>
      <w:r w:rsidRPr="002113F4">
        <w:rPr>
          <w:rStyle w:val="af3"/>
          <w:color w:val="auto"/>
          <w:sz w:val="20"/>
        </w:rPr>
        <w:footnoteReference w:id="4"/>
      </w:r>
      <w:r w:rsidRPr="002113F4">
        <w:rPr>
          <w:color w:val="auto"/>
          <w:sz w:val="20"/>
        </w:rPr>
        <w:t xml:space="preserve">. </w:t>
      </w:r>
    </w:p>
    <w:p w:rsidR="00536FD2" w:rsidRPr="002113F4" w:rsidRDefault="00536FD2" w:rsidP="002113F4">
      <w:pPr>
        <w:pStyle w:val="Default"/>
        <w:tabs>
          <w:tab w:val="left" w:pos="142"/>
        </w:tabs>
        <w:ind w:left="142"/>
        <w:jc w:val="both"/>
        <w:rPr>
          <w:color w:val="auto"/>
          <w:sz w:val="20"/>
        </w:rPr>
      </w:pPr>
      <w:r w:rsidRPr="002113F4">
        <w:rPr>
          <w:color w:val="auto"/>
          <w:sz w:val="20"/>
        </w:rPr>
        <w:lastRenderedPageBreak/>
        <w:t xml:space="preserve">7. Заявитель осведомлен и согласен с тем, что Продавец/Организатор аукциона в электронной форме не несут ответственности за ущерб, который может быть причинен Заявителю отменой аукциона в электронной форме, внесением изменений в Извещение о проведении аукциона в электронной форме, а также приостановлением процедуры проведения аукциона в электронной форме. При этом Заявитель считается уведомленным об отмене аукциона в электронной форме, внесении изменений в Извещение о проведении аукциона в электронной форме с даты публикации информации об отмене аукциона в электронной форме, внесении изменений в Извещение о проведении аукциона в электронной форме на официальном сайте торгов Российской Федерации в информационно-телекоммуникационной сети «Интернет» для размещения информации о проведении торгов www.torgi.gov.ru и сайте Оператора электронной площадки. </w:t>
      </w:r>
    </w:p>
    <w:p w:rsidR="00536FD2" w:rsidRPr="002113F4" w:rsidRDefault="00536FD2" w:rsidP="002113F4">
      <w:pPr>
        <w:pStyle w:val="Default"/>
        <w:tabs>
          <w:tab w:val="left" w:pos="142"/>
        </w:tabs>
        <w:ind w:left="142"/>
        <w:jc w:val="both"/>
        <w:rPr>
          <w:sz w:val="20"/>
        </w:rPr>
      </w:pPr>
      <w:r w:rsidRPr="002113F4">
        <w:rPr>
          <w:color w:val="auto"/>
          <w:sz w:val="20"/>
        </w:rPr>
        <w:t>8. В 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 152-ФЗ, права и обязанности в области защиты персональных данных ему известны.</w:t>
      </w:r>
    </w:p>
    <w:p w:rsidR="00536FD2" w:rsidRPr="002113F4" w:rsidRDefault="00536FD2" w:rsidP="002113F4">
      <w:pPr>
        <w:pStyle w:val="Default"/>
        <w:tabs>
          <w:tab w:val="left" w:pos="142"/>
        </w:tabs>
        <w:ind w:left="142"/>
        <w:jc w:val="both"/>
        <w:rPr>
          <w:sz w:val="20"/>
        </w:rPr>
      </w:pPr>
    </w:p>
    <w:p w:rsidR="00536FD2" w:rsidRPr="002113F4" w:rsidRDefault="00536FD2" w:rsidP="002113F4">
      <w:pPr>
        <w:pStyle w:val="Default"/>
        <w:tabs>
          <w:tab w:val="left" w:pos="142"/>
        </w:tabs>
        <w:ind w:left="142"/>
        <w:jc w:val="both"/>
        <w:rPr>
          <w:sz w:val="20"/>
        </w:rPr>
      </w:pPr>
    </w:p>
    <w:p w:rsidR="00536FD2" w:rsidRPr="002113F4" w:rsidRDefault="00536FD2" w:rsidP="002113F4">
      <w:pPr>
        <w:pStyle w:val="Default"/>
        <w:tabs>
          <w:tab w:val="left" w:pos="142"/>
        </w:tabs>
        <w:ind w:left="142"/>
        <w:jc w:val="both"/>
        <w:rPr>
          <w:sz w:val="20"/>
        </w:rPr>
      </w:pPr>
    </w:p>
    <w:p w:rsidR="00536FD2" w:rsidRPr="002113F4" w:rsidRDefault="00536FD2" w:rsidP="002113F4">
      <w:pPr>
        <w:pStyle w:val="Default"/>
        <w:tabs>
          <w:tab w:val="left" w:pos="142"/>
        </w:tabs>
        <w:ind w:left="142"/>
        <w:jc w:val="both"/>
        <w:rPr>
          <w:sz w:val="20"/>
        </w:rPr>
      </w:pPr>
    </w:p>
    <w:p w:rsidR="00536FD2" w:rsidRPr="002113F4" w:rsidRDefault="00536FD2" w:rsidP="002113F4">
      <w:pPr>
        <w:pStyle w:val="Default"/>
        <w:tabs>
          <w:tab w:val="left" w:pos="142"/>
        </w:tabs>
        <w:ind w:left="142"/>
        <w:jc w:val="both"/>
      </w:pPr>
    </w:p>
    <w:p w:rsidR="00536FD2" w:rsidRPr="002113F4" w:rsidRDefault="00536FD2" w:rsidP="002113F4">
      <w:pPr>
        <w:pStyle w:val="Default"/>
        <w:tabs>
          <w:tab w:val="left" w:pos="142"/>
        </w:tabs>
        <w:ind w:left="142"/>
        <w:jc w:val="both"/>
      </w:pPr>
    </w:p>
    <w:p w:rsidR="00536FD2" w:rsidRPr="002113F4" w:rsidRDefault="00536FD2" w:rsidP="002113F4">
      <w:pPr>
        <w:pStyle w:val="Default"/>
        <w:tabs>
          <w:tab w:val="left" w:pos="142"/>
        </w:tabs>
        <w:ind w:left="142"/>
        <w:jc w:val="both"/>
      </w:pPr>
    </w:p>
    <w:p w:rsidR="00536FD2" w:rsidRPr="002113F4" w:rsidRDefault="00536FD2" w:rsidP="002113F4">
      <w:pPr>
        <w:pStyle w:val="Default"/>
        <w:tabs>
          <w:tab w:val="left" w:pos="142"/>
        </w:tabs>
        <w:ind w:left="142"/>
        <w:jc w:val="both"/>
      </w:pPr>
    </w:p>
    <w:p w:rsidR="00536FD2" w:rsidRPr="002113F4" w:rsidRDefault="00536FD2" w:rsidP="002113F4">
      <w:pPr>
        <w:pStyle w:val="Default"/>
        <w:tabs>
          <w:tab w:val="left" w:pos="142"/>
        </w:tabs>
        <w:ind w:left="142"/>
        <w:jc w:val="both"/>
      </w:pPr>
    </w:p>
    <w:p w:rsidR="00536FD2" w:rsidRPr="002113F4" w:rsidRDefault="00536FD2" w:rsidP="002113F4">
      <w:pPr>
        <w:pStyle w:val="Default"/>
        <w:tabs>
          <w:tab w:val="left" w:pos="142"/>
        </w:tabs>
        <w:ind w:left="142"/>
        <w:jc w:val="both"/>
      </w:pPr>
    </w:p>
    <w:p w:rsidR="00536FD2" w:rsidRPr="002113F4" w:rsidRDefault="00536FD2" w:rsidP="002113F4">
      <w:pPr>
        <w:pStyle w:val="Default"/>
        <w:tabs>
          <w:tab w:val="left" w:pos="142"/>
        </w:tabs>
        <w:ind w:left="142"/>
        <w:jc w:val="both"/>
      </w:pPr>
    </w:p>
    <w:p w:rsidR="00536FD2" w:rsidRPr="002113F4" w:rsidRDefault="00536FD2" w:rsidP="002113F4">
      <w:pPr>
        <w:pStyle w:val="Default"/>
        <w:tabs>
          <w:tab w:val="left" w:pos="142"/>
        </w:tabs>
        <w:ind w:left="142"/>
        <w:jc w:val="both"/>
      </w:pPr>
    </w:p>
    <w:p w:rsidR="00536FD2" w:rsidRPr="002113F4" w:rsidRDefault="00536FD2" w:rsidP="002113F4">
      <w:pPr>
        <w:pStyle w:val="Default"/>
        <w:tabs>
          <w:tab w:val="left" w:pos="142"/>
        </w:tabs>
        <w:ind w:left="142"/>
        <w:jc w:val="both"/>
      </w:pPr>
    </w:p>
    <w:p w:rsidR="00536FD2" w:rsidRPr="002113F4" w:rsidRDefault="00536FD2" w:rsidP="002113F4">
      <w:pPr>
        <w:pStyle w:val="Default"/>
        <w:tabs>
          <w:tab w:val="left" w:pos="142"/>
        </w:tabs>
        <w:ind w:left="142"/>
        <w:jc w:val="both"/>
      </w:pPr>
    </w:p>
    <w:p w:rsidR="00536FD2" w:rsidRPr="002113F4" w:rsidRDefault="00536FD2" w:rsidP="002113F4">
      <w:pPr>
        <w:pStyle w:val="Default"/>
        <w:tabs>
          <w:tab w:val="left" w:pos="142"/>
        </w:tabs>
        <w:ind w:left="142"/>
        <w:jc w:val="both"/>
      </w:pPr>
    </w:p>
    <w:p w:rsidR="00536FD2" w:rsidRPr="002113F4" w:rsidRDefault="00536FD2" w:rsidP="002113F4">
      <w:pPr>
        <w:pStyle w:val="Default"/>
        <w:tabs>
          <w:tab w:val="left" w:pos="142"/>
        </w:tabs>
        <w:ind w:left="142"/>
        <w:jc w:val="both"/>
      </w:pPr>
    </w:p>
    <w:p w:rsidR="00536FD2" w:rsidRPr="002113F4" w:rsidRDefault="00536FD2" w:rsidP="002113F4">
      <w:pPr>
        <w:pStyle w:val="Default"/>
        <w:tabs>
          <w:tab w:val="left" w:pos="142"/>
        </w:tabs>
        <w:ind w:left="142"/>
        <w:jc w:val="both"/>
      </w:pPr>
    </w:p>
    <w:p w:rsidR="00536FD2" w:rsidRPr="002113F4" w:rsidRDefault="00536FD2" w:rsidP="002113F4">
      <w:pPr>
        <w:pStyle w:val="Default"/>
        <w:tabs>
          <w:tab w:val="left" w:pos="142"/>
        </w:tabs>
        <w:ind w:left="142"/>
        <w:jc w:val="both"/>
      </w:pPr>
    </w:p>
    <w:p w:rsidR="00536FD2" w:rsidRPr="002113F4" w:rsidRDefault="00536FD2" w:rsidP="002113F4">
      <w:pPr>
        <w:pStyle w:val="Default"/>
        <w:tabs>
          <w:tab w:val="left" w:pos="142"/>
        </w:tabs>
        <w:ind w:left="142"/>
        <w:jc w:val="both"/>
      </w:pPr>
    </w:p>
    <w:p w:rsidR="00536FD2" w:rsidRPr="002113F4" w:rsidRDefault="00536FD2" w:rsidP="002113F4">
      <w:pPr>
        <w:pStyle w:val="Default"/>
        <w:tabs>
          <w:tab w:val="left" w:pos="142"/>
        </w:tabs>
        <w:ind w:left="142"/>
        <w:jc w:val="both"/>
      </w:pPr>
    </w:p>
    <w:p w:rsidR="00536FD2" w:rsidRDefault="00536FD2" w:rsidP="002113F4">
      <w:pPr>
        <w:pStyle w:val="Default"/>
        <w:tabs>
          <w:tab w:val="left" w:pos="142"/>
        </w:tabs>
        <w:ind w:left="142"/>
        <w:jc w:val="both"/>
      </w:pPr>
    </w:p>
    <w:p w:rsidR="002113F4" w:rsidRDefault="002113F4" w:rsidP="002113F4">
      <w:pPr>
        <w:pStyle w:val="Default"/>
        <w:tabs>
          <w:tab w:val="left" w:pos="142"/>
        </w:tabs>
        <w:ind w:left="142"/>
        <w:jc w:val="both"/>
      </w:pPr>
    </w:p>
    <w:p w:rsidR="002113F4" w:rsidRDefault="002113F4" w:rsidP="002113F4">
      <w:pPr>
        <w:pStyle w:val="Default"/>
        <w:tabs>
          <w:tab w:val="left" w:pos="142"/>
        </w:tabs>
        <w:ind w:left="142"/>
        <w:jc w:val="both"/>
      </w:pPr>
    </w:p>
    <w:p w:rsidR="002113F4" w:rsidRDefault="002113F4" w:rsidP="002113F4">
      <w:pPr>
        <w:pStyle w:val="Default"/>
        <w:tabs>
          <w:tab w:val="left" w:pos="142"/>
        </w:tabs>
        <w:ind w:left="142"/>
        <w:jc w:val="both"/>
      </w:pPr>
    </w:p>
    <w:p w:rsidR="002113F4" w:rsidRDefault="002113F4" w:rsidP="002113F4">
      <w:pPr>
        <w:pStyle w:val="Default"/>
        <w:tabs>
          <w:tab w:val="left" w:pos="142"/>
        </w:tabs>
        <w:ind w:left="142"/>
        <w:jc w:val="both"/>
      </w:pPr>
    </w:p>
    <w:p w:rsidR="002113F4" w:rsidRDefault="002113F4" w:rsidP="002113F4">
      <w:pPr>
        <w:pStyle w:val="Default"/>
        <w:tabs>
          <w:tab w:val="left" w:pos="142"/>
        </w:tabs>
        <w:ind w:left="142"/>
        <w:jc w:val="both"/>
      </w:pPr>
    </w:p>
    <w:p w:rsidR="002113F4" w:rsidRDefault="002113F4" w:rsidP="002113F4">
      <w:pPr>
        <w:pStyle w:val="Default"/>
        <w:tabs>
          <w:tab w:val="left" w:pos="142"/>
        </w:tabs>
        <w:ind w:left="142"/>
        <w:jc w:val="both"/>
      </w:pPr>
    </w:p>
    <w:p w:rsidR="002113F4" w:rsidRDefault="002113F4" w:rsidP="002113F4">
      <w:pPr>
        <w:pStyle w:val="Default"/>
        <w:tabs>
          <w:tab w:val="left" w:pos="142"/>
        </w:tabs>
        <w:ind w:left="142"/>
        <w:jc w:val="both"/>
      </w:pPr>
    </w:p>
    <w:p w:rsidR="002113F4" w:rsidRDefault="002113F4" w:rsidP="002113F4">
      <w:pPr>
        <w:pStyle w:val="Default"/>
        <w:tabs>
          <w:tab w:val="left" w:pos="142"/>
        </w:tabs>
        <w:ind w:left="142"/>
        <w:jc w:val="both"/>
      </w:pPr>
    </w:p>
    <w:p w:rsidR="002113F4" w:rsidRDefault="002113F4" w:rsidP="002113F4">
      <w:pPr>
        <w:pStyle w:val="Default"/>
        <w:tabs>
          <w:tab w:val="left" w:pos="142"/>
        </w:tabs>
        <w:ind w:left="142"/>
        <w:jc w:val="both"/>
      </w:pPr>
    </w:p>
    <w:p w:rsidR="002113F4" w:rsidRDefault="002113F4" w:rsidP="002113F4">
      <w:pPr>
        <w:pStyle w:val="Default"/>
        <w:tabs>
          <w:tab w:val="left" w:pos="142"/>
        </w:tabs>
        <w:ind w:left="142"/>
        <w:jc w:val="both"/>
      </w:pPr>
    </w:p>
    <w:p w:rsidR="002113F4" w:rsidRDefault="002113F4" w:rsidP="002113F4">
      <w:pPr>
        <w:pStyle w:val="Default"/>
        <w:tabs>
          <w:tab w:val="left" w:pos="142"/>
        </w:tabs>
        <w:ind w:left="142"/>
        <w:jc w:val="both"/>
      </w:pPr>
    </w:p>
    <w:p w:rsidR="002113F4" w:rsidRDefault="002113F4" w:rsidP="002113F4">
      <w:pPr>
        <w:pStyle w:val="Default"/>
        <w:tabs>
          <w:tab w:val="left" w:pos="142"/>
        </w:tabs>
        <w:ind w:left="142"/>
        <w:jc w:val="both"/>
      </w:pPr>
    </w:p>
    <w:p w:rsidR="002113F4" w:rsidRDefault="002113F4" w:rsidP="002113F4">
      <w:pPr>
        <w:pStyle w:val="Default"/>
        <w:tabs>
          <w:tab w:val="left" w:pos="142"/>
        </w:tabs>
        <w:ind w:left="142"/>
        <w:jc w:val="both"/>
      </w:pPr>
    </w:p>
    <w:p w:rsidR="002113F4" w:rsidRDefault="002113F4" w:rsidP="002113F4">
      <w:pPr>
        <w:pStyle w:val="Default"/>
        <w:tabs>
          <w:tab w:val="left" w:pos="142"/>
        </w:tabs>
        <w:ind w:left="142"/>
        <w:jc w:val="both"/>
      </w:pPr>
    </w:p>
    <w:p w:rsidR="002113F4" w:rsidRDefault="002113F4" w:rsidP="002113F4">
      <w:pPr>
        <w:pStyle w:val="Default"/>
        <w:tabs>
          <w:tab w:val="left" w:pos="142"/>
        </w:tabs>
        <w:ind w:left="142"/>
        <w:jc w:val="both"/>
      </w:pPr>
    </w:p>
    <w:p w:rsidR="002113F4" w:rsidRDefault="002113F4" w:rsidP="002113F4">
      <w:pPr>
        <w:pStyle w:val="Default"/>
        <w:tabs>
          <w:tab w:val="left" w:pos="142"/>
        </w:tabs>
        <w:ind w:left="142"/>
        <w:jc w:val="both"/>
      </w:pPr>
    </w:p>
    <w:p w:rsidR="002113F4" w:rsidRDefault="002113F4" w:rsidP="002113F4">
      <w:pPr>
        <w:pStyle w:val="Default"/>
        <w:tabs>
          <w:tab w:val="left" w:pos="142"/>
        </w:tabs>
        <w:ind w:left="142"/>
        <w:jc w:val="both"/>
      </w:pPr>
    </w:p>
    <w:p w:rsidR="003A3978" w:rsidRPr="002113F4" w:rsidRDefault="00536FD2" w:rsidP="002113F4">
      <w:pPr>
        <w:pStyle w:val="Default"/>
        <w:ind w:left="3119"/>
        <w:jc w:val="right"/>
        <w:rPr>
          <w:bCs/>
          <w:color w:val="auto"/>
        </w:rPr>
      </w:pPr>
      <w:r w:rsidRPr="002113F4">
        <w:rPr>
          <w:bCs/>
          <w:color w:val="auto"/>
        </w:rPr>
        <w:lastRenderedPageBreak/>
        <w:t>Приложение 2</w:t>
      </w:r>
    </w:p>
    <w:p w:rsidR="00536FD2" w:rsidRPr="002113F4" w:rsidRDefault="00536FD2" w:rsidP="002113F4">
      <w:pPr>
        <w:pStyle w:val="Default"/>
        <w:ind w:left="3119"/>
        <w:jc w:val="right"/>
        <w:rPr>
          <w:b/>
        </w:rPr>
      </w:pPr>
      <w:r w:rsidRPr="002113F4">
        <w:rPr>
          <w:bCs/>
          <w:color w:val="auto"/>
        </w:rPr>
        <w:t xml:space="preserve">к </w:t>
      </w:r>
      <w:r w:rsidRPr="002113F4">
        <w:t>извещению о проведении аукциона в электронной форме на право заключения договора аренды земельного участка</w:t>
      </w:r>
    </w:p>
    <w:p w:rsidR="00536FD2" w:rsidRPr="002113F4" w:rsidRDefault="00536FD2" w:rsidP="002113F4">
      <w:pPr>
        <w:pStyle w:val="2"/>
        <w:jc w:val="both"/>
        <w:rPr>
          <w:b w:val="0"/>
          <w:sz w:val="24"/>
          <w:szCs w:val="24"/>
        </w:rPr>
      </w:pPr>
    </w:p>
    <w:p w:rsidR="00536FD2" w:rsidRPr="002113F4" w:rsidRDefault="00536FD2" w:rsidP="002113F4">
      <w:pPr>
        <w:pStyle w:val="2"/>
        <w:jc w:val="center"/>
        <w:rPr>
          <w:b w:val="0"/>
          <w:sz w:val="24"/>
          <w:szCs w:val="24"/>
        </w:rPr>
      </w:pPr>
    </w:p>
    <w:p w:rsidR="00536FD2" w:rsidRPr="002113F4" w:rsidRDefault="00536FD2" w:rsidP="002113F4">
      <w:pPr>
        <w:pStyle w:val="2"/>
        <w:jc w:val="center"/>
        <w:rPr>
          <w:b w:val="0"/>
          <w:sz w:val="24"/>
          <w:szCs w:val="24"/>
        </w:rPr>
      </w:pPr>
      <w:r w:rsidRPr="002113F4">
        <w:rPr>
          <w:b w:val="0"/>
          <w:sz w:val="24"/>
          <w:szCs w:val="24"/>
        </w:rPr>
        <w:t>ДОГОВОР АРЕНДЫ № _____ земельного участка</w:t>
      </w:r>
    </w:p>
    <w:p w:rsidR="00536FD2" w:rsidRPr="002113F4" w:rsidRDefault="00536FD2" w:rsidP="002113F4">
      <w:pPr>
        <w:spacing w:line="240" w:lineRule="auto"/>
        <w:jc w:val="both"/>
        <w:rPr>
          <w:rFonts w:ascii="Times New Roman" w:hAnsi="Times New Roman"/>
          <w:sz w:val="24"/>
          <w:szCs w:val="24"/>
        </w:rPr>
      </w:pPr>
    </w:p>
    <w:p w:rsidR="00536FD2" w:rsidRPr="002113F4" w:rsidRDefault="00536FD2" w:rsidP="002113F4">
      <w:pPr>
        <w:spacing w:line="240" w:lineRule="auto"/>
        <w:jc w:val="both"/>
        <w:rPr>
          <w:rFonts w:ascii="Times New Roman" w:hAnsi="Times New Roman"/>
          <w:sz w:val="24"/>
          <w:szCs w:val="24"/>
        </w:rPr>
      </w:pPr>
      <w:r w:rsidRPr="002113F4">
        <w:rPr>
          <w:rFonts w:ascii="Times New Roman" w:hAnsi="Times New Roman"/>
          <w:sz w:val="24"/>
          <w:szCs w:val="24"/>
        </w:rPr>
        <w:t>с. Визинга, Сысольский район                                                      «____»___________ 20__ год</w:t>
      </w:r>
    </w:p>
    <w:p w:rsidR="00536FD2" w:rsidRPr="002113F4" w:rsidRDefault="00536FD2" w:rsidP="002113F4">
      <w:pPr>
        <w:pStyle w:val="210"/>
        <w:suppressAutoHyphens/>
        <w:ind w:firstLine="720"/>
        <w:rPr>
          <w:szCs w:val="24"/>
        </w:rPr>
      </w:pPr>
    </w:p>
    <w:p w:rsidR="00536FD2" w:rsidRPr="002113F4" w:rsidRDefault="00536FD2" w:rsidP="002113F4">
      <w:pPr>
        <w:pStyle w:val="210"/>
        <w:suppressAutoHyphens/>
        <w:ind w:firstLine="720"/>
        <w:rPr>
          <w:szCs w:val="24"/>
        </w:rPr>
      </w:pPr>
      <w:r w:rsidRPr="002113F4">
        <w:rPr>
          <w:szCs w:val="24"/>
        </w:rPr>
        <w:t>На основании Протокола ________ от _________ 20__ года № ____ Администрация муниципального района «Сысольский», в лице _______________, действующего на основании ________, именуемая в дальнейшем «Арендодатель», и  _________ в лице _______________________________, действующего (-ей) на основании ____________, именуемый (-ая) в дальнейшем «Арендатор», и именуемые при совместном упоминании в дальнейшем «Стороны», заключили настоящий договор (далее – Договор) о нижеследующем:</w:t>
      </w:r>
    </w:p>
    <w:p w:rsidR="00536FD2" w:rsidRPr="002113F4" w:rsidRDefault="00536FD2" w:rsidP="002113F4">
      <w:pPr>
        <w:pStyle w:val="210"/>
        <w:suppressAutoHyphens/>
        <w:ind w:left="720" w:firstLine="0"/>
        <w:rPr>
          <w:szCs w:val="24"/>
        </w:rPr>
      </w:pPr>
      <w:r w:rsidRPr="002113F4">
        <w:rPr>
          <w:szCs w:val="24"/>
        </w:rPr>
        <w:t>1. Предмет Договора</w:t>
      </w:r>
    </w:p>
    <w:p w:rsidR="00536FD2" w:rsidRPr="002113F4" w:rsidRDefault="00536FD2" w:rsidP="002113F4">
      <w:pPr>
        <w:pStyle w:val="210"/>
        <w:numPr>
          <w:ilvl w:val="1"/>
          <w:numId w:val="4"/>
        </w:numPr>
        <w:tabs>
          <w:tab w:val="clear" w:pos="720"/>
          <w:tab w:val="left" w:pos="0"/>
        </w:tabs>
        <w:suppressAutoHyphens/>
        <w:ind w:left="0" w:firstLine="284"/>
        <w:rPr>
          <w:szCs w:val="24"/>
        </w:rPr>
      </w:pPr>
      <w:r w:rsidRPr="002113F4">
        <w:rPr>
          <w:szCs w:val="24"/>
        </w:rPr>
        <w:t>Арендодатель предоставляет, а Арендатор принимает в аренду по акту приема-передачи, являющемуся неотъемлемой частью Договора, земельный участок, государственная собственность на который не разграничена, указанный в п. 1.2 настоящего Договора.</w:t>
      </w:r>
    </w:p>
    <w:p w:rsidR="00536FD2" w:rsidRPr="002113F4" w:rsidRDefault="00536FD2" w:rsidP="002113F4">
      <w:pPr>
        <w:pStyle w:val="210"/>
        <w:tabs>
          <w:tab w:val="left" w:pos="709"/>
        </w:tabs>
        <w:suppressAutoHyphens/>
        <w:ind w:firstLine="284"/>
        <w:rPr>
          <w:szCs w:val="24"/>
        </w:rPr>
      </w:pPr>
      <w:r w:rsidRPr="002113F4">
        <w:rPr>
          <w:szCs w:val="24"/>
        </w:rPr>
        <w:t>1.2. Сведения о земельном участке:</w:t>
      </w:r>
    </w:p>
    <w:p w:rsidR="00536FD2" w:rsidRPr="002113F4" w:rsidRDefault="00536FD2" w:rsidP="002113F4">
      <w:pPr>
        <w:tabs>
          <w:tab w:val="left" w:pos="284"/>
        </w:tabs>
        <w:suppressAutoHyphens/>
        <w:spacing w:line="240" w:lineRule="auto"/>
        <w:ind w:firstLine="709"/>
        <w:jc w:val="both"/>
        <w:rPr>
          <w:rFonts w:ascii="Times New Roman" w:hAnsi="Times New Roman"/>
          <w:sz w:val="24"/>
          <w:szCs w:val="24"/>
        </w:rPr>
      </w:pPr>
      <w:r w:rsidRPr="002113F4">
        <w:rPr>
          <w:rFonts w:ascii="Times New Roman" w:hAnsi="Times New Roman"/>
          <w:sz w:val="24"/>
          <w:szCs w:val="24"/>
        </w:rPr>
        <w:t>Кадастровый номер - ________________</w:t>
      </w:r>
    </w:p>
    <w:p w:rsidR="00536FD2" w:rsidRPr="002113F4" w:rsidRDefault="00536FD2" w:rsidP="002113F4">
      <w:pPr>
        <w:tabs>
          <w:tab w:val="left" w:pos="284"/>
        </w:tabs>
        <w:suppressAutoHyphens/>
        <w:spacing w:line="240" w:lineRule="auto"/>
        <w:ind w:firstLine="709"/>
        <w:jc w:val="both"/>
        <w:rPr>
          <w:rFonts w:ascii="Times New Roman" w:hAnsi="Times New Roman"/>
          <w:sz w:val="24"/>
          <w:szCs w:val="24"/>
        </w:rPr>
      </w:pPr>
      <w:r w:rsidRPr="002113F4">
        <w:rPr>
          <w:rFonts w:ascii="Times New Roman" w:hAnsi="Times New Roman"/>
          <w:sz w:val="24"/>
          <w:szCs w:val="24"/>
        </w:rPr>
        <w:t>Местоположение - __________________</w:t>
      </w:r>
    </w:p>
    <w:p w:rsidR="00536FD2" w:rsidRPr="002113F4" w:rsidRDefault="00536FD2" w:rsidP="002113F4">
      <w:pPr>
        <w:tabs>
          <w:tab w:val="left" w:pos="284"/>
        </w:tabs>
        <w:suppressAutoHyphens/>
        <w:spacing w:line="240" w:lineRule="auto"/>
        <w:ind w:firstLine="709"/>
        <w:jc w:val="both"/>
        <w:rPr>
          <w:rFonts w:ascii="Times New Roman" w:hAnsi="Times New Roman"/>
          <w:sz w:val="24"/>
          <w:szCs w:val="24"/>
        </w:rPr>
      </w:pPr>
      <w:r w:rsidRPr="002113F4">
        <w:rPr>
          <w:rFonts w:ascii="Times New Roman" w:hAnsi="Times New Roman"/>
          <w:sz w:val="24"/>
          <w:szCs w:val="24"/>
        </w:rPr>
        <w:t>Площадь – ____________ кв. м.;</w:t>
      </w:r>
    </w:p>
    <w:p w:rsidR="00536FD2" w:rsidRPr="002113F4" w:rsidRDefault="00536FD2" w:rsidP="002113F4">
      <w:pPr>
        <w:tabs>
          <w:tab w:val="left" w:pos="284"/>
        </w:tabs>
        <w:suppressAutoHyphens/>
        <w:spacing w:line="240" w:lineRule="auto"/>
        <w:ind w:firstLine="709"/>
        <w:jc w:val="both"/>
        <w:rPr>
          <w:rFonts w:ascii="Times New Roman" w:hAnsi="Times New Roman"/>
          <w:sz w:val="24"/>
          <w:szCs w:val="24"/>
        </w:rPr>
      </w:pPr>
      <w:r w:rsidRPr="002113F4">
        <w:rPr>
          <w:rFonts w:ascii="Times New Roman" w:hAnsi="Times New Roman"/>
          <w:sz w:val="24"/>
          <w:szCs w:val="24"/>
        </w:rPr>
        <w:t>Категория земель – земли __________________;</w:t>
      </w:r>
    </w:p>
    <w:p w:rsidR="00536FD2" w:rsidRPr="002113F4" w:rsidRDefault="00536FD2" w:rsidP="002113F4">
      <w:pPr>
        <w:pStyle w:val="210"/>
        <w:suppressAutoHyphens/>
        <w:ind w:firstLine="709"/>
        <w:rPr>
          <w:szCs w:val="24"/>
        </w:rPr>
      </w:pPr>
      <w:r w:rsidRPr="002113F4">
        <w:rPr>
          <w:szCs w:val="24"/>
        </w:rPr>
        <w:t xml:space="preserve">Вид разрешенного использования – ____________________. </w:t>
      </w:r>
    </w:p>
    <w:p w:rsidR="00536FD2" w:rsidRPr="002113F4" w:rsidRDefault="00536FD2" w:rsidP="002113F4">
      <w:pPr>
        <w:pStyle w:val="Default"/>
        <w:ind w:firstLine="284"/>
        <w:jc w:val="both"/>
        <w:rPr>
          <w:color w:val="auto"/>
        </w:rPr>
      </w:pPr>
      <w:r w:rsidRPr="002113F4">
        <w:t xml:space="preserve">1.3. </w:t>
      </w:r>
      <w:r w:rsidRPr="002113F4">
        <w:rPr>
          <w:color w:val="auto"/>
        </w:rPr>
        <w:t xml:space="preserve">При использовании земельного участка необходимо учитывать охранные зоны инженерных коммуникаций, в том числе подземных (при наличии). </w:t>
      </w:r>
    </w:p>
    <w:p w:rsidR="00536FD2" w:rsidRPr="002113F4" w:rsidRDefault="00536FD2" w:rsidP="002113F4">
      <w:pPr>
        <w:pStyle w:val="Default"/>
        <w:ind w:firstLine="709"/>
        <w:jc w:val="both"/>
        <w:rPr>
          <w:color w:val="auto"/>
        </w:rPr>
      </w:pPr>
      <w:r w:rsidRPr="002113F4">
        <w:rPr>
          <w:color w:val="auto"/>
        </w:rPr>
        <w:t xml:space="preserve">Вынос инженерных коммуникаций возможен по техническим условиям эксплуатирующих организаций. При наличии охранных зон линейных объектов размещение зданий, сооружений возможно при получении письменного решения о согласовании сетевых организаций. </w:t>
      </w:r>
    </w:p>
    <w:p w:rsidR="00536FD2" w:rsidRPr="002113F4" w:rsidRDefault="00536FD2" w:rsidP="002113F4">
      <w:pPr>
        <w:pStyle w:val="210"/>
        <w:suppressAutoHyphens/>
        <w:ind w:left="709" w:firstLine="0"/>
        <w:rPr>
          <w:szCs w:val="24"/>
        </w:rPr>
      </w:pPr>
      <w:r w:rsidRPr="002113F4">
        <w:rPr>
          <w:szCs w:val="24"/>
        </w:rPr>
        <w:t>2. Срок Договора</w:t>
      </w:r>
    </w:p>
    <w:p w:rsidR="00536FD2" w:rsidRPr="002113F4" w:rsidRDefault="00536FD2" w:rsidP="002113F4">
      <w:pPr>
        <w:pStyle w:val="210"/>
        <w:tabs>
          <w:tab w:val="left" w:pos="-1418"/>
        </w:tabs>
        <w:suppressAutoHyphens/>
        <w:ind w:firstLine="284"/>
        <w:rPr>
          <w:szCs w:val="24"/>
        </w:rPr>
      </w:pPr>
      <w:r w:rsidRPr="002113F4">
        <w:rPr>
          <w:szCs w:val="24"/>
        </w:rPr>
        <w:t>2.1. Срок аренды Участка устанавливается на __________ лет со дня подписания данного договора с «___» ____________ 20__ года по «___» ____________ 20___ года.</w:t>
      </w:r>
    </w:p>
    <w:p w:rsidR="00536FD2" w:rsidRPr="002113F4" w:rsidRDefault="00536FD2" w:rsidP="002113F4">
      <w:pPr>
        <w:pStyle w:val="210"/>
        <w:tabs>
          <w:tab w:val="left" w:pos="-1418"/>
        </w:tabs>
        <w:suppressAutoHyphens/>
        <w:ind w:right="-143" w:firstLine="284"/>
        <w:rPr>
          <w:i/>
          <w:szCs w:val="24"/>
          <w:u w:val="single"/>
        </w:rPr>
      </w:pPr>
      <w:r w:rsidRPr="002113F4">
        <w:rPr>
          <w:szCs w:val="24"/>
        </w:rPr>
        <w:t>2.2. Договор аренды считается заключенным с момента его государственной регистрации в Управлении федеральной службы государственной регистрации, кадастра и картографии по Республике Коми.</w:t>
      </w:r>
    </w:p>
    <w:p w:rsidR="00536FD2" w:rsidRPr="002113F4" w:rsidRDefault="00536FD2" w:rsidP="002113F4">
      <w:pPr>
        <w:pStyle w:val="Default"/>
        <w:ind w:firstLine="284"/>
        <w:jc w:val="both"/>
        <w:rPr>
          <w:i/>
          <w:u w:val="single"/>
        </w:rPr>
      </w:pPr>
      <w:r w:rsidRPr="002113F4">
        <w:rPr>
          <w:color w:val="auto"/>
        </w:rPr>
        <w:t xml:space="preserve">2.3. Земельный участок считается переданным Арендодателем Арендатору и принятым Арендатором с момента подписания </w:t>
      </w:r>
      <w:r w:rsidRPr="002113F4">
        <w:t xml:space="preserve">акта приема-передачи </w:t>
      </w:r>
      <w:r w:rsidRPr="002113F4">
        <w:rPr>
          <w:color w:val="auto"/>
        </w:rPr>
        <w:t xml:space="preserve">Земельного участка. </w:t>
      </w:r>
      <w:r w:rsidRPr="002113F4">
        <w:t>Акт приема-передачи земельного участка</w:t>
      </w:r>
      <w:r w:rsidRPr="002113F4">
        <w:rPr>
          <w:color w:val="auto"/>
        </w:rPr>
        <w:t xml:space="preserve"> подписывается одновременно с подписанием Договора.</w:t>
      </w:r>
    </w:p>
    <w:p w:rsidR="00536FD2" w:rsidRPr="002113F4" w:rsidRDefault="00536FD2" w:rsidP="002113F4">
      <w:pPr>
        <w:pStyle w:val="210"/>
        <w:suppressAutoHyphens/>
        <w:ind w:left="360" w:firstLine="0"/>
        <w:rPr>
          <w:szCs w:val="24"/>
        </w:rPr>
      </w:pPr>
      <w:r w:rsidRPr="002113F4">
        <w:rPr>
          <w:szCs w:val="24"/>
        </w:rPr>
        <w:t>3. Размер и условия внесения арендной платы</w:t>
      </w:r>
    </w:p>
    <w:p w:rsidR="00536FD2" w:rsidRPr="002113F4" w:rsidRDefault="00536FD2" w:rsidP="002113F4">
      <w:pPr>
        <w:pStyle w:val="210"/>
        <w:suppressAutoHyphens/>
        <w:ind w:firstLine="284"/>
        <w:rPr>
          <w:szCs w:val="24"/>
        </w:rPr>
      </w:pPr>
      <w:r w:rsidRPr="002113F4">
        <w:rPr>
          <w:szCs w:val="24"/>
        </w:rPr>
        <w:t>3.1. За использование указанного п.1.1. настоящего договора земельного участка размер арендной платы за год составляет _________ (______) рублей _____ копеек. Размер годовой арендной платы устанавливается в соответствии с Протоколом (Приложение 1), являющимся неотъемлемой частью Договора.</w:t>
      </w:r>
    </w:p>
    <w:p w:rsidR="00536FD2" w:rsidRPr="002113F4" w:rsidRDefault="00536FD2" w:rsidP="002113F4">
      <w:pPr>
        <w:pStyle w:val="210"/>
        <w:suppressAutoHyphens/>
        <w:ind w:firstLine="709"/>
        <w:rPr>
          <w:szCs w:val="24"/>
        </w:rPr>
      </w:pPr>
      <w:r w:rsidRPr="002113F4">
        <w:rPr>
          <w:szCs w:val="24"/>
        </w:rPr>
        <w:t>Арендная плата вносится Арендатором __________в сумме ________ (______) рублей _____ копеек, путем перечисления на счет:</w:t>
      </w:r>
    </w:p>
    <w:p w:rsidR="00536FD2" w:rsidRPr="002113F4" w:rsidRDefault="00536FD2" w:rsidP="002113F4">
      <w:pPr>
        <w:suppressAutoHyphens/>
        <w:spacing w:line="240" w:lineRule="auto"/>
        <w:ind w:firstLine="709"/>
        <w:jc w:val="both"/>
        <w:rPr>
          <w:rFonts w:ascii="Times New Roman" w:hAnsi="Times New Roman"/>
          <w:sz w:val="24"/>
          <w:szCs w:val="24"/>
        </w:rPr>
      </w:pPr>
      <w:r w:rsidRPr="002113F4">
        <w:rPr>
          <w:rFonts w:ascii="Times New Roman" w:hAnsi="Times New Roman"/>
          <w:sz w:val="24"/>
          <w:szCs w:val="24"/>
        </w:rPr>
        <w:t xml:space="preserve"> Банк получателя и реквизиты: </w:t>
      </w:r>
    </w:p>
    <w:p w:rsidR="00536FD2" w:rsidRPr="002113F4" w:rsidRDefault="00536FD2" w:rsidP="002113F4">
      <w:pPr>
        <w:suppressAutoHyphens/>
        <w:spacing w:after="0" w:line="240" w:lineRule="auto"/>
        <w:ind w:firstLine="709"/>
        <w:jc w:val="both"/>
        <w:rPr>
          <w:rFonts w:ascii="Times New Roman" w:hAnsi="Times New Roman"/>
          <w:i/>
          <w:sz w:val="24"/>
          <w:szCs w:val="24"/>
        </w:rPr>
      </w:pPr>
      <w:r w:rsidRPr="002113F4">
        <w:rPr>
          <w:rFonts w:ascii="Times New Roman" w:hAnsi="Times New Roman"/>
          <w:i/>
          <w:sz w:val="24"/>
          <w:szCs w:val="24"/>
        </w:rPr>
        <w:lastRenderedPageBreak/>
        <w:t>УФК по Республике Коми (Администрация муниципального района «Сысольский», 04073002350), ИНН 1110001915 КПП 111001001, казначейский счет 03100643000000010700, единый казначейский счет 40102810245370000074, банк получателя - ОТДЕЛЕНИЕ-НБ РЕСПУБЛИКА КОМИ БАНКА РОССИИ//УФК по Республике Коми г. Сыктывкар, БИК 018702501, КБК 923 1 11 05013 05 0000 120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 же средства от продажи права на заключение договоров аренды указанных земельных участков», код ОКТМО 87 63 24 10.</w:t>
      </w:r>
    </w:p>
    <w:p w:rsidR="00536FD2" w:rsidRPr="002113F4" w:rsidRDefault="00536FD2" w:rsidP="002113F4">
      <w:pPr>
        <w:suppressAutoHyphens/>
        <w:spacing w:after="0" w:line="240" w:lineRule="auto"/>
        <w:ind w:firstLine="709"/>
        <w:jc w:val="both"/>
        <w:rPr>
          <w:rFonts w:ascii="Times New Roman" w:hAnsi="Times New Roman"/>
          <w:sz w:val="24"/>
          <w:szCs w:val="24"/>
        </w:rPr>
      </w:pPr>
      <w:r w:rsidRPr="002113F4">
        <w:rPr>
          <w:rFonts w:ascii="Times New Roman" w:hAnsi="Times New Roman"/>
          <w:sz w:val="24"/>
          <w:szCs w:val="24"/>
        </w:rPr>
        <w:t>Сумма задатка в размере _______ рублей, внесенная Арендатором для участия в аукционе, засчитывается в счет арендной платы за земельный участок.</w:t>
      </w:r>
    </w:p>
    <w:p w:rsidR="00536FD2" w:rsidRPr="002113F4" w:rsidRDefault="00536FD2" w:rsidP="002113F4">
      <w:pPr>
        <w:pStyle w:val="210"/>
        <w:suppressAutoHyphens/>
        <w:ind w:left="284" w:firstLine="0"/>
        <w:rPr>
          <w:szCs w:val="24"/>
        </w:rPr>
      </w:pPr>
      <w:r w:rsidRPr="002113F4">
        <w:rPr>
          <w:szCs w:val="24"/>
        </w:rPr>
        <w:t>3.2. Арендная плата начисляется со дня подписания акта приема-передачи земельного участка. 3.3. Арендная плата за неполный период (квартал/месяц) исчисляется пропорционально</w:t>
      </w:r>
    </w:p>
    <w:p w:rsidR="00536FD2" w:rsidRPr="002113F4" w:rsidRDefault="00536FD2" w:rsidP="002113F4">
      <w:pPr>
        <w:pStyle w:val="210"/>
        <w:suppressAutoHyphens/>
        <w:ind w:firstLine="0"/>
        <w:rPr>
          <w:szCs w:val="24"/>
        </w:rPr>
      </w:pPr>
      <w:r w:rsidRPr="002113F4">
        <w:rPr>
          <w:szCs w:val="24"/>
        </w:rPr>
        <w:t>количеству календарных дней аренды в квартале/месяце к количеству дней данного квартала/месяца.</w:t>
      </w:r>
    </w:p>
    <w:p w:rsidR="00536FD2" w:rsidRPr="002113F4" w:rsidRDefault="00536FD2" w:rsidP="002113F4">
      <w:pPr>
        <w:pStyle w:val="210"/>
        <w:suppressAutoHyphens/>
        <w:ind w:firstLine="284"/>
        <w:rPr>
          <w:szCs w:val="24"/>
        </w:rPr>
      </w:pPr>
      <w:r w:rsidRPr="002113F4">
        <w:rPr>
          <w:szCs w:val="24"/>
        </w:rPr>
        <w:t>3.4. Надлежащим исполнением обязательства по внесению арендной платы является поступление платежей на счет, указанный в п. 3.1.</w:t>
      </w:r>
    </w:p>
    <w:p w:rsidR="00536FD2" w:rsidRPr="002113F4" w:rsidRDefault="00536FD2" w:rsidP="002113F4">
      <w:pPr>
        <w:pStyle w:val="210"/>
        <w:suppressAutoHyphens/>
        <w:ind w:firstLine="284"/>
        <w:rPr>
          <w:szCs w:val="24"/>
        </w:rPr>
      </w:pPr>
      <w:r w:rsidRPr="002113F4">
        <w:rPr>
          <w:szCs w:val="24"/>
        </w:rPr>
        <w:t>3.5. Сумма поступлений, перечисленная Арендатором в рамках исполнения основного обязательства, зачисляется сначала в счет оплаты основного долга, и только при погашении основного долга зачисляется в текущий период по основному обязательству арендной платы.</w:t>
      </w:r>
    </w:p>
    <w:p w:rsidR="00536FD2" w:rsidRPr="002113F4" w:rsidRDefault="00536FD2" w:rsidP="002113F4">
      <w:pPr>
        <w:pStyle w:val="210"/>
        <w:suppressAutoHyphens/>
        <w:ind w:firstLine="284"/>
        <w:rPr>
          <w:szCs w:val="24"/>
        </w:rPr>
      </w:pPr>
      <w:r w:rsidRPr="002113F4">
        <w:rPr>
          <w:szCs w:val="24"/>
        </w:rPr>
        <w:t>3.6. Неиспользование Участка Арендатором не может служить основанием невнесения арендной платы за землю.</w:t>
      </w:r>
    </w:p>
    <w:p w:rsidR="00536FD2" w:rsidRPr="002113F4" w:rsidRDefault="00536FD2" w:rsidP="002113F4">
      <w:pPr>
        <w:pStyle w:val="210"/>
        <w:suppressAutoHyphens/>
        <w:ind w:left="720" w:firstLine="0"/>
        <w:rPr>
          <w:szCs w:val="24"/>
        </w:rPr>
      </w:pPr>
      <w:r w:rsidRPr="002113F4">
        <w:rPr>
          <w:szCs w:val="24"/>
        </w:rPr>
        <w:t>4. Права и обязанности Сторон</w:t>
      </w:r>
    </w:p>
    <w:p w:rsidR="00536FD2" w:rsidRPr="002113F4" w:rsidRDefault="00536FD2" w:rsidP="002113F4">
      <w:pPr>
        <w:pStyle w:val="210"/>
        <w:suppressAutoHyphens/>
        <w:ind w:left="360" w:firstLine="0"/>
        <w:rPr>
          <w:szCs w:val="24"/>
        </w:rPr>
      </w:pPr>
      <w:r w:rsidRPr="002113F4">
        <w:rPr>
          <w:szCs w:val="24"/>
        </w:rPr>
        <w:t>4. 1. Арендодатель имеет право:</w:t>
      </w:r>
    </w:p>
    <w:p w:rsidR="00536FD2" w:rsidRPr="002113F4" w:rsidRDefault="00536FD2" w:rsidP="002113F4">
      <w:pPr>
        <w:pStyle w:val="a7"/>
        <w:numPr>
          <w:ilvl w:val="0"/>
          <w:numId w:val="5"/>
        </w:numPr>
        <w:suppressAutoHyphens/>
        <w:spacing w:after="0" w:line="240" w:lineRule="auto"/>
        <w:contextualSpacing w:val="0"/>
        <w:jc w:val="both"/>
        <w:rPr>
          <w:rFonts w:ascii="Times New Roman" w:hAnsi="Times New Roman"/>
          <w:vanish/>
          <w:sz w:val="24"/>
          <w:szCs w:val="24"/>
          <w:lang w:eastAsia="ru-RU"/>
        </w:rPr>
      </w:pPr>
    </w:p>
    <w:p w:rsidR="00536FD2" w:rsidRPr="002113F4" w:rsidRDefault="00536FD2" w:rsidP="002113F4">
      <w:pPr>
        <w:pStyle w:val="a7"/>
        <w:numPr>
          <w:ilvl w:val="0"/>
          <w:numId w:val="5"/>
        </w:numPr>
        <w:suppressAutoHyphens/>
        <w:spacing w:after="0" w:line="240" w:lineRule="auto"/>
        <w:contextualSpacing w:val="0"/>
        <w:jc w:val="both"/>
        <w:rPr>
          <w:rFonts w:ascii="Times New Roman" w:hAnsi="Times New Roman"/>
          <w:vanish/>
          <w:sz w:val="24"/>
          <w:szCs w:val="24"/>
          <w:lang w:eastAsia="ru-RU"/>
        </w:rPr>
      </w:pPr>
    </w:p>
    <w:p w:rsidR="00536FD2" w:rsidRPr="002113F4" w:rsidRDefault="00536FD2" w:rsidP="002113F4">
      <w:pPr>
        <w:pStyle w:val="a7"/>
        <w:numPr>
          <w:ilvl w:val="0"/>
          <w:numId w:val="5"/>
        </w:numPr>
        <w:suppressAutoHyphens/>
        <w:spacing w:after="0" w:line="240" w:lineRule="auto"/>
        <w:contextualSpacing w:val="0"/>
        <w:jc w:val="both"/>
        <w:rPr>
          <w:rFonts w:ascii="Times New Roman" w:hAnsi="Times New Roman"/>
          <w:vanish/>
          <w:sz w:val="24"/>
          <w:szCs w:val="24"/>
          <w:lang w:eastAsia="ru-RU"/>
        </w:rPr>
      </w:pPr>
    </w:p>
    <w:p w:rsidR="00536FD2" w:rsidRPr="002113F4" w:rsidRDefault="00536FD2" w:rsidP="002113F4">
      <w:pPr>
        <w:pStyle w:val="a7"/>
        <w:numPr>
          <w:ilvl w:val="1"/>
          <w:numId w:val="5"/>
        </w:numPr>
        <w:suppressAutoHyphens/>
        <w:spacing w:after="0" w:line="240" w:lineRule="auto"/>
        <w:contextualSpacing w:val="0"/>
        <w:jc w:val="both"/>
        <w:rPr>
          <w:rFonts w:ascii="Times New Roman" w:hAnsi="Times New Roman"/>
          <w:vanish/>
          <w:sz w:val="24"/>
          <w:szCs w:val="24"/>
          <w:lang w:eastAsia="ru-RU"/>
        </w:rPr>
      </w:pPr>
    </w:p>
    <w:p w:rsidR="00536FD2" w:rsidRPr="002113F4" w:rsidRDefault="00536FD2" w:rsidP="002113F4">
      <w:pPr>
        <w:pStyle w:val="210"/>
        <w:numPr>
          <w:ilvl w:val="2"/>
          <w:numId w:val="5"/>
        </w:numPr>
        <w:tabs>
          <w:tab w:val="clear" w:pos="1080"/>
        </w:tabs>
        <w:suppressAutoHyphens/>
        <w:ind w:left="0" w:firstLine="851"/>
        <w:rPr>
          <w:szCs w:val="24"/>
        </w:rPr>
      </w:pPr>
      <w:r w:rsidRPr="002113F4">
        <w:rPr>
          <w:szCs w:val="24"/>
        </w:rPr>
        <w:t>Вносить в настоящий Договор необходимые изменения и уточнения в случае изменения действующего законодательства.</w:t>
      </w:r>
    </w:p>
    <w:p w:rsidR="00536FD2" w:rsidRPr="002113F4" w:rsidRDefault="00536FD2" w:rsidP="002113F4">
      <w:pPr>
        <w:pStyle w:val="210"/>
        <w:numPr>
          <w:ilvl w:val="2"/>
          <w:numId w:val="5"/>
        </w:numPr>
        <w:suppressAutoHyphens/>
        <w:ind w:left="0" w:firstLine="851"/>
        <w:rPr>
          <w:szCs w:val="24"/>
        </w:rPr>
      </w:pPr>
      <w:r w:rsidRPr="002113F4">
        <w:rPr>
          <w:szCs w:val="24"/>
        </w:rPr>
        <w:t xml:space="preserve">      Досрочно расторгнуть Договор в порядке и в случаях, предусмотренных действующим законодательством и Договором, в том числе:</w:t>
      </w:r>
    </w:p>
    <w:p w:rsidR="00536FD2" w:rsidRPr="002113F4" w:rsidRDefault="00536FD2" w:rsidP="002113F4">
      <w:pPr>
        <w:pStyle w:val="Default"/>
        <w:ind w:left="720"/>
        <w:jc w:val="both"/>
        <w:rPr>
          <w:color w:val="auto"/>
        </w:rPr>
      </w:pPr>
      <w:r w:rsidRPr="002113F4">
        <w:rPr>
          <w:color w:val="auto"/>
        </w:rPr>
        <w:t xml:space="preserve">- в случае использования Земельного участка способами, приводящими к его порче; </w:t>
      </w:r>
    </w:p>
    <w:p w:rsidR="00536FD2" w:rsidRPr="002113F4" w:rsidRDefault="00536FD2" w:rsidP="002113F4">
      <w:pPr>
        <w:pStyle w:val="Default"/>
        <w:ind w:left="720"/>
        <w:jc w:val="both"/>
        <w:rPr>
          <w:color w:val="auto"/>
        </w:rPr>
      </w:pPr>
      <w:r w:rsidRPr="002113F4">
        <w:rPr>
          <w:color w:val="auto"/>
        </w:rPr>
        <w:t xml:space="preserve">- в случае использования Земельного участка не в соответствии с видом его разрешенного использования; </w:t>
      </w:r>
    </w:p>
    <w:p w:rsidR="00536FD2" w:rsidRPr="002113F4" w:rsidRDefault="00536FD2" w:rsidP="002113F4">
      <w:pPr>
        <w:pStyle w:val="Default"/>
        <w:ind w:left="720"/>
        <w:jc w:val="both"/>
        <w:rPr>
          <w:color w:val="auto"/>
        </w:rPr>
      </w:pPr>
      <w:r w:rsidRPr="002113F4">
        <w:rPr>
          <w:color w:val="auto"/>
        </w:rPr>
        <w:t xml:space="preserve">- в случае невыполнения обязанностей по рекультивации земель, обязательных мероприятий по улучшению земель и охране почв; </w:t>
      </w:r>
    </w:p>
    <w:p w:rsidR="00536FD2" w:rsidRPr="002113F4" w:rsidRDefault="00536FD2" w:rsidP="002113F4">
      <w:pPr>
        <w:pStyle w:val="Default"/>
        <w:ind w:left="720"/>
        <w:jc w:val="both"/>
        <w:rPr>
          <w:color w:val="auto"/>
        </w:rPr>
      </w:pPr>
      <w:r w:rsidRPr="002113F4">
        <w:rPr>
          <w:color w:val="auto"/>
        </w:rPr>
        <w:t xml:space="preserve">- в случае создания или возведения на земельном участке самовольной постройки либо невыполнении обязанностей, предусмотренных частью 11 статьи 55.32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w:t>
      </w:r>
    </w:p>
    <w:p w:rsidR="00536FD2" w:rsidRPr="002113F4" w:rsidRDefault="00536FD2" w:rsidP="002113F4">
      <w:pPr>
        <w:pStyle w:val="Default"/>
        <w:ind w:left="720"/>
        <w:jc w:val="both"/>
        <w:rPr>
          <w:color w:val="auto"/>
        </w:rPr>
      </w:pPr>
      <w:r w:rsidRPr="002113F4">
        <w:rPr>
          <w:color w:val="auto"/>
        </w:rPr>
        <w:t>- в случае неиспользования/не</w:t>
      </w:r>
      <w:r w:rsidR="003A3978" w:rsidRPr="002113F4">
        <w:rPr>
          <w:color w:val="auto"/>
        </w:rPr>
        <w:t xml:space="preserve"> </w:t>
      </w:r>
      <w:r w:rsidRPr="002113F4">
        <w:rPr>
          <w:color w:val="auto"/>
        </w:rPr>
        <w:t xml:space="preserve">освоения Земельного участка в течение 2 лет; </w:t>
      </w:r>
    </w:p>
    <w:p w:rsidR="00536FD2" w:rsidRPr="002113F4" w:rsidRDefault="00536FD2" w:rsidP="002113F4">
      <w:pPr>
        <w:pStyle w:val="Default"/>
        <w:ind w:left="720"/>
        <w:jc w:val="both"/>
        <w:rPr>
          <w:color w:val="auto"/>
        </w:rPr>
      </w:pPr>
      <w:r w:rsidRPr="002113F4">
        <w:rPr>
          <w:color w:val="auto"/>
        </w:rPr>
        <w:t xml:space="preserve">- в случае невнесения арендной платы либо внесения не в полном объеме более 2 (двух) периодов подряд; </w:t>
      </w:r>
    </w:p>
    <w:p w:rsidR="00536FD2" w:rsidRPr="002113F4" w:rsidRDefault="00536FD2" w:rsidP="002113F4">
      <w:pPr>
        <w:pStyle w:val="Default"/>
        <w:ind w:left="720"/>
        <w:jc w:val="both"/>
        <w:rPr>
          <w:color w:val="auto"/>
        </w:rPr>
      </w:pPr>
      <w:r w:rsidRPr="002113F4">
        <w:rPr>
          <w:color w:val="auto"/>
        </w:rPr>
        <w:t>- в случае не</w:t>
      </w:r>
      <w:r w:rsidR="003A3978" w:rsidRPr="002113F4">
        <w:rPr>
          <w:color w:val="auto"/>
        </w:rPr>
        <w:t xml:space="preserve"> </w:t>
      </w:r>
      <w:r w:rsidRPr="002113F4">
        <w:rPr>
          <w:color w:val="auto"/>
        </w:rPr>
        <w:t xml:space="preserve">подписания Арендатором дополнительных соглашений к Договору о внесении изменений, указанных в п. 4.1.1.; </w:t>
      </w:r>
    </w:p>
    <w:p w:rsidR="00536FD2" w:rsidRPr="002113F4" w:rsidRDefault="00536FD2" w:rsidP="002113F4">
      <w:pPr>
        <w:pStyle w:val="Default"/>
        <w:ind w:left="720"/>
        <w:jc w:val="both"/>
        <w:rPr>
          <w:color w:val="auto"/>
        </w:rPr>
      </w:pPr>
      <w:r w:rsidRPr="002113F4">
        <w:rPr>
          <w:color w:val="auto"/>
        </w:rPr>
        <w:t xml:space="preserve">- в случае переуступки Арендатором прав и обязанностей по Договору; </w:t>
      </w:r>
    </w:p>
    <w:p w:rsidR="00536FD2" w:rsidRPr="002113F4" w:rsidRDefault="00536FD2" w:rsidP="002113F4">
      <w:pPr>
        <w:pStyle w:val="Default"/>
        <w:ind w:left="720"/>
        <w:jc w:val="both"/>
        <w:rPr>
          <w:color w:val="auto"/>
        </w:rPr>
      </w:pPr>
      <w:r w:rsidRPr="002113F4">
        <w:rPr>
          <w:color w:val="auto"/>
        </w:rPr>
        <w:t xml:space="preserve">- в случае нахождения Арендатора в любой стадии процедуры банкротства (наблюдения, финансового оздоровления, внешнего управления, конкурсного производства); </w:t>
      </w:r>
    </w:p>
    <w:p w:rsidR="00536FD2" w:rsidRPr="002113F4" w:rsidRDefault="00536FD2" w:rsidP="002113F4">
      <w:pPr>
        <w:pStyle w:val="210"/>
        <w:numPr>
          <w:ilvl w:val="2"/>
          <w:numId w:val="5"/>
        </w:numPr>
        <w:suppressAutoHyphens/>
        <w:ind w:left="0" w:firstLine="709"/>
        <w:rPr>
          <w:szCs w:val="24"/>
        </w:rPr>
      </w:pPr>
      <w:r w:rsidRPr="002113F4">
        <w:rPr>
          <w:szCs w:val="24"/>
        </w:rPr>
        <w:t>На беспрепятственный доступ на территорию арендуемого земельного участка с целью его осмотра на предмет соблюдения условий настоящего Договора.</w:t>
      </w:r>
    </w:p>
    <w:p w:rsidR="00536FD2" w:rsidRPr="002113F4" w:rsidRDefault="00536FD2" w:rsidP="002113F4">
      <w:pPr>
        <w:pStyle w:val="210"/>
        <w:numPr>
          <w:ilvl w:val="2"/>
          <w:numId w:val="5"/>
        </w:numPr>
        <w:suppressAutoHyphens/>
        <w:ind w:left="0" w:firstLine="709"/>
        <w:rPr>
          <w:szCs w:val="24"/>
        </w:rPr>
      </w:pPr>
      <w:r w:rsidRPr="002113F4">
        <w:rPr>
          <w:szCs w:val="24"/>
        </w:rPr>
        <w:t>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536FD2" w:rsidRPr="002113F4" w:rsidRDefault="00536FD2" w:rsidP="002113F4">
      <w:pPr>
        <w:pStyle w:val="210"/>
        <w:numPr>
          <w:ilvl w:val="2"/>
          <w:numId w:val="5"/>
        </w:numPr>
        <w:suppressAutoHyphens/>
        <w:ind w:left="0" w:firstLine="709"/>
        <w:rPr>
          <w:szCs w:val="24"/>
        </w:rPr>
      </w:pPr>
      <w:r w:rsidRPr="002113F4">
        <w:rPr>
          <w:szCs w:val="24"/>
        </w:rPr>
        <w:t>Изъять Земельный участок для муниципальных нужд в порядке, установленном действующим законодательством Российской Федерации;</w:t>
      </w:r>
    </w:p>
    <w:p w:rsidR="00536FD2" w:rsidRPr="002113F4" w:rsidRDefault="00536FD2" w:rsidP="002113F4">
      <w:pPr>
        <w:pStyle w:val="210"/>
        <w:numPr>
          <w:ilvl w:val="2"/>
          <w:numId w:val="5"/>
        </w:numPr>
        <w:suppressAutoHyphens/>
        <w:ind w:left="0" w:firstLine="709"/>
        <w:rPr>
          <w:szCs w:val="24"/>
        </w:rPr>
      </w:pPr>
      <w:r w:rsidRPr="002113F4">
        <w:rPr>
          <w:szCs w:val="24"/>
        </w:rPr>
        <w:lastRenderedPageBreak/>
        <w:t>Обратиться в суд за взысканием задолженности по арендной плате после неисполнения Арендатором обязанности по внесению арендной платы в полном объеме более 2 (двух) периодов подряд.</w:t>
      </w:r>
    </w:p>
    <w:p w:rsidR="00536FD2" w:rsidRPr="002113F4" w:rsidRDefault="00536FD2" w:rsidP="002113F4">
      <w:pPr>
        <w:pStyle w:val="210"/>
        <w:suppressAutoHyphens/>
        <w:ind w:left="360" w:firstLine="349"/>
        <w:rPr>
          <w:szCs w:val="24"/>
        </w:rPr>
      </w:pPr>
      <w:r w:rsidRPr="002113F4">
        <w:rPr>
          <w:szCs w:val="24"/>
        </w:rPr>
        <w:t>4.2. Арендодатель обязан:</w:t>
      </w:r>
    </w:p>
    <w:p w:rsidR="00536FD2" w:rsidRPr="002113F4" w:rsidRDefault="00536FD2" w:rsidP="002113F4">
      <w:pPr>
        <w:pStyle w:val="a7"/>
        <w:numPr>
          <w:ilvl w:val="1"/>
          <w:numId w:val="5"/>
        </w:numPr>
        <w:suppressAutoHyphens/>
        <w:spacing w:after="0" w:line="240" w:lineRule="auto"/>
        <w:contextualSpacing w:val="0"/>
        <w:jc w:val="both"/>
        <w:rPr>
          <w:rFonts w:ascii="Times New Roman" w:hAnsi="Times New Roman"/>
          <w:vanish/>
          <w:sz w:val="24"/>
          <w:szCs w:val="24"/>
          <w:lang w:eastAsia="ru-RU"/>
        </w:rPr>
      </w:pPr>
    </w:p>
    <w:p w:rsidR="00536FD2" w:rsidRPr="002113F4" w:rsidRDefault="00536FD2" w:rsidP="002113F4">
      <w:pPr>
        <w:pStyle w:val="210"/>
        <w:numPr>
          <w:ilvl w:val="2"/>
          <w:numId w:val="5"/>
        </w:numPr>
        <w:tabs>
          <w:tab w:val="clear" w:pos="1080"/>
          <w:tab w:val="num" w:pos="1429"/>
        </w:tabs>
        <w:suppressAutoHyphens/>
        <w:ind w:left="1429"/>
        <w:rPr>
          <w:szCs w:val="24"/>
        </w:rPr>
      </w:pPr>
      <w:r w:rsidRPr="002113F4">
        <w:rPr>
          <w:szCs w:val="24"/>
        </w:rPr>
        <w:t>Передать Арендатору Участок по акту приема - передачи в течение 10 календарных дней.</w:t>
      </w:r>
    </w:p>
    <w:p w:rsidR="00536FD2" w:rsidRPr="002113F4" w:rsidRDefault="00536FD2" w:rsidP="002113F4">
      <w:pPr>
        <w:pStyle w:val="210"/>
        <w:numPr>
          <w:ilvl w:val="2"/>
          <w:numId w:val="5"/>
        </w:numPr>
        <w:suppressAutoHyphens/>
        <w:ind w:left="0" w:firstLine="709"/>
        <w:rPr>
          <w:szCs w:val="24"/>
        </w:rPr>
      </w:pPr>
      <w:r w:rsidRPr="002113F4">
        <w:rPr>
          <w:szCs w:val="24"/>
        </w:rPr>
        <w:t>Выполнять в полном объеме все условия Договора.</w:t>
      </w:r>
    </w:p>
    <w:p w:rsidR="00536FD2" w:rsidRPr="002113F4" w:rsidRDefault="00536FD2" w:rsidP="002113F4">
      <w:pPr>
        <w:pStyle w:val="210"/>
        <w:numPr>
          <w:ilvl w:val="2"/>
          <w:numId w:val="5"/>
        </w:numPr>
        <w:suppressAutoHyphens/>
        <w:ind w:left="0" w:firstLine="709"/>
        <w:rPr>
          <w:szCs w:val="24"/>
        </w:rPr>
      </w:pPr>
      <w:r w:rsidRPr="002113F4">
        <w:rPr>
          <w:szCs w:val="24"/>
        </w:rPr>
        <w:t>Письменно в десятидневный срок уведомить Арендатора об изменении платежных реквизитов для перечисления арендной платы.</w:t>
      </w:r>
    </w:p>
    <w:p w:rsidR="00536FD2" w:rsidRPr="002113F4" w:rsidRDefault="00536FD2" w:rsidP="002113F4">
      <w:pPr>
        <w:pStyle w:val="210"/>
        <w:numPr>
          <w:ilvl w:val="2"/>
          <w:numId w:val="5"/>
        </w:numPr>
        <w:suppressAutoHyphens/>
        <w:ind w:left="0" w:firstLine="709"/>
        <w:rPr>
          <w:szCs w:val="24"/>
        </w:rPr>
      </w:pPr>
      <w:r w:rsidRPr="002113F4">
        <w:rPr>
          <w:szCs w:val="24"/>
        </w:rPr>
        <w:t>Осуществлять контроль за использованием и охраной сданных в аренду земель.</w:t>
      </w:r>
    </w:p>
    <w:p w:rsidR="00536FD2" w:rsidRPr="002113F4" w:rsidRDefault="00536FD2" w:rsidP="002113F4">
      <w:pPr>
        <w:pStyle w:val="210"/>
        <w:suppressAutoHyphens/>
        <w:ind w:left="360" w:firstLine="0"/>
        <w:rPr>
          <w:szCs w:val="24"/>
        </w:rPr>
      </w:pPr>
      <w:r w:rsidRPr="002113F4">
        <w:rPr>
          <w:szCs w:val="24"/>
        </w:rPr>
        <w:t>4.3. Арендатор обязан:</w:t>
      </w:r>
    </w:p>
    <w:p w:rsidR="00536FD2" w:rsidRPr="002113F4" w:rsidRDefault="00536FD2" w:rsidP="002113F4">
      <w:pPr>
        <w:pStyle w:val="a7"/>
        <w:numPr>
          <w:ilvl w:val="1"/>
          <w:numId w:val="5"/>
        </w:numPr>
        <w:suppressAutoHyphens/>
        <w:spacing w:after="0" w:line="240" w:lineRule="auto"/>
        <w:contextualSpacing w:val="0"/>
        <w:jc w:val="both"/>
        <w:rPr>
          <w:rFonts w:ascii="Times New Roman" w:hAnsi="Times New Roman"/>
          <w:vanish/>
          <w:sz w:val="24"/>
          <w:szCs w:val="24"/>
          <w:lang w:eastAsia="ru-RU"/>
        </w:rPr>
      </w:pPr>
    </w:p>
    <w:p w:rsidR="00536FD2" w:rsidRPr="002113F4" w:rsidRDefault="00536FD2" w:rsidP="002113F4">
      <w:pPr>
        <w:pStyle w:val="210"/>
        <w:numPr>
          <w:ilvl w:val="2"/>
          <w:numId w:val="5"/>
        </w:numPr>
        <w:tabs>
          <w:tab w:val="clear" w:pos="1080"/>
          <w:tab w:val="num" w:pos="1429"/>
        </w:tabs>
        <w:suppressAutoHyphens/>
        <w:ind w:left="1429"/>
        <w:rPr>
          <w:szCs w:val="24"/>
        </w:rPr>
      </w:pPr>
      <w:r w:rsidRPr="002113F4">
        <w:rPr>
          <w:szCs w:val="24"/>
        </w:rPr>
        <w:t>Принять участок по акту приема-передачи.</w:t>
      </w:r>
    </w:p>
    <w:p w:rsidR="00536FD2" w:rsidRPr="002113F4" w:rsidRDefault="00536FD2" w:rsidP="002113F4">
      <w:pPr>
        <w:pStyle w:val="210"/>
        <w:numPr>
          <w:ilvl w:val="2"/>
          <w:numId w:val="5"/>
        </w:numPr>
        <w:suppressAutoHyphens/>
        <w:ind w:left="0" w:firstLine="709"/>
        <w:rPr>
          <w:szCs w:val="24"/>
        </w:rPr>
      </w:pPr>
      <w:r w:rsidRPr="002113F4">
        <w:rPr>
          <w:szCs w:val="24"/>
        </w:rPr>
        <w:t xml:space="preserve">Использовать Участок на условиях, установленных настоящим Договором. </w:t>
      </w:r>
    </w:p>
    <w:p w:rsidR="00536FD2" w:rsidRPr="002113F4" w:rsidRDefault="00536FD2" w:rsidP="002113F4">
      <w:pPr>
        <w:pStyle w:val="210"/>
        <w:numPr>
          <w:ilvl w:val="2"/>
          <w:numId w:val="5"/>
        </w:numPr>
        <w:suppressAutoHyphens/>
        <w:ind w:left="0" w:firstLine="709"/>
        <w:rPr>
          <w:szCs w:val="24"/>
        </w:rPr>
      </w:pPr>
      <w:r w:rsidRPr="002113F4">
        <w:rPr>
          <w:szCs w:val="24"/>
        </w:rPr>
        <w:t>Выполнять в полном объеме все условия Договора.</w:t>
      </w:r>
    </w:p>
    <w:p w:rsidR="00536FD2" w:rsidRPr="002113F4" w:rsidRDefault="00536FD2" w:rsidP="002113F4">
      <w:pPr>
        <w:pStyle w:val="210"/>
        <w:numPr>
          <w:ilvl w:val="2"/>
          <w:numId w:val="5"/>
        </w:numPr>
        <w:suppressAutoHyphens/>
        <w:ind w:left="0" w:firstLine="709"/>
        <w:rPr>
          <w:szCs w:val="24"/>
        </w:rPr>
      </w:pPr>
      <w:r w:rsidRPr="002113F4">
        <w:rPr>
          <w:szCs w:val="24"/>
        </w:rPr>
        <w:t xml:space="preserve">Использовать земельный участок в соответствии с его целевым назначением и принадлежностью к той или иной категории земель и разрешенным использованием способами, которые не должны наносить вред окружающей среде, в том числе земле как природному объекту, а также с условиями установленными настоящим Договором. </w:t>
      </w:r>
    </w:p>
    <w:p w:rsidR="00536FD2" w:rsidRPr="002113F4" w:rsidRDefault="00536FD2" w:rsidP="002113F4">
      <w:pPr>
        <w:pStyle w:val="210"/>
        <w:numPr>
          <w:ilvl w:val="2"/>
          <w:numId w:val="5"/>
        </w:numPr>
        <w:suppressAutoHyphens/>
        <w:ind w:left="0" w:firstLine="709"/>
        <w:rPr>
          <w:szCs w:val="24"/>
        </w:rPr>
      </w:pPr>
      <w:r w:rsidRPr="002113F4">
        <w:rPr>
          <w:szCs w:val="24"/>
        </w:rPr>
        <w:t xml:space="preserve">Уплачивать в размере и на условиях, установленных Договором, арендную плату. В случае получения уведомления от Арендодателя согласно п. 4.2.3. Договора перечислять арендную плату по реквизитам, указанным в уведомлении. </w:t>
      </w:r>
    </w:p>
    <w:p w:rsidR="00536FD2" w:rsidRPr="002113F4" w:rsidRDefault="00536FD2" w:rsidP="002113F4">
      <w:pPr>
        <w:pStyle w:val="210"/>
        <w:numPr>
          <w:ilvl w:val="2"/>
          <w:numId w:val="5"/>
        </w:numPr>
        <w:suppressAutoHyphens/>
        <w:ind w:left="0" w:firstLine="709"/>
        <w:rPr>
          <w:szCs w:val="24"/>
        </w:rPr>
      </w:pPr>
      <w:r w:rsidRPr="002113F4">
        <w:rPr>
          <w:szCs w:val="24"/>
        </w:rPr>
        <w:t>Сохранять межевые, геодезические и другие специальные знаки, установленные на земельных участках в соответствии с законодательством.</w:t>
      </w:r>
    </w:p>
    <w:p w:rsidR="00536FD2" w:rsidRPr="002113F4" w:rsidRDefault="00536FD2" w:rsidP="002113F4">
      <w:pPr>
        <w:pStyle w:val="210"/>
        <w:numPr>
          <w:ilvl w:val="2"/>
          <w:numId w:val="5"/>
        </w:numPr>
        <w:suppressAutoHyphens/>
        <w:ind w:left="0" w:firstLine="709"/>
        <w:rPr>
          <w:szCs w:val="24"/>
        </w:rPr>
      </w:pPr>
      <w:r w:rsidRPr="002113F4">
        <w:rPr>
          <w:szCs w:val="24"/>
        </w:rPr>
        <w:t>Обеспечивать Арендодателю, органам муниципального и государственного контроля свободный доступ на Земельный участок, на территорию расположенных на Земельном участке зданий и сооружений.</w:t>
      </w:r>
    </w:p>
    <w:p w:rsidR="00536FD2" w:rsidRPr="002113F4" w:rsidRDefault="00536FD2" w:rsidP="002113F4">
      <w:pPr>
        <w:pStyle w:val="210"/>
        <w:numPr>
          <w:ilvl w:val="2"/>
          <w:numId w:val="5"/>
        </w:numPr>
        <w:suppressAutoHyphens/>
        <w:ind w:left="0" w:firstLine="709"/>
        <w:rPr>
          <w:szCs w:val="24"/>
        </w:rPr>
      </w:pPr>
      <w:r w:rsidRPr="002113F4">
        <w:rPr>
          <w:szCs w:val="24"/>
        </w:rPr>
        <w:t>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536FD2" w:rsidRPr="002113F4" w:rsidRDefault="00536FD2" w:rsidP="002113F4">
      <w:pPr>
        <w:pStyle w:val="210"/>
        <w:numPr>
          <w:ilvl w:val="2"/>
          <w:numId w:val="5"/>
        </w:numPr>
        <w:suppressAutoHyphens/>
        <w:ind w:left="0" w:firstLine="709"/>
        <w:rPr>
          <w:szCs w:val="24"/>
        </w:rPr>
      </w:pPr>
      <w:r w:rsidRPr="002113F4">
        <w:rPr>
          <w:szCs w:val="24"/>
        </w:rPr>
        <w:t>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536FD2" w:rsidRPr="002113F4" w:rsidRDefault="00536FD2" w:rsidP="002113F4">
      <w:pPr>
        <w:pStyle w:val="210"/>
        <w:numPr>
          <w:ilvl w:val="2"/>
          <w:numId w:val="5"/>
        </w:numPr>
        <w:suppressAutoHyphens/>
        <w:ind w:left="0" w:firstLine="709"/>
        <w:rPr>
          <w:szCs w:val="24"/>
        </w:rPr>
      </w:pPr>
      <w:r w:rsidRPr="002113F4">
        <w:rPr>
          <w:szCs w:val="24"/>
        </w:rPr>
        <w:t>Выполнять условия эксплуатации подземных и наземных коммуникаций, сооружений, и не препятствовать их ремонту и обслуживанию (в случае, если такие расположены на земельном участке).</w:t>
      </w:r>
    </w:p>
    <w:p w:rsidR="00536FD2" w:rsidRPr="002113F4" w:rsidRDefault="00536FD2" w:rsidP="002113F4">
      <w:pPr>
        <w:pStyle w:val="210"/>
        <w:numPr>
          <w:ilvl w:val="2"/>
          <w:numId w:val="5"/>
        </w:numPr>
        <w:suppressAutoHyphens/>
        <w:ind w:left="0" w:firstLine="709"/>
        <w:rPr>
          <w:szCs w:val="24"/>
        </w:rPr>
      </w:pPr>
      <w:r w:rsidRPr="002113F4">
        <w:rPr>
          <w:szCs w:val="24"/>
        </w:rPr>
        <w:t>Согласовать размещение объекта капитального строительства в соответствии с действующим законодательством.</w:t>
      </w:r>
    </w:p>
    <w:p w:rsidR="00536FD2" w:rsidRPr="002113F4" w:rsidRDefault="00536FD2" w:rsidP="002113F4">
      <w:pPr>
        <w:pStyle w:val="210"/>
        <w:numPr>
          <w:ilvl w:val="2"/>
          <w:numId w:val="5"/>
        </w:numPr>
        <w:suppressAutoHyphens/>
        <w:ind w:left="0" w:firstLine="709"/>
        <w:rPr>
          <w:szCs w:val="24"/>
        </w:rPr>
      </w:pPr>
      <w:r w:rsidRPr="002113F4">
        <w:rPr>
          <w:szCs w:val="24"/>
        </w:rPr>
        <w:t>В случае изменения адреса или иных реквизитов в недельный срок направлять Арендодателю уведомление об этом.</w:t>
      </w:r>
    </w:p>
    <w:p w:rsidR="00536FD2" w:rsidRPr="002113F4" w:rsidRDefault="00536FD2" w:rsidP="002113F4">
      <w:pPr>
        <w:pStyle w:val="Default"/>
        <w:ind w:firstLine="709"/>
        <w:jc w:val="both"/>
        <w:rPr>
          <w:color w:val="auto"/>
        </w:rPr>
      </w:pPr>
      <w:r w:rsidRPr="002113F4">
        <w:rPr>
          <w:color w:val="auto"/>
        </w:rPr>
        <w:t xml:space="preserve">4.4. Арендатор не вправе уступать права и осуществлять перевод долга по обязательствам, возникшим из договора. Обязательства по договору должны быть исполнены Арендатором лично. </w:t>
      </w:r>
    </w:p>
    <w:p w:rsidR="00536FD2" w:rsidRPr="002113F4" w:rsidRDefault="00536FD2" w:rsidP="002113F4">
      <w:pPr>
        <w:pStyle w:val="210"/>
        <w:suppressAutoHyphens/>
        <w:ind w:firstLine="709"/>
        <w:rPr>
          <w:szCs w:val="24"/>
        </w:rPr>
      </w:pPr>
      <w:r w:rsidRPr="002113F4">
        <w:rPr>
          <w:szCs w:val="24"/>
        </w:rPr>
        <w:t>4.5. Арендодатель и Арендатор имеют иные права и несут иные обязанности, установленные законодательством Российской Федерации.</w:t>
      </w:r>
    </w:p>
    <w:p w:rsidR="00536FD2" w:rsidRPr="002113F4" w:rsidRDefault="00536FD2" w:rsidP="002113F4">
      <w:pPr>
        <w:pStyle w:val="210"/>
        <w:suppressAutoHyphens/>
        <w:ind w:left="709" w:firstLine="0"/>
        <w:rPr>
          <w:szCs w:val="24"/>
        </w:rPr>
      </w:pPr>
      <w:r w:rsidRPr="002113F4">
        <w:rPr>
          <w:szCs w:val="24"/>
        </w:rPr>
        <w:t>5. Ответственность сторон</w:t>
      </w:r>
    </w:p>
    <w:p w:rsidR="00536FD2" w:rsidRPr="002113F4" w:rsidRDefault="00536FD2" w:rsidP="002113F4">
      <w:pPr>
        <w:pStyle w:val="210"/>
        <w:tabs>
          <w:tab w:val="left" w:pos="0"/>
        </w:tabs>
        <w:suppressAutoHyphens/>
        <w:ind w:firstLine="709"/>
        <w:rPr>
          <w:szCs w:val="24"/>
        </w:rPr>
      </w:pPr>
      <w:r w:rsidRPr="002113F4">
        <w:rPr>
          <w:szCs w:val="24"/>
        </w:rPr>
        <w:t>5.1. За нарушение условий Договора Стороны несут ответственность, предусмотренную законодательством Российской Федерации.</w:t>
      </w:r>
    </w:p>
    <w:p w:rsidR="00536FD2" w:rsidRPr="002113F4" w:rsidRDefault="00536FD2" w:rsidP="002113F4">
      <w:pPr>
        <w:pStyle w:val="210"/>
        <w:suppressAutoHyphens/>
        <w:ind w:firstLine="709"/>
        <w:rPr>
          <w:szCs w:val="24"/>
        </w:rPr>
      </w:pPr>
      <w:r w:rsidRPr="002113F4">
        <w:rPr>
          <w:szCs w:val="24"/>
        </w:rPr>
        <w:t>5.2. За нарушение срока внесения арендной платы по настоящему Договору Арендатор выплачивает Арендодателю пени в размере 1/300 ключевой ставки Банка России от размера невнесенной арендной платы за каждый календарный день просрочки. Пени перечисляются по следующим реквизитам:</w:t>
      </w:r>
    </w:p>
    <w:p w:rsidR="00536FD2" w:rsidRPr="002113F4" w:rsidRDefault="00536FD2" w:rsidP="002113F4">
      <w:pPr>
        <w:pStyle w:val="210"/>
        <w:suppressAutoHyphens/>
        <w:rPr>
          <w:i/>
          <w:szCs w:val="24"/>
        </w:rPr>
      </w:pPr>
      <w:r w:rsidRPr="002113F4">
        <w:rPr>
          <w:i/>
          <w:szCs w:val="24"/>
        </w:rPr>
        <w:t>Получатель – ИНН 1110001915 КПП 111001001 УФК по Республике Коми (Администрация муниципального района «Сысольский»)</w:t>
      </w:r>
    </w:p>
    <w:p w:rsidR="00536FD2" w:rsidRPr="002113F4" w:rsidRDefault="00536FD2" w:rsidP="002113F4">
      <w:pPr>
        <w:pStyle w:val="210"/>
        <w:suppressAutoHyphens/>
        <w:ind w:firstLine="0"/>
        <w:rPr>
          <w:i/>
          <w:szCs w:val="24"/>
        </w:rPr>
      </w:pPr>
      <w:r w:rsidRPr="002113F4">
        <w:rPr>
          <w:i/>
          <w:szCs w:val="24"/>
        </w:rPr>
        <w:t xml:space="preserve">Банк получателя: ОТДЕЛЕНИЕ-НБ РЕСПУБЛИКА КОМИ Г СЫКТЫВКАР, БИК 048702001, Код ОКТМО муниципального района «Сысольский» 87 63 24 10, счёт № 40101810000000010004, КБК 923 1 </w:t>
      </w:r>
      <w:r w:rsidRPr="002113F4">
        <w:rPr>
          <w:i/>
          <w:szCs w:val="24"/>
        </w:rPr>
        <w:lastRenderedPageBreak/>
        <w:t>16 90050 05 0000 140 «Прочие поступления от денежных взысканий (штрафов) и иных сумм в возмещение ущерба, зачисляемые в бюджеты муниципальных районов».</w:t>
      </w:r>
    </w:p>
    <w:p w:rsidR="00536FD2" w:rsidRPr="002113F4" w:rsidRDefault="00536FD2" w:rsidP="002113F4">
      <w:pPr>
        <w:pStyle w:val="210"/>
        <w:suppressAutoHyphens/>
        <w:ind w:firstLine="709"/>
        <w:rPr>
          <w:szCs w:val="24"/>
        </w:rPr>
      </w:pPr>
      <w:r w:rsidRPr="002113F4">
        <w:rPr>
          <w:szCs w:val="24"/>
        </w:rPr>
        <w:t>5.3. Ответственность Сторон за нарушение обязательств по Договору, вызванных действием форс-мажорных обстоятельств, регулируется законода</w:t>
      </w:r>
      <w:r w:rsidR="003A3978" w:rsidRPr="002113F4">
        <w:rPr>
          <w:szCs w:val="24"/>
        </w:rPr>
        <w:t>тельством Российской Федерации.</w:t>
      </w:r>
    </w:p>
    <w:p w:rsidR="00536FD2" w:rsidRPr="002113F4" w:rsidRDefault="00536FD2" w:rsidP="002113F4">
      <w:pPr>
        <w:pStyle w:val="210"/>
        <w:suppressAutoHyphens/>
        <w:ind w:left="709" w:firstLine="0"/>
        <w:rPr>
          <w:szCs w:val="24"/>
        </w:rPr>
      </w:pPr>
      <w:r w:rsidRPr="002113F4">
        <w:rPr>
          <w:szCs w:val="24"/>
        </w:rPr>
        <w:t>6. Изменение, расторжение и прекращение Договора</w:t>
      </w:r>
    </w:p>
    <w:p w:rsidR="00536FD2" w:rsidRPr="002113F4" w:rsidRDefault="00536FD2" w:rsidP="002113F4">
      <w:pPr>
        <w:pStyle w:val="Default"/>
        <w:ind w:firstLine="709"/>
        <w:jc w:val="both"/>
        <w:rPr>
          <w:color w:val="auto"/>
        </w:rPr>
      </w:pPr>
      <w:r w:rsidRPr="002113F4">
        <w:t xml:space="preserve">6.1. </w:t>
      </w:r>
      <w:r w:rsidRPr="002113F4">
        <w:rPr>
          <w:color w:val="auto"/>
        </w:rPr>
        <w:t xml:space="preserve">Изменения и дополнения к условиям Договора действительны при условии, что они оформлены в письменном виде и подписаны уполномоченными представителями сторон по Договору в форме дополнительного соглашения, которое является неотъемлемой частью настоящего договора, и подлежит регистрации в установленном порядке (для договоров, заключенных на срок более 1 года). </w:t>
      </w:r>
    </w:p>
    <w:p w:rsidR="00536FD2" w:rsidRPr="002113F4" w:rsidRDefault="00536FD2" w:rsidP="002113F4">
      <w:pPr>
        <w:pStyle w:val="Default"/>
        <w:ind w:firstLine="709"/>
        <w:jc w:val="both"/>
      </w:pPr>
      <w:r w:rsidRPr="002113F4">
        <w:t xml:space="preserve">6.2.   </w:t>
      </w:r>
      <w:r w:rsidRPr="002113F4">
        <w:rPr>
          <w:color w:val="auto"/>
        </w:rPr>
        <w:t>Изменение вида разрешенного использования Земельного участка не допускается.</w:t>
      </w:r>
    </w:p>
    <w:p w:rsidR="00536FD2" w:rsidRPr="002113F4" w:rsidRDefault="00536FD2" w:rsidP="002113F4">
      <w:pPr>
        <w:pStyle w:val="210"/>
        <w:suppressAutoHyphens/>
        <w:ind w:firstLine="709"/>
        <w:rPr>
          <w:szCs w:val="24"/>
        </w:rPr>
      </w:pPr>
      <w:r w:rsidRPr="002113F4">
        <w:rPr>
          <w:szCs w:val="24"/>
        </w:rPr>
        <w:t>6.3. Договор может быть расторгнут по решению Арендодателя, по решению суда на основании и в порядке, установленном гражданским законодательством, а также в случаях, указанных в пункте 4.1.2.</w:t>
      </w:r>
    </w:p>
    <w:p w:rsidR="00536FD2" w:rsidRPr="002113F4" w:rsidRDefault="00536FD2" w:rsidP="002113F4">
      <w:pPr>
        <w:pStyle w:val="210"/>
        <w:suppressAutoHyphens/>
        <w:ind w:firstLine="709"/>
        <w:rPr>
          <w:szCs w:val="24"/>
        </w:rPr>
      </w:pPr>
      <w:r w:rsidRPr="002113F4">
        <w:rPr>
          <w:szCs w:val="24"/>
        </w:rPr>
        <w:t>6.4. Расторжение настоящего договора не освобождает Арендатора от необходимости погашения задолженности по внесению арендной платы и уплате пени, после чего Арендатор обязан вернуть Арендодателю Участок в надлежащем состоянии, позволяющем использовать его в соответствии с разрешенным видом использования.</w:t>
      </w:r>
    </w:p>
    <w:p w:rsidR="00536FD2" w:rsidRPr="002113F4" w:rsidRDefault="00536FD2" w:rsidP="002113F4">
      <w:pPr>
        <w:pStyle w:val="210"/>
        <w:suppressAutoHyphens/>
        <w:ind w:firstLine="567"/>
        <w:rPr>
          <w:szCs w:val="24"/>
        </w:rPr>
      </w:pPr>
      <w:r w:rsidRPr="002113F4">
        <w:rPr>
          <w:szCs w:val="24"/>
        </w:rPr>
        <w:t>6.5. При прекращении настоящего Договора Арендатор обязан вернуть Арендодателю Участок по акту приема-передачи в качественном состоянии, позволяющем использовать его по целевому назначению и в соответствии с разрешенным использованием.  До момента подписания акта приема-передачи в связи с прекращением, расторжением настоящего Договора Аренд</w:t>
      </w:r>
      <w:r w:rsidR="003A3978" w:rsidRPr="002113F4">
        <w:rPr>
          <w:szCs w:val="24"/>
        </w:rPr>
        <w:t>атор уплачивают арендную плату.</w:t>
      </w:r>
    </w:p>
    <w:p w:rsidR="00536FD2" w:rsidRPr="002113F4" w:rsidRDefault="00536FD2" w:rsidP="002113F4">
      <w:pPr>
        <w:pStyle w:val="210"/>
        <w:suppressAutoHyphens/>
        <w:ind w:left="709" w:firstLine="0"/>
        <w:rPr>
          <w:szCs w:val="24"/>
        </w:rPr>
      </w:pPr>
      <w:r w:rsidRPr="002113F4">
        <w:rPr>
          <w:szCs w:val="24"/>
        </w:rPr>
        <w:t>7. Рассмотрение и урегулирование споров</w:t>
      </w:r>
    </w:p>
    <w:p w:rsidR="00536FD2" w:rsidRPr="002113F4" w:rsidRDefault="00536FD2" w:rsidP="002113F4">
      <w:pPr>
        <w:pStyle w:val="Default"/>
        <w:jc w:val="both"/>
        <w:rPr>
          <w:color w:val="auto"/>
        </w:rPr>
      </w:pPr>
      <w:r w:rsidRPr="002113F4">
        <w:rPr>
          <w:color w:val="auto"/>
        </w:rPr>
        <w:t xml:space="preserve">             7.1. Все споры и разногласия, которые могут возникнуть между Сторонами, разрешаются путем переговоров в соответствии с законодательством Российской Федерации. </w:t>
      </w:r>
    </w:p>
    <w:p w:rsidR="00536FD2" w:rsidRPr="002113F4" w:rsidRDefault="00536FD2" w:rsidP="002113F4">
      <w:pPr>
        <w:pStyle w:val="210"/>
        <w:suppressAutoHyphens/>
        <w:ind w:firstLine="709"/>
        <w:rPr>
          <w:szCs w:val="24"/>
        </w:rPr>
      </w:pPr>
      <w:r w:rsidRPr="002113F4">
        <w:rPr>
          <w:szCs w:val="24"/>
        </w:rPr>
        <w:t>7.2. При невозможности урегулирования спорных вопросов в процессе переговоров, споры подлежат рассмотрению с участием граждан в судах общей юрисдикции, с участием организаций, являющихся юридическими лицами, граждан, осуществляющих предпринимательскую деятельность в Арбитражном суде Республики Коми.</w:t>
      </w:r>
    </w:p>
    <w:p w:rsidR="00536FD2" w:rsidRPr="002113F4" w:rsidRDefault="00536FD2" w:rsidP="002113F4">
      <w:pPr>
        <w:pStyle w:val="210"/>
        <w:tabs>
          <w:tab w:val="left" w:pos="709"/>
        </w:tabs>
        <w:suppressAutoHyphens/>
        <w:ind w:firstLine="709"/>
        <w:rPr>
          <w:szCs w:val="24"/>
        </w:rPr>
      </w:pPr>
    </w:p>
    <w:p w:rsidR="00536FD2" w:rsidRPr="002113F4" w:rsidRDefault="00536FD2" w:rsidP="002113F4">
      <w:pPr>
        <w:pStyle w:val="210"/>
        <w:suppressAutoHyphens/>
        <w:ind w:left="709" w:firstLine="0"/>
        <w:rPr>
          <w:szCs w:val="24"/>
        </w:rPr>
      </w:pPr>
      <w:r w:rsidRPr="002113F4">
        <w:rPr>
          <w:szCs w:val="24"/>
        </w:rPr>
        <w:t>8. Особые условия договора</w:t>
      </w:r>
    </w:p>
    <w:p w:rsidR="00536FD2" w:rsidRPr="002113F4" w:rsidRDefault="00536FD2" w:rsidP="002113F4">
      <w:pPr>
        <w:pStyle w:val="210"/>
        <w:suppressAutoHyphens/>
        <w:ind w:firstLine="709"/>
        <w:rPr>
          <w:szCs w:val="24"/>
        </w:rPr>
      </w:pPr>
      <w:r w:rsidRPr="002113F4">
        <w:rPr>
          <w:szCs w:val="24"/>
        </w:rPr>
        <w:t>8.1. Настоящий Договор не может быть продлен на неопределенный срок. По истечении срока настоящего Договора Арендатор обязан освободить земельный участок, возвратить его Арендодателю по акту приема-передачи и погасить задолженность по арендной плате и пени. В случае несвоевременного возврата земельного участка по окончании действия настоящего Договора, Арендатор обязан внести арендную плату за каждый день просрочки пропорционально сумме месячной арендной платы. При этом настоящий договор не считается продленным.</w:t>
      </w:r>
    </w:p>
    <w:p w:rsidR="00536FD2" w:rsidRPr="002113F4" w:rsidRDefault="00536FD2" w:rsidP="002113F4">
      <w:pPr>
        <w:pStyle w:val="Default"/>
        <w:ind w:firstLine="709"/>
        <w:jc w:val="both"/>
        <w:rPr>
          <w:color w:val="auto"/>
        </w:rPr>
      </w:pPr>
      <w:r w:rsidRPr="002113F4">
        <w:t xml:space="preserve">8.2. </w:t>
      </w:r>
      <w:r w:rsidRPr="002113F4">
        <w:rPr>
          <w:color w:val="auto"/>
        </w:rPr>
        <w:t>О форс-мажорных обстоятельствах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6 (шести) месяцев или при не</w:t>
      </w:r>
      <w:r w:rsidR="003A3978" w:rsidRPr="002113F4">
        <w:rPr>
          <w:color w:val="auto"/>
        </w:rPr>
        <w:t xml:space="preserve"> </w:t>
      </w:r>
      <w:r w:rsidRPr="002113F4">
        <w:rPr>
          <w:color w:val="auto"/>
        </w:rPr>
        <w:t xml:space="preserve">устранении последствий этих обстоятельств в течение 6 (шести) месяцев стороны должны встретиться для выработки взаимоприемлемого решения, связанного с продолжением Договора. </w:t>
      </w:r>
    </w:p>
    <w:p w:rsidR="00536FD2" w:rsidRPr="002113F4" w:rsidRDefault="00536FD2" w:rsidP="002113F4">
      <w:pPr>
        <w:pStyle w:val="210"/>
        <w:suppressAutoHyphens/>
        <w:ind w:firstLine="709"/>
        <w:rPr>
          <w:szCs w:val="24"/>
        </w:rPr>
      </w:pPr>
      <w:r w:rsidRPr="002113F4">
        <w:rPr>
          <w:szCs w:val="24"/>
        </w:rPr>
        <w:t>8.2. Договор составлен в 2 (двух) экземплярах, имеющих одинаковую юридическую силу, из которых по одном</w:t>
      </w:r>
      <w:r w:rsidR="003A3978" w:rsidRPr="002113F4">
        <w:rPr>
          <w:szCs w:val="24"/>
        </w:rPr>
        <w:t>у экземпляру хранится у Сторон.</w:t>
      </w:r>
    </w:p>
    <w:p w:rsidR="00536FD2" w:rsidRPr="002113F4" w:rsidRDefault="00536FD2" w:rsidP="002113F4">
      <w:pPr>
        <w:pStyle w:val="210"/>
        <w:spacing w:after="240"/>
        <w:ind w:right="-142" w:firstLine="0"/>
        <w:rPr>
          <w:szCs w:val="24"/>
        </w:rPr>
      </w:pPr>
      <w:r w:rsidRPr="002113F4">
        <w:rPr>
          <w:szCs w:val="24"/>
        </w:rPr>
        <w:t>9. Реквизиты Сторон</w:t>
      </w:r>
    </w:p>
    <w:tbl>
      <w:tblPr>
        <w:tblW w:w="10065" w:type="dxa"/>
        <w:tblInd w:w="28" w:type="dxa"/>
        <w:tblLayout w:type="fixed"/>
        <w:tblCellMar>
          <w:left w:w="28" w:type="dxa"/>
          <w:right w:w="28" w:type="dxa"/>
        </w:tblCellMar>
        <w:tblLook w:val="01E0" w:firstRow="1" w:lastRow="1" w:firstColumn="1" w:lastColumn="1" w:noHBand="0" w:noVBand="0"/>
      </w:tblPr>
      <w:tblGrid>
        <w:gridCol w:w="2596"/>
        <w:gridCol w:w="2136"/>
        <w:gridCol w:w="230"/>
        <w:gridCol w:w="2664"/>
        <w:gridCol w:w="2439"/>
      </w:tblGrid>
      <w:tr w:rsidR="00536FD2" w:rsidRPr="002113F4" w:rsidTr="005713EB">
        <w:tc>
          <w:tcPr>
            <w:tcW w:w="4732" w:type="dxa"/>
            <w:gridSpan w:val="2"/>
            <w:shd w:val="clear" w:color="auto" w:fill="auto"/>
            <w:tcMar>
              <w:left w:w="28" w:type="dxa"/>
              <w:right w:w="28" w:type="dxa"/>
            </w:tcMar>
            <w:vAlign w:val="center"/>
          </w:tcPr>
          <w:p w:rsidR="00536FD2" w:rsidRPr="002113F4" w:rsidRDefault="00536FD2" w:rsidP="002113F4">
            <w:pPr>
              <w:pStyle w:val="2"/>
              <w:tabs>
                <w:tab w:val="left" w:pos="0"/>
              </w:tabs>
              <w:jc w:val="both"/>
              <w:rPr>
                <w:b w:val="0"/>
                <w:sz w:val="24"/>
                <w:szCs w:val="24"/>
                <w:u w:val="single"/>
              </w:rPr>
            </w:pPr>
            <w:r w:rsidRPr="002113F4">
              <w:rPr>
                <w:b w:val="0"/>
                <w:sz w:val="24"/>
                <w:szCs w:val="24"/>
                <w:u w:val="single"/>
              </w:rPr>
              <w:t>АРЕНДОДАТЕЛЬ</w:t>
            </w:r>
          </w:p>
        </w:tc>
        <w:tc>
          <w:tcPr>
            <w:tcW w:w="230" w:type="dxa"/>
            <w:shd w:val="clear" w:color="auto" w:fill="auto"/>
          </w:tcPr>
          <w:p w:rsidR="00536FD2" w:rsidRPr="002113F4" w:rsidRDefault="00536FD2" w:rsidP="002113F4">
            <w:pPr>
              <w:pStyle w:val="2"/>
              <w:tabs>
                <w:tab w:val="left" w:pos="0"/>
              </w:tabs>
              <w:jc w:val="both"/>
              <w:rPr>
                <w:b w:val="0"/>
                <w:sz w:val="24"/>
                <w:szCs w:val="24"/>
              </w:rPr>
            </w:pPr>
          </w:p>
        </w:tc>
        <w:tc>
          <w:tcPr>
            <w:tcW w:w="5103" w:type="dxa"/>
            <w:gridSpan w:val="2"/>
            <w:shd w:val="clear" w:color="auto" w:fill="auto"/>
            <w:vAlign w:val="center"/>
          </w:tcPr>
          <w:p w:rsidR="00536FD2" w:rsidRPr="002113F4" w:rsidRDefault="00536FD2" w:rsidP="002113F4">
            <w:pPr>
              <w:pStyle w:val="2"/>
              <w:tabs>
                <w:tab w:val="left" w:pos="0"/>
              </w:tabs>
              <w:jc w:val="both"/>
              <w:rPr>
                <w:b w:val="0"/>
                <w:sz w:val="24"/>
                <w:szCs w:val="24"/>
                <w:u w:val="single"/>
              </w:rPr>
            </w:pPr>
            <w:r w:rsidRPr="002113F4">
              <w:rPr>
                <w:b w:val="0"/>
                <w:sz w:val="24"/>
                <w:szCs w:val="24"/>
                <w:u w:val="single"/>
              </w:rPr>
              <w:t>АРЕНДАТОР</w:t>
            </w:r>
          </w:p>
        </w:tc>
      </w:tr>
      <w:tr w:rsidR="00536FD2" w:rsidRPr="002113F4" w:rsidTr="005713EB">
        <w:tc>
          <w:tcPr>
            <w:tcW w:w="4732" w:type="dxa"/>
            <w:gridSpan w:val="2"/>
            <w:shd w:val="clear" w:color="auto" w:fill="auto"/>
            <w:tcMar>
              <w:left w:w="28" w:type="dxa"/>
              <w:right w:w="28" w:type="dxa"/>
            </w:tcMar>
          </w:tcPr>
          <w:p w:rsidR="00536FD2" w:rsidRPr="002113F4" w:rsidRDefault="00536FD2" w:rsidP="002113F4">
            <w:pPr>
              <w:pStyle w:val="2"/>
              <w:tabs>
                <w:tab w:val="left" w:pos="0"/>
              </w:tabs>
              <w:jc w:val="both"/>
              <w:rPr>
                <w:b w:val="0"/>
                <w:sz w:val="24"/>
                <w:szCs w:val="24"/>
              </w:rPr>
            </w:pPr>
            <w:r w:rsidRPr="002113F4">
              <w:rPr>
                <w:b w:val="0"/>
                <w:sz w:val="24"/>
                <w:szCs w:val="24"/>
              </w:rPr>
              <w:t xml:space="preserve">Администрация муниципального района </w:t>
            </w:r>
          </w:p>
          <w:p w:rsidR="00536FD2" w:rsidRPr="002113F4" w:rsidRDefault="00536FD2" w:rsidP="002113F4">
            <w:pPr>
              <w:pStyle w:val="2"/>
              <w:tabs>
                <w:tab w:val="left" w:pos="0"/>
              </w:tabs>
              <w:jc w:val="both"/>
              <w:rPr>
                <w:b w:val="0"/>
                <w:sz w:val="24"/>
                <w:szCs w:val="24"/>
              </w:rPr>
            </w:pPr>
            <w:r w:rsidRPr="002113F4">
              <w:rPr>
                <w:b w:val="0"/>
                <w:sz w:val="24"/>
                <w:szCs w:val="24"/>
              </w:rPr>
              <w:t>«Сысольский»</w:t>
            </w:r>
          </w:p>
        </w:tc>
        <w:tc>
          <w:tcPr>
            <w:tcW w:w="230" w:type="dxa"/>
            <w:shd w:val="clear" w:color="auto" w:fill="auto"/>
          </w:tcPr>
          <w:p w:rsidR="00536FD2" w:rsidRPr="002113F4" w:rsidRDefault="00536FD2" w:rsidP="002113F4">
            <w:pPr>
              <w:pStyle w:val="2"/>
              <w:tabs>
                <w:tab w:val="left" w:pos="0"/>
              </w:tabs>
              <w:jc w:val="both"/>
              <w:rPr>
                <w:b w:val="0"/>
                <w:sz w:val="24"/>
                <w:szCs w:val="24"/>
              </w:rPr>
            </w:pPr>
          </w:p>
        </w:tc>
        <w:tc>
          <w:tcPr>
            <w:tcW w:w="5103" w:type="dxa"/>
            <w:gridSpan w:val="2"/>
            <w:shd w:val="clear" w:color="auto" w:fill="auto"/>
            <w:vAlign w:val="center"/>
          </w:tcPr>
          <w:p w:rsidR="00536FD2" w:rsidRPr="002113F4" w:rsidRDefault="00536FD2" w:rsidP="002113F4">
            <w:pPr>
              <w:pStyle w:val="2"/>
              <w:tabs>
                <w:tab w:val="left" w:pos="0"/>
              </w:tabs>
              <w:jc w:val="both"/>
              <w:rPr>
                <w:b w:val="0"/>
                <w:sz w:val="24"/>
                <w:szCs w:val="24"/>
              </w:rPr>
            </w:pPr>
          </w:p>
        </w:tc>
      </w:tr>
      <w:tr w:rsidR="00536FD2" w:rsidRPr="002113F4" w:rsidTr="005713EB">
        <w:tc>
          <w:tcPr>
            <w:tcW w:w="4732" w:type="dxa"/>
            <w:gridSpan w:val="2"/>
            <w:shd w:val="clear" w:color="auto" w:fill="auto"/>
            <w:tcMar>
              <w:left w:w="28" w:type="dxa"/>
              <w:right w:w="28" w:type="dxa"/>
            </w:tcMar>
          </w:tcPr>
          <w:p w:rsidR="00536FD2" w:rsidRPr="002113F4" w:rsidRDefault="00536FD2" w:rsidP="002113F4">
            <w:pPr>
              <w:pStyle w:val="2"/>
              <w:tabs>
                <w:tab w:val="left" w:pos="0"/>
              </w:tabs>
              <w:jc w:val="both"/>
              <w:rPr>
                <w:b w:val="0"/>
                <w:sz w:val="24"/>
                <w:szCs w:val="24"/>
              </w:rPr>
            </w:pPr>
            <w:r w:rsidRPr="002113F4">
              <w:rPr>
                <w:b w:val="0"/>
                <w:sz w:val="24"/>
                <w:szCs w:val="24"/>
              </w:rPr>
              <w:t xml:space="preserve">Адрес: 168100, Республика Коми, Сысольский район, с. Визинга, </w:t>
            </w:r>
          </w:p>
          <w:p w:rsidR="00536FD2" w:rsidRPr="002113F4" w:rsidRDefault="00536FD2" w:rsidP="002113F4">
            <w:pPr>
              <w:pStyle w:val="2"/>
              <w:tabs>
                <w:tab w:val="left" w:pos="0"/>
              </w:tabs>
              <w:jc w:val="both"/>
              <w:rPr>
                <w:b w:val="0"/>
                <w:sz w:val="24"/>
                <w:szCs w:val="24"/>
              </w:rPr>
            </w:pPr>
            <w:r w:rsidRPr="002113F4">
              <w:rPr>
                <w:b w:val="0"/>
                <w:sz w:val="24"/>
                <w:szCs w:val="24"/>
              </w:rPr>
              <w:t>ул. Советская, д.35</w:t>
            </w:r>
          </w:p>
        </w:tc>
        <w:tc>
          <w:tcPr>
            <w:tcW w:w="230" w:type="dxa"/>
            <w:shd w:val="clear" w:color="auto" w:fill="auto"/>
          </w:tcPr>
          <w:p w:rsidR="00536FD2" w:rsidRPr="002113F4" w:rsidRDefault="00536FD2" w:rsidP="002113F4">
            <w:pPr>
              <w:pStyle w:val="2"/>
              <w:tabs>
                <w:tab w:val="left" w:pos="0"/>
              </w:tabs>
              <w:jc w:val="both"/>
              <w:rPr>
                <w:b w:val="0"/>
                <w:sz w:val="24"/>
                <w:szCs w:val="24"/>
              </w:rPr>
            </w:pPr>
          </w:p>
        </w:tc>
        <w:tc>
          <w:tcPr>
            <w:tcW w:w="5103" w:type="dxa"/>
            <w:gridSpan w:val="2"/>
            <w:shd w:val="clear" w:color="auto" w:fill="auto"/>
          </w:tcPr>
          <w:p w:rsidR="00536FD2" w:rsidRPr="002113F4" w:rsidRDefault="00536FD2" w:rsidP="002113F4">
            <w:pPr>
              <w:pStyle w:val="2"/>
              <w:tabs>
                <w:tab w:val="left" w:pos="0"/>
              </w:tabs>
              <w:suppressAutoHyphens/>
              <w:jc w:val="both"/>
              <w:rPr>
                <w:b w:val="0"/>
                <w:sz w:val="24"/>
                <w:szCs w:val="24"/>
              </w:rPr>
            </w:pPr>
          </w:p>
        </w:tc>
      </w:tr>
      <w:tr w:rsidR="00536FD2" w:rsidRPr="002113F4" w:rsidTr="005713EB">
        <w:tc>
          <w:tcPr>
            <w:tcW w:w="4732" w:type="dxa"/>
            <w:gridSpan w:val="2"/>
            <w:shd w:val="clear" w:color="auto" w:fill="auto"/>
            <w:tcMar>
              <w:left w:w="28" w:type="dxa"/>
              <w:right w:w="28" w:type="dxa"/>
            </w:tcMar>
          </w:tcPr>
          <w:p w:rsidR="00536FD2" w:rsidRPr="002113F4" w:rsidRDefault="00536FD2" w:rsidP="002113F4">
            <w:pPr>
              <w:spacing w:line="240" w:lineRule="auto"/>
              <w:jc w:val="both"/>
              <w:rPr>
                <w:rFonts w:ascii="Times New Roman" w:hAnsi="Times New Roman"/>
                <w:sz w:val="24"/>
                <w:szCs w:val="24"/>
              </w:rPr>
            </w:pPr>
            <w:r w:rsidRPr="002113F4">
              <w:rPr>
                <w:rFonts w:ascii="Times New Roman" w:hAnsi="Times New Roman"/>
                <w:sz w:val="24"/>
                <w:szCs w:val="24"/>
              </w:rPr>
              <w:t>ИНН 1110001915 КПП 111001001</w:t>
            </w:r>
          </w:p>
          <w:p w:rsidR="00536FD2" w:rsidRPr="002113F4" w:rsidRDefault="00536FD2" w:rsidP="002113F4">
            <w:pPr>
              <w:spacing w:line="240" w:lineRule="auto"/>
              <w:jc w:val="both"/>
              <w:rPr>
                <w:rFonts w:ascii="Times New Roman" w:hAnsi="Times New Roman"/>
                <w:sz w:val="24"/>
                <w:szCs w:val="24"/>
              </w:rPr>
            </w:pPr>
            <w:r w:rsidRPr="002113F4">
              <w:rPr>
                <w:rFonts w:ascii="Times New Roman" w:hAnsi="Times New Roman"/>
                <w:sz w:val="24"/>
                <w:szCs w:val="24"/>
              </w:rPr>
              <w:lastRenderedPageBreak/>
              <w:t>ОГРН 1021100987258</w:t>
            </w:r>
          </w:p>
          <w:p w:rsidR="00536FD2" w:rsidRPr="002113F4" w:rsidRDefault="00536FD2" w:rsidP="002113F4">
            <w:pPr>
              <w:spacing w:line="240" w:lineRule="auto"/>
              <w:jc w:val="both"/>
              <w:rPr>
                <w:rFonts w:ascii="Times New Roman" w:hAnsi="Times New Roman"/>
                <w:sz w:val="24"/>
                <w:szCs w:val="24"/>
                <w:highlight w:val="yellow"/>
              </w:rPr>
            </w:pPr>
            <w:r w:rsidRPr="002113F4">
              <w:rPr>
                <w:rFonts w:ascii="Times New Roman" w:hAnsi="Times New Roman"/>
                <w:sz w:val="24"/>
                <w:szCs w:val="24"/>
              </w:rPr>
              <w:t>Телефон: 8(2131) 91-845, факс 91-009</w:t>
            </w:r>
          </w:p>
        </w:tc>
        <w:tc>
          <w:tcPr>
            <w:tcW w:w="230" w:type="dxa"/>
            <w:shd w:val="clear" w:color="auto" w:fill="auto"/>
          </w:tcPr>
          <w:p w:rsidR="00536FD2" w:rsidRPr="002113F4" w:rsidRDefault="00536FD2" w:rsidP="002113F4">
            <w:pPr>
              <w:pStyle w:val="2"/>
              <w:tabs>
                <w:tab w:val="left" w:pos="0"/>
              </w:tabs>
              <w:jc w:val="both"/>
              <w:rPr>
                <w:b w:val="0"/>
                <w:sz w:val="24"/>
                <w:szCs w:val="24"/>
                <w:highlight w:val="yellow"/>
              </w:rPr>
            </w:pPr>
          </w:p>
        </w:tc>
        <w:tc>
          <w:tcPr>
            <w:tcW w:w="5103" w:type="dxa"/>
            <w:gridSpan w:val="2"/>
            <w:shd w:val="clear" w:color="auto" w:fill="auto"/>
          </w:tcPr>
          <w:p w:rsidR="00536FD2" w:rsidRPr="002113F4" w:rsidRDefault="00536FD2" w:rsidP="002113F4">
            <w:pPr>
              <w:spacing w:line="240" w:lineRule="auto"/>
              <w:jc w:val="both"/>
              <w:rPr>
                <w:rFonts w:ascii="Times New Roman" w:hAnsi="Times New Roman"/>
                <w:sz w:val="24"/>
                <w:szCs w:val="24"/>
              </w:rPr>
            </w:pPr>
          </w:p>
        </w:tc>
      </w:tr>
      <w:tr w:rsidR="00536FD2" w:rsidRPr="002113F4" w:rsidTr="005713EB">
        <w:tc>
          <w:tcPr>
            <w:tcW w:w="10065" w:type="dxa"/>
            <w:gridSpan w:val="5"/>
            <w:shd w:val="clear" w:color="auto" w:fill="auto"/>
            <w:tcMar>
              <w:left w:w="28" w:type="dxa"/>
              <w:right w:w="28" w:type="dxa"/>
            </w:tcMar>
          </w:tcPr>
          <w:p w:rsidR="00536FD2" w:rsidRPr="002113F4" w:rsidRDefault="00536FD2" w:rsidP="002113F4">
            <w:pPr>
              <w:pStyle w:val="210"/>
              <w:ind w:firstLine="709"/>
              <w:rPr>
                <w:szCs w:val="24"/>
              </w:rPr>
            </w:pPr>
          </w:p>
          <w:p w:rsidR="00536FD2" w:rsidRPr="002113F4" w:rsidRDefault="00536FD2" w:rsidP="002113F4">
            <w:pPr>
              <w:pStyle w:val="210"/>
              <w:ind w:left="709" w:firstLine="0"/>
              <w:rPr>
                <w:szCs w:val="24"/>
              </w:rPr>
            </w:pPr>
            <w:r w:rsidRPr="002113F4">
              <w:rPr>
                <w:szCs w:val="24"/>
              </w:rPr>
              <w:t>10. Подписи сторон</w:t>
            </w:r>
          </w:p>
          <w:p w:rsidR="00536FD2" w:rsidRPr="002113F4" w:rsidRDefault="00536FD2" w:rsidP="002113F4">
            <w:pPr>
              <w:pStyle w:val="210"/>
              <w:ind w:firstLine="709"/>
              <w:rPr>
                <w:szCs w:val="24"/>
              </w:rPr>
            </w:pPr>
          </w:p>
        </w:tc>
      </w:tr>
      <w:tr w:rsidR="00536FD2" w:rsidRPr="002113F4" w:rsidTr="005713EB">
        <w:trPr>
          <w:trHeight w:val="570"/>
        </w:trPr>
        <w:tc>
          <w:tcPr>
            <w:tcW w:w="4732" w:type="dxa"/>
            <w:gridSpan w:val="2"/>
            <w:shd w:val="clear" w:color="auto" w:fill="auto"/>
            <w:tcMar>
              <w:left w:w="28" w:type="dxa"/>
              <w:right w:w="28" w:type="dxa"/>
            </w:tcMar>
            <w:vAlign w:val="center"/>
          </w:tcPr>
          <w:p w:rsidR="00536FD2" w:rsidRPr="002113F4" w:rsidRDefault="00536FD2" w:rsidP="002113F4">
            <w:pPr>
              <w:spacing w:line="240" w:lineRule="auto"/>
              <w:ind w:firstLine="709"/>
              <w:jc w:val="both"/>
              <w:rPr>
                <w:rFonts w:ascii="Times New Roman" w:hAnsi="Times New Roman"/>
                <w:sz w:val="24"/>
                <w:szCs w:val="24"/>
              </w:rPr>
            </w:pPr>
            <w:r w:rsidRPr="002113F4">
              <w:rPr>
                <w:rFonts w:ascii="Times New Roman" w:hAnsi="Times New Roman"/>
                <w:sz w:val="24"/>
                <w:szCs w:val="24"/>
              </w:rPr>
              <w:t xml:space="preserve">За арендодателя </w:t>
            </w:r>
          </w:p>
          <w:p w:rsidR="00536FD2" w:rsidRPr="002113F4" w:rsidRDefault="00536FD2" w:rsidP="002113F4">
            <w:pPr>
              <w:spacing w:line="240" w:lineRule="auto"/>
              <w:ind w:firstLine="709"/>
              <w:jc w:val="both"/>
              <w:rPr>
                <w:rFonts w:ascii="Times New Roman" w:hAnsi="Times New Roman"/>
                <w:sz w:val="24"/>
                <w:szCs w:val="24"/>
              </w:rPr>
            </w:pPr>
          </w:p>
        </w:tc>
        <w:tc>
          <w:tcPr>
            <w:tcW w:w="230" w:type="dxa"/>
            <w:shd w:val="clear" w:color="auto" w:fill="auto"/>
          </w:tcPr>
          <w:p w:rsidR="00536FD2" w:rsidRPr="002113F4" w:rsidRDefault="00536FD2" w:rsidP="002113F4">
            <w:pPr>
              <w:spacing w:line="240" w:lineRule="auto"/>
              <w:jc w:val="both"/>
              <w:rPr>
                <w:rFonts w:ascii="Times New Roman" w:hAnsi="Times New Roman"/>
                <w:sz w:val="24"/>
                <w:szCs w:val="24"/>
              </w:rPr>
            </w:pPr>
          </w:p>
        </w:tc>
        <w:tc>
          <w:tcPr>
            <w:tcW w:w="5103" w:type="dxa"/>
            <w:gridSpan w:val="2"/>
            <w:shd w:val="clear" w:color="auto" w:fill="auto"/>
          </w:tcPr>
          <w:p w:rsidR="00536FD2" w:rsidRPr="002113F4" w:rsidRDefault="00536FD2" w:rsidP="002113F4">
            <w:pPr>
              <w:spacing w:line="240" w:lineRule="auto"/>
              <w:jc w:val="both"/>
              <w:rPr>
                <w:rFonts w:ascii="Times New Roman" w:hAnsi="Times New Roman"/>
                <w:sz w:val="24"/>
                <w:szCs w:val="24"/>
              </w:rPr>
            </w:pPr>
            <w:r w:rsidRPr="002113F4">
              <w:rPr>
                <w:rFonts w:ascii="Times New Roman" w:hAnsi="Times New Roman"/>
                <w:sz w:val="24"/>
                <w:szCs w:val="24"/>
              </w:rPr>
              <w:t>За арендатора</w:t>
            </w:r>
          </w:p>
        </w:tc>
      </w:tr>
      <w:tr w:rsidR="00536FD2" w:rsidRPr="002113F4" w:rsidTr="005713EB">
        <w:tc>
          <w:tcPr>
            <w:tcW w:w="2596" w:type="dxa"/>
            <w:tcBorders>
              <w:bottom w:val="single" w:sz="4" w:space="0" w:color="auto"/>
            </w:tcBorders>
            <w:shd w:val="clear" w:color="auto" w:fill="auto"/>
            <w:tcMar>
              <w:left w:w="28" w:type="dxa"/>
              <w:right w:w="28" w:type="dxa"/>
            </w:tcMar>
          </w:tcPr>
          <w:p w:rsidR="00536FD2" w:rsidRPr="002113F4" w:rsidRDefault="00536FD2" w:rsidP="002113F4">
            <w:pPr>
              <w:spacing w:line="240" w:lineRule="auto"/>
              <w:ind w:firstLine="709"/>
              <w:jc w:val="both"/>
              <w:rPr>
                <w:rFonts w:ascii="Times New Roman" w:hAnsi="Times New Roman"/>
                <w:sz w:val="24"/>
                <w:szCs w:val="24"/>
              </w:rPr>
            </w:pPr>
          </w:p>
        </w:tc>
        <w:tc>
          <w:tcPr>
            <w:tcW w:w="2136" w:type="dxa"/>
            <w:shd w:val="clear" w:color="auto" w:fill="auto"/>
          </w:tcPr>
          <w:p w:rsidR="00536FD2" w:rsidRPr="002113F4" w:rsidRDefault="00536FD2" w:rsidP="002113F4">
            <w:pPr>
              <w:spacing w:line="240" w:lineRule="auto"/>
              <w:jc w:val="both"/>
              <w:rPr>
                <w:rFonts w:ascii="Times New Roman" w:hAnsi="Times New Roman"/>
                <w:sz w:val="24"/>
                <w:szCs w:val="24"/>
              </w:rPr>
            </w:pPr>
            <w:r w:rsidRPr="002113F4">
              <w:rPr>
                <w:rFonts w:ascii="Times New Roman" w:hAnsi="Times New Roman"/>
                <w:sz w:val="24"/>
                <w:szCs w:val="24"/>
              </w:rPr>
              <w:t>/____________/</w:t>
            </w:r>
          </w:p>
        </w:tc>
        <w:tc>
          <w:tcPr>
            <w:tcW w:w="230" w:type="dxa"/>
            <w:shd w:val="clear" w:color="auto" w:fill="auto"/>
          </w:tcPr>
          <w:p w:rsidR="00536FD2" w:rsidRPr="002113F4" w:rsidRDefault="00536FD2" w:rsidP="002113F4">
            <w:pPr>
              <w:spacing w:line="240" w:lineRule="auto"/>
              <w:jc w:val="both"/>
              <w:rPr>
                <w:rFonts w:ascii="Times New Roman" w:hAnsi="Times New Roman"/>
                <w:sz w:val="24"/>
                <w:szCs w:val="24"/>
              </w:rPr>
            </w:pPr>
          </w:p>
        </w:tc>
        <w:tc>
          <w:tcPr>
            <w:tcW w:w="2664" w:type="dxa"/>
            <w:tcBorders>
              <w:bottom w:val="single" w:sz="4" w:space="0" w:color="auto"/>
            </w:tcBorders>
            <w:shd w:val="clear" w:color="auto" w:fill="auto"/>
          </w:tcPr>
          <w:p w:rsidR="00536FD2" w:rsidRPr="002113F4" w:rsidRDefault="00536FD2" w:rsidP="002113F4">
            <w:pPr>
              <w:spacing w:line="240" w:lineRule="auto"/>
              <w:jc w:val="both"/>
              <w:rPr>
                <w:rFonts w:ascii="Times New Roman" w:hAnsi="Times New Roman"/>
                <w:sz w:val="24"/>
                <w:szCs w:val="24"/>
              </w:rPr>
            </w:pPr>
          </w:p>
        </w:tc>
        <w:tc>
          <w:tcPr>
            <w:tcW w:w="2439" w:type="dxa"/>
            <w:shd w:val="clear" w:color="auto" w:fill="auto"/>
          </w:tcPr>
          <w:p w:rsidR="00536FD2" w:rsidRPr="002113F4" w:rsidRDefault="00536FD2" w:rsidP="002113F4">
            <w:pPr>
              <w:spacing w:line="240" w:lineRule="auto"/>
              <w:jc w:val="both"/>
              <w:rPr>
                <w:rFonts w:ascii="Times New Roman" w:hAnsi="Times New Roman"/>
                <w:sz w:val="24"/>
                <w:szCs w:val="24"/>
              </w:rPr>
            </w:pPr>
            <w:r w:rsidRPr="002113F4">
              <w:rPr>
                <w:rFonts w:ascii="Times New Roman" w:hAnsi="Times New Roman"/>
                <w:sz w:val="24"/>
                <w:szCs w:val="24"/>
              </w:rPr>
              <w:t>/___________/</w:t>
            </w:r>
          </w:p>
        </w:tc>
      </w:tr>
      <w:tr w:rsidR="00536FD2" w:rsidRPr="002113F4" w:rsidTr="005713EB">
        <w:trPr>
          <w:trHeight w:val="70"/>
        </w:trPr>
        <w:tc>
          <w:tcPr>
            <w:tcW w:w="4732" w:type="dxa"/>
            <w:gridSpan w:val="2"/>
            <w:shd w:val="clear" w:color="auto" w:fill="auto"/>
            <w:tcMar>
              <w:left w:w="28" w:type="dxa"/>
              <w:right w:w="28" w:type="dxa"/>
            </w:tcMar>
            <w:vAlign w:val="bottom"/>
          </w:tcPr>
          <w:p w:rsidR="00536FD2" w:rsidRPr="002113F4" w:rsidRDefault="00536FD2" w:rsidP="002113F4">
            <w:pPr>
              <w:spacing w:line="240" w:lineRule="auto"/>
              <w:jc w:val="both"/>
              <w:rPr>
                <w:rFonts w:ascii="Times New Roman" w:hAnsi="Times New Roman"/>
                <w:sz w:val="24"/>
                <w:szCs w:val="24"/>
              </w:rPr>
            </w:pPr>
          </w:p>
        </w:tc>
        <w:tc>
          <w:tcPr>
            <w:tcW w:w="230" w:type="dxa"/>
            <w:shd w:val="clear" w:color="auto" w:fill="auto"/>
          </w:tcPr>
          <w:p w:rsidR="00536FD2" w:rsidRPr="002113F4" w:rsidRDefault="00536FD2" w:rsidP="002113F4">
            <w:pPr>
              <w:spacing w:line="240" w:lineRule="auto"/>
              <w:jc w:val="both"/>
              <w:rPr>
                <w:rFonts w:ascii="Times New Roman" w:hAnsi="Times New Roman"/>
                <w:sz w:val="24"/>
                <w:szCs w:val="24"/>
              </w:rPr>
            </w:pPr>
          </w:p>
        </w:tc>
        <w:tc>
          <w:tcPr>
            <w:tcW w:w="5103" w:type="dxa"/>
            <w:gridSpan w:val="2"/>
            <w:shd w:val="clear" w:color="auto" w:fill="auto"/>
            <w:vAlign w:val="bottom"/>
          </w:tcPr>
          <w:p w:rsidR="00536FD2" w:rsidRPr="002113F4" w:rsidRDefault="00536FD2" w:rsidP="002113F4">
            <w:pPr>
              <w:spacing w:line="240" w:lineRule="auto"/>
              <w:jc w:val="both"/>
              <w:rPr>
                <w:rFonts w:ascii="Times New Roman" w:hAnsi="Times New Roman"/>
                <w:sz w:val="24"/>
                <w:szCs w:val="24"/>
              </w:rPr>
            </w:pPr>
          </w:p>
        </w:tc>
      </w:tr>
    </w:tbl>
    <w:p w:rsidR="00536FD2" w:rsidRPr="002113F4" w:rsidRDefault="00536FD2" w:rsidP="002113F4">
      <w:pPr>
        <w:pStyle w:val="210"/>
        <w:ind w:right="-143" w:firstLine="0"/>
        <w:rPr>
          <w:szCs w:val="24"/>
        </w:rPr>
      </w:pPr>
    </w:p>
    <w:p w:rsidR="00536FD2" w:rsidRPr="002113F4" w:rsidRDefault="00536FD2" w:rsidP="002113F4">
      <w:pPr>
        <w:pStyle w:val="210"/>
        <w:tabs>
          <w:tab w:val="num" w:pos="426"/>
        </w:tabs>
        <w:ind w:right="-143" w:firstLine="0"/>
        <w:rPr>
          <w:szCs w:val="24"/>
        </w:rPr>
      </w:pPr>
      <w:r w:rsidRPr="002113F4">
        <w:rPr>
          <w:szCs w:val="24"/>
          <w:u w:val="single"/>
        </w:rPr>
        <w:t>Приложение к Договору</w:t>
      </w:r>
      <w:r w:rsidRPr="002113F4">
        <w:rPr>
          <w:szCs w:val="24"/>
        </w:rPr>
        <w:t xml:space="preserve">: передаточный акт к договору аренды земельного участка </w:t>
      </w:r>
    </w:p>
    <w:p w:rsidR="00536FD2" w:rsidRPr="002113F4" w:rsidRDefault="00536FD2" w:rsidP="002113F4">
      <w:pPr>
        <w:pStyle w:val="210"/>
        <w:tabs>
          <w:tab w:val="left" w:pos="2655"/>
        </w:tabs>
        <w:ind w:right="-143" w:firstLine="0"/>
        <w:rPr>
          <w:szCs w:val="24"/>
        </w:rPr>
      </w:pPr>
      <w:r w:rsidRPr="002113F4">
        <w:rPr>
          <w:szCs w:val="24"/>
        </w:rPr>
        <w:tab/>
        <w:t>протокол рассмотрения заявок на участие в аукционе (протокол о результатах аукциона)</w:t>
      </w:r>
    </w:p>
    <w:p w:rsidR="002113F4" w:rsidRDefault="002113F4" w:rsidP="002113F4">
      <w:pPr>
        <w:pStyle w:val="210"/>
        <w:ind w:firstLine="709"/>
        <w:jc w:val="right"/>
        <w:rPr>
          <w:szCs w:val="24"/>
        </w:rPr>
      </w:pPr>
    </w:p>
    <w:p w:rsidR="002113F4" w:rsidRDefault="002113F4" w:rsidP="002113F4">
      <w:pPr>
        <w:pStyle w:val="210"/>
        <w:ind w:firstLine="709"/>
        <w:jc w:val="right"/>
        <w:rPr>
          <w:szCs w:val="24"/>
        </w:rPr>
      </w:pPr>
    </w:p>
    <w:p w:rsidR="002113F4" w:rsidRDefault="002113F4" w:rsidP="002113F4">
      <w:pPr>
        <w:pStyle w:val="210"/>
        <w:ind w:firstLine="709"/>
        <w:jc w:val="right"/>
        <w:rPr>
          <w:szCs w:val="24"/>
        </w:rPr>
      </w:pPr>
    </w:p>
    <w:p w:rsidR="002113F4" w:rsidRDefault="002113F4" w:rsidP="002113F4">
      <w:pPr>
        <w:pStyle w:val="210"/>
        <w:ind w:firstLine="709"/>
        <w:jc w:val="right"/>
        <w:rPr>
          <w:szCs w:val="24"/>
        </w:rPr>
      </w:pPr>
    </w:p>
    <w:p w:rsidR="002113F4" w:rsidRDefault="002113F4" w:rsidP="002113F4">
      <w:pPr>
        <w:pStyle w:val="210"/>
        <w:ind w:firstLine="709"/>
        <w:jc w:val="right"/>
        <w:rPr>
          <w:szCs w:val="24"/>
        </w:rPr>
      </w:pPr>
    </w:p>
    <w:p w:rsidR="002113F4" w:rsidRDefault="002113F4" w:rsidP="002113F4">
      <w:pPr>
        <w:pStyle w:val="210"/>
        <w:ind w:firstLine="709"/>
        <w:jc w:val="right"/>
        <w:rPr>
          <w:szCs w:val="24"/>
        </w:rPr>
      </w:pPr>
    </w:p>
    <w:p w:rsidR="002113F4" w:rsidRDefault="002113F4" w:rsidP="002113F4">
      <w:pPr>
        <w:pStyle w:val="210"/>
        <w:ind w:firstLine="709"/>
        <w:jc w:val="right"/>
        <w:rPr>
          <w:szCs w:val="24"/>
        </w:rPr>
      </w:pPr>
    </w:p>
    <w:p w:rsidR="002113F4" w:rsidRDefault="002113F4" w:rsidP="002113F4">
      <w:pPr>
        <w:pStyle w:val="210"/>
        <w:ind w:firstLine="709"/>
        <w:jc w:val="right"/>
        <w:rPr>
          <w:szCs w:val="24"/>
        </w:rPr>
      </w:pPr>
    </w:p>
    <w:p w:rsidR="002113F4" w:rsidRDefault="002113F4" w:rsidP="002113F4">
      <w:pPr>
        <w:pStyle w:val="210"/>
        <w:ind w:firstLine="709"/>
        <w:jc w:val="right"/>
        <w:rPr>
          <w:szCs w:val="24"/>
        </w:rPr>
      </w:pPr>
    </w:p>
    <w:p w:rsidR="002113F4" w:rsidRDefault="002113F4" w:rsidP="002113F4">
      <w:pPr>
        <w:pStyle w:val="210"/>
        <w:ind w:firstLine="709"/>
        <w:jc w:val="right"/>
        <w:rPr>
          <w:szCs w:val="24"/>
        </w:rPr>
      </w:pPr>
    </w:p>
    <w:p w:rsidR="002113F4" w:rsidRDefault="002113F4" w:rsidP="002113F4">
      <w:pPr>
        <w:pStyle w:val="210"/>
        <w:ind w:firstLine="709"/>
        <w:jc w:val="right"/>
        <w:rPr>
          <w:szCs w:val="24"/>
        </w:rPr>
      </w:pPr>
    </w:p>
    <w:p w:rsidR="002113F4" w:rsidRDefault="002113F4" w:rsidP="002113F4">
      <w:pPr>
        <w:pStyle w:val="210"/>
        <w:ind w:firstLine="709"/>
        <w:jc w:val="right"/>
        <w:rPr>
          <w:szCs w:val="24"/>
        </w:rPr>
      </w:pPr>
    </w:p>
    <w:p w:rsidR="002113F4" w:rsidRDefault="002113F4" w:rsidP="002113F4">
      <w:pPr>
        <w:pStyle w:val="210"/>
        <w:ind w:firstLine="709"/>
        <w:jc w:val="right"/>
        <w:rPr>
          <w:szCs w:val="24"/>
        </w:rPr>
      </w:pPr>
    </w:p>
    <w:p w:rsidR="002113F4" w:rsidRDefault="002113F4" w:rsidP="002113F4">
      <w:pPr>
        <w:pStyle w:val="210"/>
        <w:ind w:firstLine="709"/>
        <w:jc w:val="right"/>
        <w:rPr>
          <w:szCs w:val="24"/>
        </w:rPr>
      </w:pPr>
    </w:p>
    <w:p w:rsidR="002113F4" w:rsidRDefault="002113F4" w:rsidP="002113F4">
      <w:pPr>
        <w:pStyle w:val="210"/>
        <w:ind w:firstLine="709"/>
        <w:jc w:val="right"/>
        <w:rPr>
          <w:szCs w:val="24"/>
        </w:rPr>
      </w:pPr>
    </w:p>
    <w:p w:rsidR="002113F4" w:rsidRDefault="002113F4" w:rsidP="002113F4">
      <w:pPr>
        <w:pStyle w:val="210"/>
        <w:ind w:firstLine="709"/>
        <w:jc w:val="right"/>
        <w:rPr>
          <w:szCs w:val="24"/>
        </w:rPr>
      </w:pPr>
    </w:p>
    <w:p w:rsidR="002113F4" w:rsidRDefault="002113F4" w:rsidP="002113F4">
      <w:pPr>
        <w:pStyle w:val="210"/>
        <w:ind w:firstLine="709"/>
        <w:jc w:val="right"/>
        <w:rPr>
          <w:szCs w:val="24"/>
        </w:rPr>
      </w:pPr>
    </w:p>
    <w:p w:rsidR="002113F4" w:rsidRDefault="002113F4" w:rsidP="002113F4">
      <w:pPr>
        <w:pStyle w:val="210"/>
        <w:ind w:firstLine="709"/>
        <w:jc w:val="right"/>
        <w:rPr>
          <w:szCs w:val="24"/>
        </w:rPr>
      </w:pPr>
    </w:p>
    <w:p w:rsidR="002113F4" w:rsidRDefault="002113F4" w:rsidP="002113F4">
      <w:pPr>
        <w:pStyle w:val="210"/>
        <w:ind w:firstLine="709"/>
        <w:jc w:val="right"/>
        <w:rPr>
          <w:szCs w:val="24"/>
        </w:rPr>
      </w:pPr>
    </w:p>
    <w:p w:rsidR="002113F4" w:rsidRDefault="002113F4" w:rsidP="002113F4">
      <w:pPr>
        <w:pStyle w:val="210"/>
        <w:ind w:firstLine="709"/>
        <w:jc w:val="right"/>
        <w:rPr>
          <w:szCs w:val="24"/>
        </w:rPr>
      </w:pPr>
    </w:p>
    <w:p w:rsidR="002113F4" w:rsidRDefault="002113F4" w:rsidP="002113F4">
      <w:pPr>
        <w:pStyle w:val="210"/>
        <w:ind w:firstLine="709"/>
        <w:jc w:val="right"/>
        <w:rPr>
          <w:szCs w:val="24"/>
        </w:rPr>
      </w:pPr>
    </w:p>
    <w:p w:rsidR="002113F4" w:rsidRDefault="002113F4" w:rsidP="002113F4">
      <w:pPr>
        <w:pStyle w:val="210"/>
        <w:ind w:firstLine="709"/>
        <w:jc w:val="right"/>
        <w:rPr>
          <w:szCs w:val="24"/>
        </w:rPr>
      </w:pPr>
    </w:p>
    <w:p w:rsidR="002113F4" w:rsidRDefault="002113F4" w:rsidP="002113F4">
      <w:pPr>
        <w:pStyle w:val="210"/>
        <w:ind w:firstLine="709"/>
        <w:jc w:val="right"/>
        <w:rPr>
          <w:szCs w:val="24"/>
        </w:rPr>
      </w:pPr>
    </w:p>
    <w:p w:rsidR="002113F4" w:rsidRDefault="002113F4" w:rsidP="002113F4">
      <w:pPr>
        <w:pStyle w:val="210"/>
        <w:ind w:firstLine="709"/>
        <w:jc w:val="right"/>
        <w:rPr>
          <w:szCs w:val="24"/>
        </w:rPr>
      </w:pPr>
    </w:p>
    <w:p w:rsidR="002113F4" w:rsidRDefault="002113F4" w:rsidP="002113F4">
      <w:pPr>
        <w:pStyle w:val="210"/>
        <w:ind w:firstLine="709"/>
        <w:jc w:val="right"/>
        <w:rPr>
          <w:szCs w:val="24"/>
        </w:rPr>
      </w:pPr>
    </w:p>
    <w:p w:rsidR="002113F4" w:rsidRDefault="002113F4" w:rsidP="002113F4">
      <w:pPr>
        <w:pStyle w:val="210"/>
        <w:ind w:firstLine="709"/>
        <w:jc w:val="right"/>
        <w:rPr>
          <w:szCs w:val="24"/>
        </w:rPr>
      </w:pPr>
    </w:p>
    <w:p w:rsidR="002113F4" w:rsidRDefault="002113F4" w:rsidP="002113F4">
      <w:pPr>
        <w:pStyle w:val="210"/>
        <w:ind w:firstLine="709"/>
        <w:jc w:val="right"/>
        <w:rPr>
          <w:szCs w:val="24"/>
        </w:rPr>
      </w:pPr>
    </w:p>
    <w:p w:rsidR="002113F4" w:rsidRDefault="002113F4" w:rsidP="002113F4">
      <w:pPr>
        <w:pStyle w:val="210"/>
        <w:ind w:firstLine="709"/>
        <w:jc w:val="right"/>
        <w:rPr>
          <w:szCs w:val="24"/>
        </w:rPr>
      </w:pPr>
    </w:p>
    <w:p w:rsidR="002113F4" w:rsidRDefault="002113F4" w:rsidP="002113F4">
      <w:pPr>
        <w:pStyle w:val="210"/>
        <w:ind w:firstLine="709"/>
        <w:jc w:val="right"/>
        <w:rPr>
          <w:szCs w:val="24"/>
        </w:rPr>
      </w:pPr>
    </w:p>
    <w:p w:rsidR="002113F4" w:rsidRDefault="002113F4" w:rsidP="002113F4">
      <w:pPr>
        <w:pStyle w:val="210"/>
        <w:ind w:firstLine="709"/>
        <w:jc w:val="right"/>
        <w:rPr>
          <w:szCs w:val="24"/>
        </w:rPr>
      </w:pPr>
    </w:p>
    <w:p w:rsidR="002113F4" w:rsidRDefault="002113F4" w:rsidP="002113F4">
      <w:pPr>
        <w:pStyle w:val="210"/>
        <w:ind w:firstLine="709"/>
        <w:jc w:val="right"/>
        <w:rPr>
          <w:szCs w:val="24"/>
        </w:rPr>
      </w:pPr>
    </w:p>
    <w:p w:rsidR="002113F4" w:rsidRDefault="002113F4" w:rsidP="002113F4">
      <w:pPr>
        <w:pStyle w:val="210"/>
        <w:ind w:firstLine="709"/>
        <w:jc w:val="right"/>
        <w:rPr>
          <w:szCs w:val="24"/>
        </w:rPr>
      </w:pPr>
    </w:p>
    <w:p w:rsidR="002113F4" w:rsidRDefault="002113F4" w:rsidP="002113F4">
      <w:pPr>
        <w:pStyle w:val="210"/>
        <w:ind w:firstLine="709"/>
        <w:jc w:val="right"/>
        <w:rPr>
          <w:szCs w:val="24"/>
        </w:rPr>
      </w:pPr>
    </w:p>
    <w:p w:rsidR="002113F4" w:rsidRDefault="002113F4" w:rsidP="002113F4">
      <w:pPr>
        <w:pStyle w:val="210"/>
        <w:ind w:firstLine="709"/>
        <w:jc w:val="right"/>
        <w:rPr>
          <w:szCs w:val="24"/>
        </w:rPr>
      </w:pPr>
    </w:p>
    <w:p w:rsidR="002113F4" w:rsidRDefault="002113F4" w:rsidP="002113F4">
      <w:pPr>
        <w:pStyle w:val="210"/>
        <w:ind w:firstLine="709"/>
        <w:jc w:val="right"/>
        <w:rPr>
          <w:szCs w:val="24"/>
        </w:rPr>
      </w:pPr>
    </w:p>
    <w:p w:rsidR="00536FD2" w:rsidRPr="002113F4" w:rsidRDefault="00536FD2" w:rsidP="002113F4">
      <w:pPr>
        <w:pStyle w:val="210"/>
        <w:ind w:firstLine="709"/>
        <w:jc w:val="right"/>
        <w:rPr>
          <w:szCs w:val="24"/>
        </w:rPr>
      </w:pPr>
      <w:r w:rsidRPr="002113F4">
        <w:rPr>
          <w:szCs w:val="24"/>
        </w:rPr>
        <w:lastRenderedPageBreak/>
        <w:t xml:space="preserve">Приложение к договору аренды </w:t>
      </w:r>
    </w:p>
    <w:p w:rsidR="00536FD2" w:rsidRPr="002113F4" w:rsidRDefault="00536FD2" w:rsidP="002113F4">
      <w:pPr>
        <w:pStyle w:val="210"/>
        <w:ind w:firstLine="709"/>
        <w:jc w:val="right"/>
        <w:rPr>
          <w:szCs w:val="24"/>
        </w:rPr>
      </w:pPr>
      <w:r w:rsidRPr="002113F4">
        <w:rPr>
          <w:szCs w:val="24"/>
        </w:rPr>
        <w:t>земельного участка от ________ 20__ г. № ___</w:t>
      </w:r>
    </w:p>
    <w:p w:rsidR="00536FD2" w:rsidRPr="002113F4" w:rsidRDefault="00536FD2" w:rsidP="002113F4">
      <w:pPr>
        <w:pStyle w:val="210"/>
        <w:ind w:firstLine="709"/>
        <w:rPr>
          <w:szCs w:val="24"/>
        </w:rPr>
      </w:pPr>
    </w:p>
    <w:p w:rsidR="00536FD2" w:rsidRPr="002113F4" w:rsidRDefault="00536FD2" w:rsidP="002113F4">
      <w:pPr>
        <w:pStyle w:val="a8"/>
        <w:ind w:firstLine="709"/>
        <w:rPr>
          <w:b w:val="0"/>
          <w:sz w:val="24"/>
          <w:szCs w:val="24"/>
          <w:lang w:val="ru-RU"/>
        </w:rPr>
      </w:pPr>
      <w:r w:rsidRPr="002113F4">
        <w:rPr>
          <w:b w:val="0"/>
          <w:sz w:val="24"/>
          <w:szCs w:val="24"/>
          <w:lang w:val="ru-RU"/>
        </w:rPr>
        <w:t>Акт приема-передачи</w:t>
      </w:r>
    </w:p>
    <w:p w:rsidR="00536FD2" w:rsidRPr="002113F4" w:rsidRDefault="00536FD2" w:rsidP="002113F4">
      <w:pPr>
        <w:spacing w:line="240" w:lineRule="auto"/>
        <w:ind w:firstLine="709"/>
        <w:jc w:val="center"/>
        <w:rPr>
          <w:rFonts w:ascii="Times New Roman" w:hAnsi="Times New Roman"/>
          <w:sz w:val="24"/>
          <w:szCs w:val="24"/>
        </w:rPr>
      </w:pPr>
      <w:r w:rsidRPr="002113F4">
        <w:rPr>
          <w:rFonts w:ascii="Times New Roman" w:hAnsi="Times New Roman"/>
          <w:sz w:val="24"/>
          <w:szCs w:val="24"/>
        </w:rPr>
        <w:t>к Договору аренды земельного участка № ____ от ____ 20__ года</w:t>
      </w:r>
    </w:p>
    <w:p w:rsidR="00536FD2" w:rsidRPr="002113F4" w:rsidRDefault="00536FD2" w:rsidP="002113F4">
      <w:pPr>
        <w:pStyle w:val="210"/>
        <w:ind w:firstLine="709"/>
        <w:rPr>
          <w:szCs w:val="24"/>
        </w:rPr>
      </w:pPr>
    </w:p>
    <w:p w:rsidR="00536FD2" w:rsidRPr="002113F4" w:rsidRDefault="00536FD2" w:rsidP="002113F4">
      <w:pPr>
        <w:pStyle w:val="2"/>
        <w:jc w:val="both"/>
        <w:rPr>
          <w:b w:val="0"/>
          <w:sz w:val="24"/>
          <w:szCs w:val="24"/>
        </w:rPr>
      </w:pPr>
      <w:r w:rsidRPr="002113F4">
        <w:rPr>
          <w:b w:val="0"/>
          <w:sz w:val="24"/>
          <w:szCs w:val="24"/>
        </w:rPr>
        <w:t xml:space="preserve">с. Визинга, Сысольский район                                                        «____» __________ 20__ г.                         </w:t>
      </w:r>
    </w:p>
    <w:p w:rsidR="00536FD2" w:rsidRPr="002113F4" w:rsidRDefault="00536FD2" w:rsidP="002113F4">
      <w:pPr>
        <w:spacing w:line="240" w:lineRule="auto"/>
        <w:ind w:firstLine="709"/>
        <w:jc w:val="both"/>
        <w:rPr>
          <w:rFonts w:ascii="Times New Roman" w:hAnsi="Times New Roman"/>
          <w:bCs/>
          <w:sz w:val="24"/>
          <w:szCs w:val="24"/>
        </w:rPr>
      </w:pPr>
    </w:p>
    <w:p w:rsidR="00536FD2" w:rsidRPr="002113F4" w:rsidRDefault="00536FD2" w:rsidP="002113F4">
      <w:pPr>
        <w:spacing w:line="240" w:lineRule="auto"/>
        <w:ind w:firstLine="709"/>
        <w:jc w:val="both"/>
        <w:rPr>
          <w:rFonts w:ascii="Times New Roman" w:hAnsi="Times New Roman"/>
          <w:sz w:val="24"/>
          <w:szCs w:val="24"/>
        </w:rPr>
      </w:pPr>
      <w:r w:rsidRPr="002113F4">
        <w:rPr>
          <w:rFonts w:ascii="Times New Roman" w:hAnsi="Times New Roman"/>
          <w:bCs/>
          <w:sz w:val="24"/>
          <w:szCs w:val="24"/>
        </w:rPr>
        <w:t>Администрация муниципального района «Сысольский»</w:t>
      </w:r>
      <w:r w:rsidRPr="002113F4">
        <w:rPr>
          <w:rFonts w:ascii="Times New Roman" w:hAnsi="Times New Roman"/>
          <w:sz w:val="24"/>
          <w:szCs w:val="24"/>
        </w:rPr>
        <w:t xml:space="preserve"> в лице ________, действующего на основании _________, именуемая в дальнейшем «Арендодатель», и __________ (ФИО), в лице _________, действующего на основании ________, именуемый в дальнейшем «Арендатор», совместно именуемые «Стороны», на основании протокола _____ от ____ 20__ года и договора аренды земельного участка </w:t>
      </w:r>
      <w:r w:rsidRPr="002113F4">
        <w:rPr>
          <w:rFonts w:ascii="Times New Roman" w:hAnsi="Times New Roman"/>
          <w:color w:val="000000"/>
          <w:sz w:val="24"/>
          <w:szCs w:val="24"/>
        </w:rPr>
        <w:t xml:space="preserve">от ____ 20__ года № ____ </w:t>
      </w:r>
      <w:r w:rsidRPr="002113F4">
        <w:rPr>
          <w:rFonts w:ascii="Times New Roman" w:hAnsi="Times New Roman"/>
          <w:sz w:val="24"/>
          <w:szCs w:val="24"/>
        </w:rPr>
        <w:t>составили и подписали настоящий Передаточный акт о передаче недвижимого имущества – земельного участка.</w:t>
      </w:r>
    </w:p>
    <w:p w:rsidR="00536FD2" w:rsidRPr="002113F4" w:rsidRDefault="00536FD2" w:rsidP="002113F4">
      <w:pPr>
        <w:spacing w:line="240" w:lineRule="auto"/>
        <w:ind w:firstLine="709"/>
        <w:jc w:val="both"/>
        <w:rPr>
          <w:rFonts w:ascii="Times New Roman" w:hAnsi="Times New Roman"/>
          <w:sz w:val="24"/>
          <w:szCs w:val="24"/>
        </w:rPr>
      </w:pPr>
      <w:r w:rsidRPr="002113F4">
        <w:rPr>
          <w:rFonts w:ascii="Times New Roman" w:hAnsi="Times New Roman"/>
          <w:sz w:val="24"/>
          <w:szCs w:val="24"/>
        </w:rPr>
        <w:t>Арендодатель передал, а Арендатор принял от Арендодателя следующее недвижимое имущество:</w:t>
      </w:r>
    </w:p>
    <w:p w:rsidR="00536FD2" w:rsidRPr="002113F4" w:rsidRDefault="00536FD2" w:rsidP="002113F4">
      <w:pPr>
        <w:shd w:val="clear" w:color="auto" w:fill="FFFFFF"/>
        <w:tabs>
          <w:tab w:val="left" w:leader="underscore" w:pos="9226"/>
        </w:tabs>
        <w:spacing w:line="240" w:lineRule="auto"/>
        <w:ind w:firstLine="709"/>
        <w:jc w:val="both"/>
        <w:rPr>
          <w:rFonts w:ascii="Times New Roman" w:hAnsi="Times New Roman"/>
          <w:color w:val="000000"/>
          <w:sz w:val="24"/>
          <w:szCs w:val="24"/>
        </w:rPr>
      </w:pPr>
      <w:r w:rsidRPr="002113F4">
        <w:rPr>
          <w:rFonts w:ascii="Times New Roman" w:hAnsi="Times New Roman"/>
          <w:sz w:val="24"/>
          <w:szCs w:val="24"/>
        </w:rPr>
        <w:t xml:space="preserve">- земельный участок с кадастровым номером _________ </w:t>
      </w:r>
      <w:r w:rsidRPr="002113F4">
        <w:rPr>
          <w:rFonts w:ascii="Times New Roman" w:hAnsi="Times New Roman"/>
          <w:color w:val="000000"/>
          <w:sz w:val="24"/>
          <w:szCs w:val="24"/>
        </w:rPr>
        <w:t xml:space="preserve">из состава земель </w:t>
      </w:r>
      <w:r w:rsidRPr="002113F4">
        <w:rPr>
          <w:rFonts w:ascii="Times New Roman" w:hAnsi="Times New Roman"/>
          <w:sz w:val="24"/>
          <w:szCs w:val="24"/>
        </w:rPr>
        <w:t>_________________</w:t>
      </w:r>
      <w:r w:rsidRPr="002113F4">
        <w:rPr>
          <w:rFonts w:ascii="Times New Roman" w:hAnsi="Times New Roman"/>
          <w:color w:val="000000"/>
          <w:sz w:val="24"/>
          <w:szCs w:val="24"/>
        </w:rPr>
        <w:t>, расположенный по адресу: _________________</w:t>
      </w:r>
      <w:r w:rsidRPr="002113F4">
        <w:rPr>
          <w:rFonts w:ascii="Times New Roman" w:hAnsi="Times New Roman"/>
          <w:sz w:val="24"/>
          <w:szCs w:val="24"/>
        </w:rPr>
        <w:t xml:space="preserve"> </w:t>
      </w:r>
      <w:r w:rsidRPr="002113F4">
        <w:rPr>
          <w:rFonts w:ascii="Times New Roman" w:hAnsi="Times New Roman"/>
          <w:color w:val="000000"/>
          <w:sz w:val="24"/>
          <w:szCs w:val="24"/>
        </w:rPr>
        <w:t xml:space="preserve">с разрешенным видом использования – </w:t>
      </w:r>
      <w:r w:rsidRPr="002113F4">
        <w:rPr>
          <w:rFonts w:ascii="Times New Roman" w:hAnsi="Times New Roman"/>
          <w:sz w:val="24"/>
          <w:szCs w:val="24"/>
        </w:rPr>
        <w:t>______________________.</w:t>
      </w:r>
    </w:p>
    <w:p w:rsidR="00536FD2" w:rsidRPr="002113F4" w:rsidRDefault="00536FD2" w:rsidP="002113F4">
      <w:pPr>
        <w:pStyle w:val="a5"/>
        <w:rPr>
          <w:szCs w:val="24"/>
        </w:rPr>
      </w:pPr>
      <w:r w:rsidRPr="002113F4">
        <w:rPr>
          <w:szCs w:val="24"/>
        </w:rPr>
        <w:t>Арендодатель передал, а Арендатор принял земельный участок в таком виде, в котором он есть на день подписания настоящего акта приема-передачи.</w:t>
      </w:r>
    </w:p>
    <w:p w:rsidR="00536FD2" w:rsidRPr="002113F4" w:rsidRDefault="00536FD2" w:rsidP="002113F4">
      <w:pPr>
        <w:pStyle w:val="21"/>
        <w:spacing w:after="0" w:line="240" w:lineRule="auto"/>
        <w:ind w:left="0" w:firstLine="709"/>
        <w:jc w:val="both"/>
        <w:rPr>
          <w:sz w:val="24"/>
          <w:szCs w:val="24"/>
        </w:rPr>
      </w:pPr>
      <w:r w:rsidRPr="002113F4">
        <w:rPr>
          <w:sz w:val="24"/>
          <w:szCs w:val="24"/>
        </w:rPr>
        <w:t>Настоящий Акт приема-передачи составлен в 2 (двух) экземплярах, из которых по одному экземпляру хранится у каждой из Сторон.</w:t>
      </w:r>
    </w:p>
    <w:p w:rsidR="00536FD2" w:rsidRPr="002113F4" w:rsidRDefault="00536FD2" w:rsidP="002113F4">
      <w:pPr>
        <w:pStyle w:val="2"/>
        <w:ind w:firstLine="709"/>
        <w:jc w:val="both"/>
        <w:rPr>
          <w:b w:val="0"/>
          <w:sz w:val="24"/>
          <w:szCs w:val="24"/>
          <w:u w:val="single"/>
        </w:rPr>
      </w:pPr>
      <w:r w:rsidRPr="002113F4">
        <w:rPr>
          <w:b w:val="0"/>
          <w:sz w:val="24"/>
          <w:szCs w:val="24"/>
          <w:u w:val="single"/>
        </w:rPr>
        <w:t>АРЕНДОДАТЕЛЬ</w:t>
      </w:r>
    </w:p>
    <w:p w:rsidR="00536FD2" w:rsidRPr="002113F4" w:rsidRDefault="00536FD2" w:rsidP="002113F4">
      <w:pPr>
        <w:pStyle w:val="21"/>
        <w:spacing w:after="0" w:line="240" w:lineRule="auto"/>
        <w:ind w:left="0" w:firstLine="709"/>
        <w:jc w:val="both"/>
        <w:rPr>
          <w:sz w:val="24"/>
          <w:szCs w:val="24"/>
        </w:rPr>
      </w:pPr>
      <w:r w:rsidRPr="002113F4">
        <w:rPr>
          <w:sz w:val="24"/>
          <w:szCs w:val="24"/>
        </w:rPr>
        <w:t xml:space="preserve">           Сдал</w:t>
      </w:r>
    </w:p>
    <w:p w:rsidR="00536FD2" w:rsidRPr="002113F4" w:rsidRDefault="00536FD2" w:rsidP="002113F4">
      <w:pPr>
        <w:pStyle w:val="21"/>
        <w:spacing w:after="0" w:line="240" w:lineRule="auto"/>
        <w:ind w:left="0" w:firstLine="709"/>
        <w:jc w:val="both"/>
        <w:rPr>
          <w:sz w:val="24"/>
          <w:szCs w:val="24"/>
        </w:rPr>
      </w:pPr>
      <w:r w:rsidRPr="002113F4">
        <w:rPr>
          <w:sz w:val="24"/>
          <w:szCs w:val="24"/>
        </w:rPr>
        <w:t>Администрация муниципального района «Сысольский»</w:t>
      </w:r>
    </w:p>
    <w:p w:rsidR="00536FD2" w:rsidRPr="002113F4" w:rsidRDefault="00536FD2" w:rsidP="002113F4">
      <w:pPr>
        <w:pStyle w:val="21"/>
        <w:spacing w:after="0" w:line="240" w:lineRule="auto"/>
        <w:ind w:left="0" w:firstLine="709"/>
        <w:jc w:val="both"/>
        <w:rPr>
          <w:sz w:val="24"/>
          <w:szCs w:val="24"/>
        </w:rPr>
      </w:pPr>
      <w:r w:rsidRPr="002113F4">
        <w:rPr>
          <w:sz w:val="24"/>
          <w:szCs w:val="24"/>
        </w:rPr>
        <w:t>Юридический адрес: 168100, Республика Коми, Сысольский район, с. Визинга, ул. Советская, д.35</w:t>
      </w:r>
    </w:p>
    <w:p w:rsidR="00536FD2" w:rsidRPr="002113F4" w:rsidRDefault="00536FD2" w:rsidP="002113F4">
      <w:pPr>
        <w:spacing w:line="240" w:lineRule="auto"/>
        <w:jc w:val="both"/>
        <w:rPr>
          <w:rFonts w:ascii="Times New Roman" w:hAnsi="Times New Roman"/>
          <w:sz w:val="24"/>
          <w:szCs w:val="24"/>
        </w:rPr>
      </w:pPr>
      <w:r w:rsidRPr="002113F4">
        <w:rPr>
          <w:rFonts w:ascii="Times New Roman" w:hAnsi="Times New Roman"/>
          <w:sz w:val="24"/>
          <w:szCs w:val="24"/>
        </w:rPr>
        <w:t>ИНН 1110001915 КПП 111001001  ОГРН 1021100987258</w:t>
      </w:r>
    </w:p>
    <w:p w:rsidR="00536FD2" w:rsidRPr="002113F4" w:rsidRDefault="00536FD2" w:rsidP="002113F4">
      <w:pPr>
        <w:spacing w:line="240" w:lineRule="auto"/>
        <w:jc w:val="both"/>
        <w:rPr>
          <w:rFonts w:ascii="Times New Roman" w:hAnsi="Times New Roman"/>
          <w:sz w:val="24"/>
          <w:szCs w:val="24"/>
        </w:rPr>
      </w:pPr>
      <w:r w:rsidRPr="002113F4">
        <w:rPr>
          <w:rFonts w:ascii="Times New Roman" w:hAnsi="Times New Roman"/>
          <w:sz w:val="24"/>
          <w:szCs w:val="24"/>
        </w:rPr>
        <w:t>Телефон: 8(2131) 91-845, факс 91-009</w:t>
      </w:r>
    </w:p>
    <w:p w:rsidR="00536FD2" w:rsidRPr="002113F4" w:rsidRDefault="00536FD2" w:rsidP="002113F4">
      <w:pPr>
        <w:spacing w:line="240" w:lineRule="auto"/>
        <w:ind w:firstLine="709"/>
        <w:jc w:val="both"/>
        <w:rPr>
          <w:rFonts w:ascii="Times New Roman" w:hAnsi="Times New Roman"/>
          <w:sz w:val="24"/>
          <w:szCs w:val="24"/>
        </w:rPr>
      </w:pPr>
    </w:p>
    <w:p w:rsidR="00536FD2" w:rsidRPr="002113F4" w:rsidRDefault="00536FD2" w:rsidP="002113F4">
      <w:pPr>
        <w:spacing w:line="240" w:lineRule="auto"/>
        <w:jc w:val="both"/>
        <w:rPr>
          <w:rFonts w:ascii="Times New Roman" w:hAnsi="Times New Roman"/>
          <w:sz w:val="24"/>
          <w:szCs w:val="24"/>
        </w:rPr>
      </w:pPr>
      <w:r w:rsidRPr="002113F4">
        <w:rPr>
          <w:rFonts w:ascii="Times New Roman" w:hAnsi="Times New Roman"/>
          <w:sz w:val="24"/>
          <w:szCs w:val="24"/>
        </w:rPr>
        <w:t>_____________________ /______________/</w:t>
      </w:r>
    </w:p>
    <w:p w:rsidR="00536FD2" w:rsidRPr="002113F4" w:rsidRDefault="00536FD2" w:rsidP="002113F4">
      <w:pPr>
        <w:spacing w:after="240" w:line="240" w:lineRule="auto"/>
        <w:ind w:firstLine="709"/>
        <w:jc w:val="both"/>
        <w:rPr>
          <w:rFonts w:ascii="Times New Roman" w:hAnsi="Times New Roman"/>
          <w:b/>
          <w:bCs/>
          <w:sz w:val="24"/>
          <w:szCs w:val="24"/>
        </w:rPr>
      </w:pPr>
      <w:r w:rsidRPr="002113F4">
        <w:rPr>
          <w:rFonts w:ascii="Times New Roman" w:hAnsi="Times New Roman"/>
          <w:sz w:val="24"/>
          <w:szCs w:val="24"/>
        </w:rPr>
        <w:t xml:space="preserve">         Принял</w:t>
      </w:r>
    </w:p>
    <w:p w:rsidR="00536FD2" w:rsidRPr="002113F4" w:rsidRDefault="00536FD2" w:rsidP="002113F4">
      <w:pPr>
        <w:pStyle w:val="a3"/>
        <w:ind w:firstLine="709"/>
        <w:jc w:val="both"/>
        <w:rPr>
          <w:rFonts w:ascii="Times New Roman" w:hAnsi="Times New Roman"/>
          <w:sz w:val="24"/>
          <w:szCs w:val="24"/>
        </w:rPr>
      </w:pPr>
    </w:p>
    <w:sectPr w:rsidR="00536FD2" w:rsidRPr="002113F4" w:rsidSect="002113F4">
      <w:pgSz w:w="11906" w:h="16838"/>
      <w:pgMar w:top="1134" w:right="566" w:bottom="1134"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5A8" w:rsidRDefault="00DA25A8" w:rsidP="00536FD2">
      <w:pPr>
        <w:spacing w:after="0" w:line="240" w:lineRule="auto"/>
      </w:pPr>
      <w:r>
        <w:separator/>
      </w:r>
    </w:p>
  </w:endnote>
  <w:endnote w:type="continuationSeparator" w:id="0">
    <w:p w:rsidR="00DA25A8" w:rsidRDefault="00DA25A8" w:rsidP="00536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5A8" w:rsidRDefault="00DA25A8" w:rsidP="00536FD2">
      <w:pPr>
        <w:spacing w:after="0" w:line="240" w:lineRule="auto"/>
      </w:pPr>
      <w:r>
        <w:separator/>
      </w:r>
    </w:p>
  </w:footnote>
  <w:footnote w:type="continuationSeparator" w:id="0">
    <w:p w:rsidR="00DA25A8" w:rsidRDefault="00DA25A8" w:rsidP="00536FD2">
      <w:pPr>
        <w:spacing w:after="0" w:line="240" w:lineRule="auto"/>
      </w:pPr>
      <w:r>
        <w:continuationSeparator/>
      </w:r>
    </w:p>
  </w:footnote>
  <w:footnote w:id="1">
    <w:p w:rsidR="00536FD2" w:rsidRPr="00FA30BD" w:rsidRDefault="00536FD2" w:rsidP="00536FD2">
      <w:pPr>
        <w:pStyle w:val="af1"/>
        <w:rPr>
          <w:sz w:val="18"/>
        </w:rPr>
      </w:pPr>
      <w:r w:rsidRPr="00FA30BD">
        <w:rPr>
          <w:rStyle w:val="af3"/>
          <w:sz w:val="18"/>
        </w:rPr>
        <w:footnoteRef/>
      </w:r>
      <w:r w:rsidRPr="00FA30BD">
        <w:rPr>
          <w:sz w:val="18"/>
        </w:rPr>
        <w:t xml:space="preserve"> Заполняется при подаче Заявки юридическим лицом, или лицом</w:t>
      </w:r>
      <w:r>
        <w:rPr>
          <w:sz w:val="18"/>
        </w:rPr>
        <w:t>,</w:t>
      </w:r>
      <w:r w:rsidRPr="00FA30BD">
        <w:rPr>
          <w:sz w:val="18"/>
        </w:rPr>
        <w:t xml:space="preserve"> действующим на основании доверенности.</w:t>
      </w:r>
    </w:p>
  </w:footnote>
  <w:footnote w:id="2">
    <w:p w:rsidR="00536FD2" w:rsidRPr="00FA30BD" w:rsidRDefault="00536FD2" w:rsidP="00536FD2">
      <w:pPr>
        <w:pStyle w:val="af1"/>
        <w:rPr>
          <w:sz w:val="18"/>
        </w:rPr>
      </w:pPr>
      <w:r w:rsidRPr="00FA30BD">
        <w:rPr>
          <w:rStyle w:val="af3"/>
          <w:sz w:val="18"/>
        </w:rPr>
        <w:footnoteRef/>
      </w:r>
      <w:r w:rsidRPr="00FA30BD">
        <w:rPr>
          <w:sz w:val="18"/>
        </w:rPr>
        <w:t xml:space="preserve"> Заполняется при подаче Заявки лицом, действующим по доверенности.</w:t>
      </w:r>
    </w:p>
  </w:footnote>
  <w:footnote w:id="3">
    <w:p w:rsidR="00536FD2" w:rsidRPr="00FA30BD" w:rsidRDefault="00536FD2" w:rsidP="00536FD2">
      <w:pPr>
        <w:pStyle w:val="af1"/>
        <w:rPr>
          <w:sz w:val="18"/>
        </w:rPr>
      </w:pPr>
      <w:r w:rsidRPr="00FA30BD">
        <w:rPr>
          <w:rStyle w:val="af3"/>
          <w:sz w:val="18"/>
        </w:rPr>
        <w:footnoteRef/>
      </w:r>
      <w:r w:rsidRPr="00FA30BD">
        <w:rPr>
          <w:sz w:val="18"/>
        </w:rPr>
        <w:t xml:space="preserve"> Ознакомлен с Регламентом Оператора электронной площадки при регистрации (аккредитации) на электронной площадке</w:t>
      </w:r>
    </w:p>
  </w:footnote>
  <w:footnote w:id="4">
    <w:p w:rsidR="00536FD2" w:rsidRPr="00FA30BD" w:rsidRDefault="00536FD2" w:rsidP="00536FD2">
      <w:pPr>
        <w:pStyle w:val="af1"/>
      </w:pPr>
      <w:r w:rsidRPr="00FA30BD">
        <w:rPr>
          <w:rStyle w:val="af3"/>
          <w:sz w:val="18"/>
        </w:rPr>
        <w:footnoteRef/>
      </w:r>
      <w:r w:rsidRPr="00FA30BD">
        <w:rPr>
          <w:sz w:val="18"/>
        </w:rPr>
        <w:t xml:space="preserve"> 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4C96A41"/>
    <w:multiLevelType w:val="hybridMultilevel"/>
    <w:tmpl w:val="951CDFD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11368E1"/>
    <w:multiLevelType w:val="hybridMultilevel"/>
    <w:tmpl w:val="FE533E7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705AA1"/>
    <w:multiLevelType w:val="multilevel"/>
    <w:tmpl w:val="39F611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AD72CF"/>
    <w:multiLevelType w:val="multilevel"/>
    <w:tmpl w:val="ADB6A476"/>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720"/>
        </w:tabs>
        <w:ind w:left="720" w:hanging="360"/>
      </w:pPr>
      <w:rPr>
        <w:rFonts w:hint="default"/>
        <w:i w:val="0"/>
        <w:sz w:val="24"/>
        <w:szCs w:val="24"/>
      </w:rPr>
    </w:lvl>
    <w:lvl w:ilvl="2">
      <w:start w:val="1"/>
      <w:numFmt w:val="decimal"/>
      <w:isLgl/>
      <w:lvlText w:val="%1.%2.%3."/>
      <w:lvlJc w:val="left"/>
      <w:pPr>
        <w:tabs>
          <w:tab w:val="num" w:pos="1080"/>
        </w:tabs>
        <w:ind w:left="1080" w:hanging="720"/>
      </w:pPr>
      <w:rPr>
        <w:rFonts w:hint="default"/>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1AAA2651"/>
    <w:multiLevelType w:val="hybridMultilevel"/>
    <w:tmpl w:val="ACE2CC5E"/>
    <w:lvl w:ilvl="0" w:tplc="BADE756A">
      <w:numFmt w:val="bullet"/>
      <w:lvlText w:val="-"/>
      <w:lvlJc w:val="left"/>
      <w:pPr>
        <w:ind w:left="105" w:hanging="264"/>
      </w:pPr>
      <w:rPr>
        <w:rFonts w:ascii="Times New Roman" w:eastAsia="Times New Roman" w:hAnsi="Times New Roman" w:cs="Times New Roman" w:hint="default"/>
        <w:w w:val="99"/>
        <w:sz w:val="24"/>
        <w:szCs w:val="24"/>
        <w:lang w:val="ru-RU" w:eastAsia="en-US" w:bidi="ar-SA"/>
      </w:rPr>
    </w:lvl>
    <w:lvl w:ilvl="1" w:tplc="E502011E">
      <w:numFmt w:val="bullet"/>
      <w:lvlText w:val="•"/>
      <w:lvlJc w:val="left"/>
      <w:pPr>
        <w:ind w:left="755" w:hanging="264"/>
      </w:pPr>
      <w:rPr>
        <w:rFonts w:hint="default"/>
        <w:lang w:val="ru-RU" w:eastAsia="en-US" w:bidi="ar-SA"/>
      </w:rPr>
    </w:lvl>
    <w:lvl w:ilvl="2" w:tplc="1EEA7DBA">
      <w:numFmt w:val="bullet"/>
      <w:lvlText w:val="•"/>
      <w:lvlJc w:val="left"/>
      <w:pPr>
        <w:ind w:left="1410" w:hanging="264"/>
      </w:pPr>
      <w:rPr>
        <w:rFonts w:hint="default"/>
        <w:lang w:val="ru-RU" w:eastAsia="en-US" w:bidi="ar-SA"/>
      </w:rPr>
    </w:lvl>
    <w:lvl w:ilvl="3" w:tplc="DCF4085E">
      <w:numFmt w:val="bullet"/>
      <w:lvlText w:val="•"/>
      <w:lvlJc w:val="left"/>
      <w:pPr>
        <w:ind w:left="2065" w:hanging="264"/>
      </w:pPr>
      <w:rPr>
        <w:rFonts w:hint="default"/>
        <w:lang w:val="ru-RU" w:eastAsia="en-US" w:bidi="ar-SA"/>
      </w:rPr>
    </w:lvl>
    <w:lvl w:ilvl="4" w:tplc="7C30E39A">
      <w:numFmt w:val="bullet"/>
      <w:lvlText w:val="•"/>
      <w:lvlJc w:val="left"/>
      <w:pPr>
        <w:ind w:left="2721" w:hanging="264"/>
      </w:pPr>
      <w:rPr>
        <w:rFonts w:hint="default"/>
        <w:lang w:val="ru-RU" w:eastAsia="en-US" w:bidi="ar-SA"/>
      </w:rPr>
    </w:lvl>
    <w:lvl w:ilvl="5" w:tplc="3DDEB72A">
      <w:numFmt w:val="bullet"/>
      <w:lvlText w:val="•"/>
      <w:lvlJc w:val="left"/>
      <w:pPr>
        <w:ind w:left="3376" w:hanging="264"/>
      </w:pPr>
      <w:rPr>
        <w:rFonts w:hint="default"/>
        <w:lang w:val="ru-RU" w:eastAsia="en-US" w:bidi="ar-SA"/>
      </w:rPr>
    </w:lvl>
    <w:lvl w:ilvl="6" w:tplc="585A067A">
      <w:numFmt w:val="bullet"/>
      <w:lvlText w:val="•"/>
      <w:lvlJc w:val="left"/>
      <w:pPr>
        <w:ind w:left="4031" w:hanging="264"/>
      </w:pPr>
      <w:rPr>
        <w:rFonts w:hint="default"/>
        <w:lang w:val="ru-RU" w:eastAsia="en-US" w:bidi="ar-SA"/>
      </w:rPr>
    </w:lvl>
    <w:lvl w:ilvl="7" w:tplc="C5C80B80">
      <w:numFmt w:val="bullet"/>
      <w:lvlText w:val="•"/>
      <w:lvlJc w:val="left"/>
      <w:pPr>
        <w:ind w:left="4687" w:hanging="264"/>
      </w:pPr>
      <w:rPr>
        <w:rFonts w:hint="default"/>
        <w:lang w:val="ru-RU" w:eastAsia="en-US" w:bidi="ar-SA"/>
      </w:rPr>
    </w:lvl>
    <w:lvl w:ilvl="8" w:tplc="865E2BD0">
      <w:numFmt w:val="bullet"/>
      <w:lvlText w:val="•"/>
      <w:lvlJc w:val="left"/>
      <w:pPr>
        <w:ind w:left="5342" w:hanging="264"/>
      </w:pPr>
      <w:rPr>
        <w:rFonts w:hint="default"/>
        <w:lang w:val="ru-RU" w:eastAsia="en-US" w:bidi="ar-SA"/>
      </w:rPr>
    </w:lvl>
  </w:abstractNum>
  <w:abstractNum w:abstractNumId="5" w15:restartNumberingAfterBreak="0">
    <w:nsid w:val="21835291"/>
    <w:multiLevelType w:val="multilevel"/>
    <w:tmpl w:val="BC60561C"/>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360"/>
      </w:pPr>
      <w:rPr>
        <w:rFonts w:hint="default"/>
        <w:i w:val="0"/>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21893845"/>
    <w:multiLevelType w:val="multilevel"/>
    <w:tmpl w:val="BC60561C"/>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360"/>
      </w:pPr>
      <w:rPr>
        <w:rFonts w:hint="default"/>
        <w:i w:val="0"/>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22787E21"/>
    <w:multiLevelType w:val="hybridMultilevel"/>
    <w:tmpl w:val="2D5ECDFC"/>
    <w:lvl w:ilvl="0" w:tplc="E69211BC">
      <w:start w:val="8"/>
      <w:numFmt w:val="decimal"/>
      <w:lvlText w:val="%1"/>
      <w:lvlJc w:val="left"/>
      <w:pPr>
        <w:ind w:left="212" w:hanging="516"/>
      </w:pPr>
      <w:rPr>
        <w:rFonts w:hint="default"/>
        <w:lang w:val="ru-RU" w:eastAsia="en-US" w:bidi="ar-SA"/>
      </w:rPr>
    </w:lvl>
    <w:lvl w:ilvl="1" w:tplc="A0C41FC0">
      <w:numFmt w:val="none"/>
      <w:lvlText w:val=""/>
      <w:lvlJc w:val="left"/>
      <w:pPr>
        <w:tabs>
          <w:tab w:val="num" w:pos="360"/>
        </w:tabs>
      </w:pPr>
    </w:lvl>
    <w:lvl w:ilvl="2" w:tplc="5838DDB2">
      <w:numFmt w:val="bullet"/>
      <w:lvlText w:val="•"/>
      <w:lvlJc w:val="left"/>
      <w:pPr>
        <w:ind w:left="2293" w:hanging="516"/>
      </w:pPr>
      <w:rPr>
        <w:rFonts w:hint="default"/>
        <w:lang w:val="ru-RU" w:eastAsia="en-US" w:bidi="ar-SA"/>
      </w:rPr>
    </w:lvl>
    <w:lvl w:ilvl="3" w:tplc="94586B28">
      <w:numFmt w:val="bullet"/>
      <w:lvlText w:val="•"/>
      <w:lvlJc w:val="left"/>
      <w:pPr>
        <w:ind w:left="3329" w:hanging="516"/>
      </w:pPr>
      <w:rPr>
        <w:rFonts w:hint="default"/>
        <w:lang w:val="ru-RU" w:eastAsia="en-US" w:bidi="ar-SA"/>
      </w:rPr>
    </w:lvl>
    <w:lvl w:ilvl="4" w:tplc="382081FE">
      <w:numFmt w:val="bullet"/>
      <w:lvlText w:val="•"/>
      <w:lvlJc w:val="left"/>
      <w:pPr>
        <w:ind w:left="4366" w:hanging="516"/>
      </w:pPr>
      <w:rPr>
        <w:rFonts w:hint="default"/>
        <w:lang w:val="ru-RU" w:eastAsia="en-US" w:bidi="ar-SA"/>
      </w:rPr>
    </w:lvl>
    <w:lvl w:ilvl="5" w:tplc="80085BF8">
      <w:numFmt w:val="bullet"/>
      <w:lvlText w:val="•"/>
      <w:lvlJc w:val="left"/>
      <w:pPr>
        <w:ind w:left="5403" w:hanging="516"/>
      </w:pPr>
      <w:rPr>
        <w:rFonts w:hint="default"/>
        <w:lang w:val="ru-RU" w:eastAsia="en-US" w:bidi="ar-SA"/>
      </w:rPr>
    </w:lvl>
    <w:lvl w:ilvl="6" w:tplc="C35E7F2C">
      <w:numFmt w:val="bullet"/>
      <w:lvlText w:val="•"/>
      <w:lvlJc w:val="left"/>
      <w:pPr>
        <w:ind w:left="6439" w:hanging="516"/>
      </w:pPr>
      <w:rPr>
        <w:rFonts w:hint="default"/>
        <w:lang w:val="ru-RU" w:eastAsia="en-US" w:bidi="ar-SA"/>
      </w:rPr>
    </w:lvl>
    <w:lvl w:ilvl="7" w:tplc="2E303E54">
      <w:numFmt w:val="bullet"/>
      <w:lvlText w:val="•"/>
      <w:lvlJc w:val="left"/>
      <w:pPr>
        <w:ind w:left="7476" w:hanging="516"/>
      </w:pPr>
      <w:rPr>
        <w:rFonts w:hint="default"/>
        <w:lang w:val="ru-RU" w:eastAsia="en-US" w:bidi="ar-SA"/>
      </w:rPr>
    </w:lvl>
    <w:lvl w:ilvl="8" w:tplc="8B7230B4">
      <w:numFmt w:val="bullet"/>
      <w:lvlText w:val="•"/>
      <w:lvlJc w:val="left"/>
      <w:pPr>
        <w:ind w:left="8513" w:hanging="516"/>
      </w:pPr>
      <w:rPr>
        <w:rFonts w:hint="default"/>
        <w:lang w:val="ru-RU" w:eastAsia="en-US" w:bidi="ar-SA"/>
      </w:rPr>
    </w:lvl>
  </w:abstractNum>
  <w:abstractNum w:abstractNumId="8" w15:restartNumberingAfterBreak="0">
    <w:nsid w:val="28760334"/>
    <w:multiLevelType w:val="hybridMultilevel"/>
    <w:tmpl w:val="2314199E"/>
    <w:lvl w:ilvl="0" w:tplc="A51A43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2978213E"/>
    <w:multiLevelType w:val="hybridMultilevel"/>
    <w:tmpl w:val="EBAE2924"/>
    <w:lvl w:ilvl="0" w:tplc="BD621108">
      <w:start w:val="1"/>
      <w:numFmt w:val="decimal"/>
      <w:lvlText w:val="%1."/>
      <w:lvlJc w:val="left"/>
      <w:pPr>
        <w:ind w:left="1211" w:hanging="360"/>
      </w:pPr>
      <w:rPr>
        <w:rFonts w:cs="Times New Roman"/>
        <w:sz w:val="24"/>
        <w:szCs w:val="24"/>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0" w15:restartNumberingAfterBreak="0">
    <w:nsid w:val="2A802AAC"/>
    <w:multiLevelType w:val="hybridMultilevel"/>
    <w:tmpl w:val="49F24A46"/>
    <w:lvl w:ilvl="0" w:tplc="F00476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4FC6947"/>
    <w:multiLevelType w:val="hybridMultilevel"/>
    <w:tmpl w:val="7DA6E874"/>
    <w:lvl w:ilvl="0" w:tplc="E9BC8C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73EA30FA"/>
    <w:multiLevelType w:val="hybridMultilevel"/>
    <w:tmpl w:val="8D64B2A0"/>
    <w:lvl w:ilvl="0" w:tplc="354C2CB4">
      <w:start w:val="3"/>
      <w:numFmt w:val="decimal"/>
      <w:lvlText w:val="%1"/>
      <w:lvlJc w:val="left"/>
      <w:pPr>
        <w:ind w:left="1403" w:hanging="483"/>
      </w:pPr>
      <w:rPr>
        <w:rFonts w:hint="default"/>
        <w:lang w:val="ru-RU" w:eastAsia="en-US" w:bidi="ar-SA"/>
      </w:rPr>
    </w:lvl>
    <w:lvl w:ilvl="1" w:tplc="7598C172">
      <w:numFmt w:val="none"/>
      <w:lvlText w:val=""/>
      <w:lvlJc w:val="left"/>
      <w:pPr>
        <w:tabs>
          <w:tab w:val="num" w:pos="360"/>
        </w:tabs>
      </w:pPr>
    </w:lvl>
    <w:lvl w:ilvl="2" w:tplc="AE7EB098">
      <w:numFmt w:val="bullet"/>
      <w:lvlText w:val="•"/>
      <w:lvlJc w:val="left"/>
      <w:pPr>
        <w:ind w:left="3237" w:hanging="483"/>
      </w:pPr>
      <w:rPr>
        <w:rFonts w:hint="default"/>
        <w:lang w:val="ru-RU" w:eastAsia="en-US" w:bidi="ar-SA"/>
      </w:rPr>
    </w:lvl>
    <w:lvl w:ilvl="3" w:tplc="4F4A24FA">
      <w:numFmt w:val="bullet"/>
      <w:lvlText w:val="•"/>
      <w:lvlJc w:val="left"/>
      <w:pPr>
        <w:ind w:left="4155" w:hanging="483"/>
      </w:pPr>
      <w:rPr>
        <w:rFonts w:hint="default"/>
        <w:lang w:val="ru-RU" w:eastAsia="en-US" w:bidi="ar-SA"/>
      </w:rPr>
    </w:lvl>
    <w:lvl w:ilvl="4" w:tplc="CE4CCD9C">
      <w:numFmt w:val="bullet"/>
      <w:lvlText w:val="•"/>
      <w:lvlJc w:val="left"/>
      <w:pPr>
        <w:ind w:left="5074" w:hanging="483"/>
      </w:pPr>
      <w:rPr>
        <w:rFonts w:hint="default"/>
        <w:lang w:val="ru-RU" w:eastAsia="en-US" w:bidi="ar-SA"/>
      </w:rPr>
    </w:lvl>
    <w:lvl w:ilvl="5" w:tplc="93D60766">
      <w:numFmt w:val="bullet"/>
      <w:lvlText w:val="•"/>
      <w:lvlJc w:val="left"/>
      <w:pPr>
        <w:ind w:left="5993" w:hanging="483"/>
      </w:pPr>
      <w:rPr>
        <w:rFonts w:hint="default"/>
        <w:lang w:val="ru-RU" w:eastAsia="en-US" w:bidi="ar-SA"/>
      </w:rPr>
    </w:lvl>
    <w:lvl w:ilvl="6" w:tplc="1EF05F1E">
      <w:numFmt w:val="bullet"/>
      <w:lvlText w:val="•"/>
      <w:lvlJc w:val="left"/>
      <w:pPr>
        <w:ind w:left="6911" w:hanging="483"/>
      </w:pPr>
      <w:rPr>
        <w:rFonts w:hint="default"/>
        <w:lang w:val="ru-RU" w:eastAsia="en-US" w:bidi="ar-SA"/>
      </w:rPr>
    </w:lvl>
    <w:lvl w:ilvl="7" w:tplc="557E5412">
      <w:numFmt w:val="bullet"/>
      <w:lvlText w:val="•"/>
      <w:lvlJc w:val="left"/>
      <w:pPr>
        <w:ind w:left="7830" w:hanging="483"/>
      </w:pPr>
      <w:rPr>
        <w:rFonts w:hint="default"/>
        <w:lang w:val="ru-RU" w:eastAsia="en-US" w:bidi="ar-SA"/>
      </w:rPr>
    </w:lvl>
    <w:lvl w:ilvl="8" w:tplc="D0ACF1C8">
      <w:numFmt w:val="bullet"/>
      <w:lvlText w:val="•"/>
      <w:lvlJc w:val="left"/>
      <w:pPr>
        <w:ind w:left="8749" w:hanging="483"/>
      </w:pPr>
      <w:rPr>
        <w:rFonts w:hint="default"/>
        <w:lang w:val="ru-RU" w:eastAsia="en-US" w:bidi="ar-SA"/>
      </w:rPr>
    </w:lvl>
  </w:abstractNum>
  <w:abstractNum w:abstractNumId="13" w15:restartNumberingAfterBreak="0">
    <w:nsid w:val="73F25240"/>
    <w:multiLevelType w:val="hybridMultilevel"/>
    <w:tmpl w:val="3F82AA1A"/>
    <w:lvl w:ilvl="0" w:tplc="2976D7DC">
      <w:numFmt w:val="bullet"/>
      <w:lvlText w:val=""/>
      <w:lvlJc w:val="left"/>
      <w:pPr>
        <w:ind w:left="212" w:hanging="709"/>
      </w:pPr>
      <w:rPr>
        <w:rFonts w:ascii="Symbol" w:eastAsia="Symbol" w:hAnsi="Symbol" w:cs="Symbol" w:hint="default"/>
        <w:w w:val="100"/>
        <w:sz w:val="24"/>
        <w:szCs w:val="24"/>
        <w:lang w:val="ru-RU" w:eastAsia="en-US" w:bidi="ar-SA"/>
      </w:rPr>
    </w:lvl>
    <w:lvl w:ilvl="1" w:tplc="C038CC80">
      <w:numFmt w:val="bullet"/>
      <w:lvlText w:val="-"/>
      <w:lvlJc w:val="left"/>
      <w:pPr>
        <w:ind w:left="212" w:hanging="533"/>
      </w:pPr>
      <w:rPr>
        <w:rFonts w:ascii="Times New Roman" w:eastAsia="Times New Roman" w:hAnsi="Times New Roman" w:cs="Times New Roman" w:hint="default"/>
        <w:w w:val="99"/>
        <w:sz w:val="24"/>
        <w:szCs w:val="24"/>
        <w:lang w:val="ru-RU" w:eastAsia="en-US" w:bidi="ar-SA"/>
      </w:rPr>
    </w:lvl>
    <w:lvl w:ilvl="2" w:tplc="D0247944">
      <w:numFmt w:val="bullet"/>
      <w:lvlText w:val="•"/>
      <w:lvlJc w:val="left"/>
      <w:pPr>
        <w:ind w:left="2293" w:hanging="533"/>
      </w:pPr>
      <w:rPr>
        <w:rFonts w:hint="default"/>
        <w:lang w:val="ru-RU" w:eastAsia="en-US" w:bidi="ar-SA"/>
      </w:rPr>
    </w:lvl>
    <w:lvl w:ilvl="3" w:tplc="B1F21B8C">
      <w:numFmt w:val="bullet"/>
      <w:lvlText w:val="•"/>
      <w:lvlJc w:val="left"/>
      <w:pPr>
        <w:ind w:left="3329" w:hanging="533"/>
      </w:pPr>
      <w:rPr>
        <w:rFonts w:hint="default"/>
        <w:lang w:val="ru-RU" w:eastAsia="en-US" w:bidi="ar-SA"/>
      </w:rPr>
    </w:lvl>
    <w:lvl w:ilvl="4" w:tplc="140EB138">
      <w:numFmt w:val="bullet"/>
      <w:lvlText w:val="•"/>
      <w:lvlJc w:val="left"/>
      <w:pPr>
        <w:ind w:left="4366" w:hanging="533"/>
      </w:pPr>
      <w:rPr>
        <w:rFonts w:hint="default"/>
        <w:lang w:val="ru-RU" w:eastAsia="en-US" w:bidi="ar-SA"/>
      </w:rPr>
    </w:lvl>
    <w:lvl w:ilvl="5" w:tplc="24FE9416">
      <w:numFmt w:val="bullet"/>
      <w:lvlText w:val="•"/>
      <w:lvlJc w:val="left"/>
      <w:pPr>
        <w:ind w:left="5403" w:hanging="533"/>
      </w:pPr>
      <w:rPr>
        <w:rFonts w:hint="default"/>
        <w:lang w:val="ru-RU" w:eastAsia="en-US" w:bidi="ar-SA"/>
      </w:rPr>
    </w:lvl>
    <w:lvl w:ilvl="6" w:tplc="83586160">
      <w:numFmt w:val="bullet"/>
      <w:lvlText w:val="•"/>
      <w:lvlJc w:val="left"/>
      <w:pPr>
        <w:ind w:left="6439" w:hanging="533"/>
      </w:pPr>
      <w:rPr>
        <w:rFonts w:hint="default"/>
        <w:lang w:val="ru-RU" w:eastAsia="en-US" w:bidi="ar-SA"/>
      </w:rPr>
    </w:lvl>
    <w:lvl w:ilvl="7" w:tplc="305C84AC">
      <w:numFmt w:val="bullet"/>
      <w:lvlText w:val="•"/>
      <w:lvlJc w:val="left"/>
      <w:pPr>
        <w:ind w:left="7476" w:hanging="533"/>
      </w:pPr>
      <w:rPr>
        <w:rFonts w:hint="default"/>
        <w:lang w:val="ru-RU" w:eastAsia="en-US" w:bidi="ar-SA"/>
      </w:rPr>
    </w:lvl>
    <w:lvl w:ilvl="8" w:tplc="6186EBBA">
      <w:numFmt w:val="bullet"/>
      <w:lvlText w:val="•"/>
      <w:lvlJc w:val="left"/>
      <w:pPr>
        <w:ind w:left="8513" w:hanging="533"/>
      </w:pPr>
      <w:rPr>
        <w:rFonts w:hint="default"/>
        <w:lang w:val="ru-RU" w:eastAsia="en-US" w:bidi="ar-SA"/>
      </w:rPr>
    </w:lvl>
  </w:abstractNum>
  <w:abstractNum w:abstractNumId="14" w15:restartNumberingAfterBreak="0">
    <w:nsid w:val="7B1234B7"/>
    <w:multiLevelType w:val="multilevel"/>
    <w:tmpl w:val="F95C03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
  </w:num>
  <w:num w:numId="4">
    <w:abstractNumId w:val="5"/>
  </w:num>
  <w:num w:numId="5">
    <w:abstractNumId w:val="3"/>
  </w:num>
  <w:num w:numId="6">
    <w:abstractNumId w:val="11"/>
  </w:num>
  <w:num w:numId="7">
    <w:abstractNumId w:val="4"/>
  </w:num>
  <w:num w:numId="8">
    <w:abstractNumId w:val="0"/>
  </w:num>
  <w:num w:numId="9">
    <w:abstractNumId w:val="1"/>
  </w:num>
  <w:num w:numId="10">
    <w:abstractNumId w:val="12"/>
  </w:num>
  <w:num w:numId="11">
    <w:abstractNumId w:val="13"/>
  </w:num>
  <w:num w:numId="12">
    <w:abstractNumId w:val="7"/>
  </w:num>
  <w:num w:numId="13">
    <w:abstractNumId w:val="6"/>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11A"/>
    <w:rsid w:val="0002446C"/>
    <w:rsid w:val="00076ED0"/>
    <w:rsid w:val="002113F4"/>
    <w:rsid w:val="00227898"/>
    <w:rsid w:val="00311F48"/>
    <w:rsid w:val="003743CA"/>
    <w:rsid w:val="00380509"/>
    <w:rsid w:val="003875C0"/>
    <w:rsid w:val="003A3978"/>
    <w:rsid w:val="004843B5"/>
    <w:rsid w:val="004A77A5"/>
    <w:rsid w:val="00526746"/>
    <w:rsid w:val="00536FD2"/>
    <w:rsid w:val="005C380C"/>
    <w:rsid w:val="005E756B"/>
    <w:rsid w:val="00636207"/>
    <w:rsid w:val="00731971"/>
    <w:rsid w:val="00803450"/>
    <w:rsid w:val="008110C3"/>
    <w:rsid w:val="009938A6"/>
    <w:rsid w:val="009C253E"/>
    <w:rsid w:val="00A14889"/>
    <w:rsid w:val="00A500F8"/>
    <w:rsid w:val="00AF0E1C"/>
    <w:rsid w:val="00B010E1"/>
    <w:rsid w:val="00C1019A"/>
    <w:rsid w:val="00C137BB"/>
    <w:rsid w:val="00C66D82"/>
    <w:rsid w:val="00CA213E"/>
    <w:rsid w:val="00CA458B"/>
    <w:rsid w:val="00D0229A"/>
    <w:rsid w:val="00D47761"/>
    <w:rsid w:val="00D85807"/>
    <w:rsid w:val="00DA25A8"/>
    <w:rsid w:val="00DE111A"/>
    <w:rsid w:val="00E331BB"/>
    <w:rsid w:val="00E60B5E"/>
    <w:rsid w:val="00E62459"/>
    <w:rsid w:val="00E63EDA"/>
    <w:rsid w:val="00E76DE0"/>
    <w:rsid w:val="00F43F48"/>
    <w:rsid w:val="00F511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A047C2-3182-4C18-A777-BCDDFE09D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6746"/>
    <w:pPr>
      <w:spacing w:after="200" w:line="276" w:lineRule="auto"/>
    </w:pPr>
    <w:rPr>
      <w:rFonts w:ascii="Calibri" w:eastAsia="Calibri" w:hAnsi="Calibri" w:cs="Times New Roman"/>
    </w:rPr>
  </w:style>
  <w:style w:type="paragraph" w:styleId="1">
    <w:name w:val="heading 1"/>
    <w:basedOn w:val="a"/>
    <w:next w:val="a"/>
    <w:link w:val="10"/>
    <w:qFormat/>
    <w:rsid w:val="00380509"/>
    <w:pPr>
      <w:keepNext/>
      <w:widowControl w:val="0"/>
      <w:spacing w:after="0" w:line="240" w:lineRule="auto"/>
      <w:jc w:val="center"/>
      <w:outlineLvl w:val="0"/>
    </w:pPr>
    <w:rPr>
      <w:rFonts w:ascii="Times New Roman" w:eastAsia="Times New Roman" w:hAnsi="Times New Roman"/>
      <w:b/>
      <w:sz w:val="32"/>
      <w:szCs w:val="20"/>
      <w:lang w:eastAsia="ru-RU"/>
    </w:rPr>
  </w:style>
  <w:style w:type="paragraph" w:styleId="2">
    <w:name w:val="heading 2"/>
    <w:basedOn w:val="a"/>
    <w:next w:val="a"/>
    <w:link w:val="20"/>
    <w:qFormat/>
    <w:rsid w:val="00636207"/>
    <w:pPr>
      <w:keepNext/>
      <w:widowControl w:val="0"/>
      <w:spacing w:after="0" w:line="240" w:lineRule="auto"/>
      <w:jc w:val="right"/>
      <w:outlineLvl w:val="1"/>
    </w:pPr>
    <w:rPr>
      <w:rFonts w:ascii="Times New Roman" w:eastAsia="Times New Roman" w:hAnsi="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26746"/>
    <w:pPr>
      <w:spacing w:after="0" w:line="240" w:lineRule="auto"/>
    </w:pPr>
    <w:rPr>
      <w:rFonts w:ascii="Calibri" w:eastAsia="Calibri" w:hAnsi="Calibri" w:cs="Times New Roman"/>
    </w:rPr>
  </w:style>
  <w:style w:type="paragraph" w:customStyle="1" w:styleId="11">
    <w:name w:val="Без интервала1"/>
    <w:rsid w:val="00B010E1"/>
    <w:pPr>
      <w:spacing w:after="0" w:line="240" w:lineRule="auto"/>
    </w:pPr>
    <w:rPr>
      <w:rFonts w:ascii="Calibri" w:eastAsia="Times New Roman" w:hAnsi="Calibri" w:cs="Times New Roman"/>
    </w:rPr>
  </w:style>
  <w:style w:type="character" w:styleId="a4">
    <w:name w:val="Hyperlink"/>
    <w:rsid w:val="00636207"/>
    <w:rPr>
      <w:color w:val="0000FF"/>
      <w:u w:val="single"/>
    </w:rPr>
  </w:style>
  <w:style w:type="character" w:customStyle="1" w:styleId="20">
    <w:name w:val="Заголовок 2 Знак"/>
    <w:basedOn w:val="a0"/>
    <w:link w:val="2"/>
    <w:rsid w:val="00636207"/>
    <w:rPr>
      <w:rFonts w:ascii="Times New Roman" w:eastAsia="Times New Roman" w:hAnsi="Times New Roman" w:cs="Times New Roman"/>
      <w:b/>
      <w:sz w:val="20"/>
      <w:szCs w:val="20"/>
      <w:lang w:eastAsia="ru-RU"/>
    </w:rPr>
  </w:style>
  <w:style w:type="paragraph" w:styleId="a5">
    <w:name w:val="Body Text Indent"/>
    <w:aliases w:val=" Знак"/>
    <w:basedOn w:val="a"/>
    <w:link w:val="a6"/>
    <w:rsid w:val="00636207"/>
    <w:pPr>
      <w:widowControl w:val="0"/>
      <w:spacing w:after="0" w:line="240" w:lineRule="auto"/>
      <w:ind w:firstLine="709"/>
      <w:jc w:val="both"/>
    </w:pPr>
    <w:rPr>
      <w:rFonts w:ascii="Times New Roman" w:eastAsia="Times New Roman" w:hAnsi="Times New Roman"/>
      <w:sz w:val="24"/>
      <w:szCs w:val="20"/>
      <w:lang w:eastAsia="ru-RU"/>
    </w:rPr>
  </w:style>
  <w:style w:type="character" w:customStyle="1" w:styleId="a6">
    <w:name w:val="Основной текст с отступом Знак"/>
    <w:aliases w:val=" Знак Знак"/>
    <w:basedOn w:val="a0"/>
    <w:link w:val="a5"/>
    <w:rsid w:val="00636207"/>
    <w:rPr>
      <w:rFonts w:ascii="Times New Roman" w:eastAsia="Times New Roman" w:hAnsi="Times New Roman" w:cs="Times New Roman"/>
      <w:sz w:val="24"/>
      <w:szCs w:val="20"/>
      <w:lang w:eastAsia="ru-RU"/>
    </w:rPr>
  </w:style>
  <w:style w:type="paragraph" w:styleId="a7">
    <w:name w:val="List Paragraph"/>
    <w:basedOn w:val="a"/>
    <w:uiPriority w:val="1"/>
    <w:qFormat/>
    <w:rsid w:val="00636207"/>
    <w:pPr>
      <w:ind w:left="720"/>
      <w:contextualSpacing/>
    </w:pPr>
  </w:style>
  <w:style w:type="paragraph" w:styleId="21">
    <w:name w:val="Body Text Indent 2"/>
    <w:basedOn w:val="a"/>
    <w:link w:val="22"/>
    <w:rsid w:val="00636207"/>
    <w:pPr>
      <w:widowControl w:val="0"/>
      <w:spacing w:after="120" w:line="480" w:lineRule="auto"/>
      <w:ind w:left="283"/>
    </w:pPr>
    <w:rPr>
      <w:rFonts w:ascii="Times New Roman" w:eastAsia="Times New Roman" w:hAnsi="Times New Roman"/>
      <w:sz w:val="20"/>
      <w:szCs w:val="20"/>
      <w:lang w:eastAsia="ru-RU"/>
    </w:rPr>
  </w:style>
  <w:style w:type="character" w:customStyle="1" w:styleId="22">
    <w:name w:val="Основной текст с отступом 2 Знак"/>
    <w:basedOn w:val="a0"/>
    <w:link w:val="21"/>
    <w:rsid w:val="00636207"/>
    <w:rPr>
      <w:rFonts w:ascii="Times New Roman" w:eastAsia="Times New Roman" w:hAnsi="Times New Roman" w:cs="Times New Roman"/>
      <w:sz w:val="20"/>
      <w:szCs w:val="20"/>
      <w:lang w:eastAsia="ru-RU"/>
    </w:rPr>
  </w:style>
  <w:style w:type="paragraph" w:styleId="a8">
    <w:name w:val="caption"/>
    <w:basedOn w:val="a"/>
    <w:qFormat/>
    <w:rsid w:val="00636207"/>
    <w:pPr>
      <w:spacing w:after="0" w:line="240" w:lineRule="auto"/>
      <w:jc w:val="center"/>
    </w:pPr>
    <w:rPr>
      <w:rFonts w:ascii="Times New Roman" w:eastAsia="Times New Roman" w:hAnsi="Times New Roman"/>
      <w:b/>
      <w:sz w:val="28"/>
      <w:szCs w:val="20"/>
      <w:lang w:val="en-US" w:eastAsia="ru-RU"/>
    </w:rPr>
  </w:style>
  <w:style w:type="paragraph" w:customStyle="1" w:styleId="Default">
    <w:name w:val="Default"/>
    <w:rsid w:val="0063620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10">
    <w:name w:val="Основной текст 21"/>
    <w:basedOn w:val="a"/>
    <w:rsid w:val="00636207"/>
    <w:pPr>
      <w:spacing w:after="0" w:line="240" w:lineRule="auto"/>
      <w:ind w:firstLine="851"/>
      <w:jc w:val="both"/>
    </w:pPr>
    <w:rPr>
      <w:rFonts w:ascii="Times New Roman" w:eastAsia="Times New Roman" w:hAnsi="Times New Roman"/>
      <w:sz w:val="24"/>
      <w:szCs w:val="20"/>
      <w:lang w:eastAsia="ru-RU"/>
    </w:rPr>
  </w:style>
  <w:style w:type="table" w:styleId="a9">
    <w:name w:val="Table Grid"/>
    <w:basedOn w:val="a1"/>
    <w:uiPriority w:val="59"/>
    <w:rsid w:val="00AF0E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380509"/>
    <w:rPr>
      <w:rFonts w:ascii="Times New Roman" w:eastAsia="Times New Roman" w:hAnsi="Times New Roman" w:cs="Times New Roman"/>
      <w:b/>
      <w:sz w:val="32"/>
      <w:szCs w:val="20"/>
      <w:lang w:eastAsia="ru-RU"/>
    </w:rPr>
  </w:style>
  <w:style w:type="paragraph" w:customStyle="1" w:styleId="aa">
    <w:name w:val="Знак Знак Знак Знак Знак Знак Знак Знак Знак Знак Знак Знак Знак Знак"/>
    <w:basedOn w:val="a"/>
    <w:rsid w:val="00380509"/>
    <w:pPr>
      <w:spacing w:after="160" w:line="240" w:lineRule="exact"/>
    </w:pPr>
    <w:rPr>
      <w:rFonts w:ascii="Verdana" w:eastAsia="Times New Roman" w:hAnsi="Verdana"/>
      <w:sz w:val="20"/>
      <w:szCs w:val="20"/>
      <w:lang w:val="en-US"/>
    </w:rPr>
  </w:style>
  <w:style w:type="paragraph" w:styleId="ab">
    <w:name w:val="Body Text"/>
    <w:basedOn w:val="a"/>
    <w:link w:val="ac"/>
    <w:uiPriority w:val="1"/>
    <w:unhideWhenUsed/>
    <w:qFormat/>
    <w:rsid w:val="00380509"/>
    <w:pPr>
      <w:widowControl w:val="0"/>
      <w:spacing w:after="120" w:line="240" w:lineRule="auto"/>
    </w:pPr>
    <w:rPr>
      <w:rFonts w:ascii="Times New Roman" w:eastAsia="Times New Roman" w:hAnsi="Times New Roman"/>
      <w:sz w:val="20"/>
      <w:szCs w:val="20"/>
      <w:lang w:eastAsia="ru-RU"/>
    </w:rPr>
  </w:style>
  <w:style w:type="character" w:customStyle="1" w:styleId="ac">
    <w:name w:val="Основной текст Знак"/>
    <w:basedOn w:val="a0"/>
    <w:link w:val="ab"/>
    <w:uiPriority w:val="1"/>
    <w:rsid w:val="00380509"/>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38050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d">
    <w:name w:val="Title"/>
    <w:basedOn w:val="a"/>
    <w:link w:val="ae"/>
    <w:uiPriority w:val="1"/>
    <w:qFormat/>
    <w:rsid w:val="00380509"/>
    <w:pPr>
      <w:widowControl w:val="0"/>
      <w:autoSpaceDE w:val="0"/>
      <w:autoSpaceDN w:val="0"/>
      <w:spacing w:before="60" w:after="0" w:line="320" w:lineRule="exact"/>
      <w:ind w:left="103" w:right="508"/>
      <w:jc w:val="center"/>
    </w:pPr>
    <w:rPr>
      <w:rFonts w:ascii="Times New Roman" w:eastAsia="Times New Roman" w:hAnsi="Times New Roman"/>
      <w:b/>
      <w:bCs/>
      <w:sz w:val="28"/>
      <w:szCs w:val="28"/>
    </w:rPr>
  </w:style>
  <w:style w:type="character" w:customStyle="1" w:styleId="ae">
    <w:name w:val="Заголовок Знак"/>
    <w:basedOn w:val="a0"/>
    <w:link w:val="ad"/>
    <w:uiPriority w:val="1"/>
    <w:rsid w:val="00380509"/>
    <w:rPr>
      <w:rFonts w:ascii="Times New Roman" w:eastAsia="Times New Roman" w:hAnsi="Times New Roman" w:cs="Times New Roman"/>
      <w:b/>
      <w:bCs/>
      <w:sz w:val="28"/>
      <w:szCs w:val="28"/>
    </w:rPr>
  </w:style>
  <w:style w:type="paragraph" w:customStyle="1" w:styleId="TableParagraph">
    <w:name w:val="Table Paragraph"/>
    <w:basedOn w:val="a"/>
    <w:uiPriority w:val="1"/>
    <w:qFormat/>
    <w:rsid w:val="00380509"/>
    <w:pPr>
      <w:widowControl w:val="0"/>
      <w:autoSpaceDE w:val="0"/>
      <w:autoSpaceDN w:val="0"/>
      <w:spacing w:after="0" w:line="240" w:lineRule="auto"/>
      <w:ind w:left="105"/>
    </w:pPr>
    <w:rPr>
      <w:rFonts w:ascii="Times New Roman" w:eastAsia="Times New Roman" w:hAnsi="Times New Roman"/>
    </w:rPr>
  </w:style>
  <w:style w:type="paragraph" w:styleId="af">
    <w:name w:val="Balloon Text"/>
    <w:basedOn w:val="a"/>
    <w:link w:val="af0"/>
    <w:uiPriority w:val="99"/>
    <w:semiHidden/>
    <w:unhideWhenUsed/>
    <w:rsid w:val="00380509"/>
    <w:pPr>
      <w:widowControl w:val="0"/>
      <w:spacing w:after="0" w:line="240" w:lineRule="auto"/>
    </w:pPr>
    <w:rPr>
      <w:rFonts w:ascii="Segoe UI" w:eastAsia="Times New Roman" w:hAnsi="Segoe UI" w:cs="Segoe UI"/>
      <w:sz w:val="18"/>
      <w:szCs w:val="18"/>
      <w:lang w:eastAsia="ru-RU"/>
    </w:rPr>
  </w:style>
  <w:style w:type="character" w:customStyle="1" w:styleId="af0">
    <w:name w:val="Текст выноски Знак"/>
    <w:basedOn w:val="a0"/>
    <w:link w:val="af"/>
    <w:uiPriority w:val="99"/>
    <w:semiHidden/>
    <w:rsid w:val="00380509"/>
    <w:rPr>
      <w:rFonts w:ascii="Segoe UI" w:eastAsia="Times New Roman" w:hAnsi="Segoe UI" w:cs="Segoe UI"/>
      <w:sz w:val="18"/>
      <w:szCs w:val="18"/>
      <w:lang w:eastAsia="ru-RU"/>
    </w:rPr>
  </w:style>
  <w:style w:type="character" w:customStyle="1" w:styleId="button-search">
    <w:name w:val="button-search"/>
    <w:rsid w:val="00380509"/>
  </w:style>
  <w:style w:type="character" w:customStyle="1" w:styleId="acor-bodytext">
    <w:name w:val="acor-body__text"/>
    <w:rsid w:val="00380509"/>
  </w:style>
  <w:style w:type="paragraph" w:customStyle="1" w:styleId="ConsPlusTitle">
    <w:name w:val="ConsPlusTitle"/>
    <w:rsid w:val="0002446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3">
    <w:name w:val="Без интервала2"/>
    <w:rsid w:val="00C137BB"/>
    <w:pPr>
      <w:spacing w:after="0" w:line="240" w:lineRule="auto"/>
    </w:pPr>
    <w:rPr>
      <w:rFonts w:ascii="Calibri" w:eastAsia="Times New Roman" w:hAnsi="Calibri" w:cs="Times New Roman"/>
    </w:rPr>
  </w:style>
  <w:style w:type="paragraph" w:styleId="af1">
    <w:name w:val="footnote text"/>
    <w:basedOn w:val="a"/>
    <w:link w:val="af2"/>
    <w:uiPriority w:val="99"/>
    <w:semiHidden/>
    <w:unhideWhenUsed/>
    <w:rsid w:val="00536FD2"/>
    <w:pPr>
      <w:widowControl w:val="0"/>
      <w:spacing w:after="0" w:line="240" w:lineRule="auto"/>
    </w:pPr>
    <w:rPr>
      <w:rFonts w:ascii="Times New Roman" w:eastAsia="Times New Roman" w:hAnsi="Times New Roman"/>
      <w:sz w:val="20"/>
      <w:szCs w:val="20"/>
      <w:lang w:eastAsia="ru-RU"/>
    </w:rPr>
  </w:style>
  <w:style w:type="character" w:customStyle="1" w:styleId="af2">
    <w:name w:val="Текст сноски Знак"/>
    <w:basedOn w:val="a0"/>
    <w:link w:val="af1"/>
    <w:uiPriority w:val="99"/>
    <w:semiHidden/>
    <w:rsid w:val="00536FD2"/>
    <w:rPr>
      <w:rFonts w:ascii="Times New Roman" w:eastAsia="Times New Roman" w:hAnsi="Times New Roman" w:cs="Times New Roman"/>
      <w:sz w:val="20"/>
      <w:szCs w:val="20"/>
      <w:lang w:eastAsia="ru-RU"/>
    </w:rPr>
  </w:style>
  <w:style w:type="character" w:styleId="af3">
    <w:name w:val="footnote reference"/>
    <w:uiPriority w:val="99"/>
    <w:semiHidden/>
    <w:unhideWhenUsed/>
    <w:rsid w:val="00536F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rol@sysola.rkomi.ru" TargetMode="External"/><Relationship Id="rId13" Type="http://schemas.openxmlformats.org/officeDocument/2006/relationships/hyperlink" Target="http://www.rts-tender.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ts-tender.ru" TargetMode="External"/><Relationship Id="rId17" Type="http://schemas.openxmlformats.org/officeDocument/2006/relationships/hyperlink" Target="https://www.rts-tender.ru/tariffs/platform-property-sales-tariffs" TargetMode="External"/><Relationship Id="rId2" Type="http://schemas.openxmlformats.org/officeDocument/2006/relationships/numbering" Target="numbering.xml"/><Relationship Id="rId16" Type="http://schemas.openxmlformats.org/officeDocument/2006/relationships/hyperlink" Target="https://sysola-r11.gosweb.gosuslugi.ru/deyatelnost/napravleniya-deyatelnosti/munitsipalnaya-vlast/zemelnye-otnosheniy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5" Type="http://schemas.openxmlformats.org/officeDocument/2006/relationships/webSettings" Target="webSettings.xml"/><Relationship Id="rId15" Type="http://schemas.openxmlformats.org/officeDocument/2006/relationships/hyperlink" Target="http://www.torgi.gov.ru/new/" TargetMode="External"/><Relationship Id="rId10" Type="http://schemas.openxmlformats.org/officeDocument/2006/relationships/hyperlink" Target="http://www.rts-tender.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Support@rts-tender.ru" TargetMode="External"/><Relationship Id="rId14"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3272A-DBC2-434F-ACBB-C45645464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6425</Words>
  <Characters>36628</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Site</cp:lastModifiedBy>
  <cp:revision>2</cp:revision>
  <cp:lastPrinted>2023-12-27T10:36:00Z</cp:lastPrinted>
  <dcterms:created xsi:type="dcterms:W3CDTF">2024-01-09T06:15:00Z</dcterms:created>
  <dcterms:modified xsi:type="dcterms:W3CDTF">2024-01-09T06:15:00Z</dcterms:modified>
</cp:coreProperties>
</file>