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25" w:rsidRDefault="00887825" w:rsidP="008878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Основные новеллы в Методических рекомендациях по вопросам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 использов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8"/>
          <w:szCs w:val="28"/>
        </w:rPr>
        <w:t>ании указанных Методических рекомендаций предлагается обратить внимание на следующие изменения.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              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 w:rsidR="00887825" w:rsidRP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7" w:history="1">
        <w:r w:rsidRPr="00887825">
          <w:rPr>
            <w:rStyle w:val="a3"/>
            <w:rFonts w:ascii="TimesNewRomanPSMT" w:hAnsi="TimesNewRomanPSMT" w:cs="TimesNewRomanPSMT"/>
            <w:color w:val="auto"/>
            <w:sz w:val="28"/>
            <w:szCs w:val="28"/>
            <w:u w:val="none"/>
          </w:rPr>
          <w:t>https://mintrud.gov.ru/ministry/programms/anticorruption/9/23</w:t>
        </w:r>
      </w:hyperlink>
      <w:r w:rsidRPr="00887825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а также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Обзоре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(супруга) и несовершеннолетних детей </w:t>
      </w:r>
      <w:r w:rsidRPr="00887825">
        <w:rPr>
          <w:rFonts w:ascii="TimesNewRomanPSMT" w:hAnsi="TimesNewRomanPSMT" w:cs="TimesNewRomanPSMT"/>
          <w:sz w:val="28"/>
          <w:szCs w:val="28"/>
        </w:rPr>
        <w:t>(https://mintrud.gov.ru/ministry/programms/anticorruption/9/24).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 460 (далее – справка).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 Предусмотрено допустимое отражение информации о должностях супругов, замещающих должности военной службы.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7. 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некредитными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 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 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 Определены особенности отражения счета цифрового рубля.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11. 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12. Указано на отсутствие необходимости отражать в разделе 4 справки электронные средства платежа.</w:t>
      </w:r>
    </w:p>
    <w:p w:rsidR="00887825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13. 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231FA1" w:rsidRDefault="00887825" w:rsidP="008878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NewRomanPSMT" w:hAnsi="TimesNewRomanPSMT" w:cs="TimesNewRomanPSMT"/>
          <w:color w:val="000000"/>
          <w:sz w:val="28"/>
          <w:szCs w:val="28"/>
        </w:rPr>
        <w:t>14. Актуализированы иные положения с учетом изменений нормативных правовых актов Российской Федерации.</w:t>
      </w:r>
    </w:p>
    <w:sectPr w:rsidR="00231FA1" w:rsidSect="00887825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E6" w:rsidRDefault="003E75E6" w:rsidP="00887825">
      <w:pPr>
        <w:spacing w:after="0" w:line="240" w:lineRule="auto"/>
      </w:pPr>
      <w:r>
        <w:separator/>
      </w:r>
    </w:p>
  </w:endnote>
  <w:endnote w:type="continuationSeparator" w:id="0">
    <w:p w:rsidR="003E75E6" w:rsidRDefault="003E75E6" w:rsidP="0088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E6" w:rsidRDefault="003E75E6" w:rsidP="00887825">
      <w:pPr>
        <w:spacing w:after="0" w:line="240" w:lineRule="auto"/>
      </w:pPr>
      <w:r>
        <w:separator/>
      </w:r>
    </w:p>
  </w:footnote>
  <w:footnote w:type="continuationSeparator" w:id="0">
    <w:p w:rsidR="003E75E6" w:rsidRDefault="003E75E6" w:rsidP="0088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147409"/>
      <w:docPartObj>
        <w:docPartGallery w:val="Page Numbers (Top of Page)"/>
        <w:docPartUnique/>
      </w:docPartObj>
    </w:sdtPr>
    <w:sdtEndPr/>
    <w:sdtContent>
      <w:p w:rsidR="00887825" w:rsidRDefault="008878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DA">
          <w:rPr>
            <w:noProof/>
          </w:rPr>
          <w:t>1</w:t>
        </w:r>
        <w:r>
          <w:fldChar w:fldCharType="end"/>
        </w:r>
      </w:p>
    </w:sdtContent>
  </w:sdt>
  <w:p w:rsidR="00887825" w:rsidRDefault="008878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80"/>
    <w:rsid w:val="00231FA1"/>
    <w:rsid w:val="00325380"/>
    <w:rsid w:val="003E75E6"/>
    <w:rsid w:val="00764E21"/>
    <w:rsid w:val="008158DA"/>
    <w:rsid w:val="008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8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825"/>
  </w:style>
  <w:style w:type="paragraph" w:styleId="a6">
    <w:name w:val="footer"/>
    <w:basedOn w:val="a"/>
    <w:link w:val="a7"/>
    <w:uiPriority w:val="99"/>
    <w:unhideWhenUsed/>
    <w:rsid w:val="0088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8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825"/>
  </w:style>
  <w:style w:type="paragraph" w:styleId="a6">
    <w:name w:val="footer"/>
    <w:basedOn w:val="a"/>
    <w:link w:val="a7"/>
    <w:uiPriority w:val="99"/>
    <w:unhideWhenUsed/>
    <w:rsid w:val="0088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Ростком</cp:lastModifiedBy>
  <cp:revision>3</cp:revision>
  <cp:lastPrinted>2024-02-13T11:47:00Z</cp:lastPrinted>
  <dcterms:created xsi:type="dcterms:W3CDTF">2024-02-13T06:09:00Z</dcterms:created>
  <dcterms:modified xsi:type="dcterms:W3CDTF">2024-02-13T11:55:00Z</dcterms:modified>
</cp:coreProperties>
</file>