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3971"/>
        <w:gridCol w:w="1537"/>
        <w:gridCol w:w="3780"/>
      </w:tblGrid>
      <w:tr w:rsidR="00C80B45" w:rsidTr="00CC1889">
        <w:tc>
          <w:tcPr>
            <w:tcW w:w="3971" w:type="dxa"/>
            <w:shd w:val="clear" w:color="auto" w:fill="auto"/>
          </w:tcPr>
          <w:p w:rsidR="00C80B45" w:rsidRDefault="00932C43" w:rsidP="00CC1889">
            <w:pPr>
              <w:ind w:left="-540"/>
              <w:jc w:val="center"/>
            </w:pPr>
            <w:bookmarkStart w:id="0" w:name="_GoBack"/>
            <w:bookmarkEnd w:id="0"/>
            <w:r>
              <w:t>Д</w:t>
            </w:r>
            <w:r w:rsidR="00C80B45">
              <w:t xml:space="preserve">   «Сыктыв» муниципальнőй районса муниципальнőй юкőнлőн администрацияса  сьöм</w:t>
            </w:r>
          </w:p>
          <w:p w:rsidR="00C80B45" w:rsidRPr="00684493" w:rsidRDefault="00C80B45" w:rsidP="00CC1889">
            <w:pPr>
              <w:ind w:left="-540"/>
              <w:jc w:val="center"/>
            </w:pPr>
            <w:r>
              <w:t xml:space="preserve"> овмöсöн веськöдлан</w:t>
            </w:r>
            <w:r w:rsidRPr="00CC1889">
              <w:rPr>
                <w:lang w:val="en-US"/>
              </w:rPr>
              <w:t>i</w:t>
            </w:r>
            <w:r>
              <w:t>н</w:t>
            </w:r>
          </w:p>
        </w:tc>
        <w:tc>
          <w:tcPr>
            <w:tcW w:w="1537" w:type="dxa"/>
            <w:shd w:val="clear" w:color="auto" w:fill="auto"/>
          </w:tcPr>
          <w:p w:rsidR="00C80B45" w:rsidRDefault="00EE7802" w:rsidP="00CC1889">
            <w:pPr>
              <w:ind w:left="-130" w:firstLine="130"/>
            </w:pPr>
            <w:r>
              <w:rPr>
                <w:noProof/>
              </w:rPr>
              <w:drawing>
                <wp:inline distT="0" distB="0" distL="0" distR="0">
                  <wp:extent cx="601980" cy="64008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shd w:val="clear" w:color="auto" w:fill="auto"/>
          </w:tcPr>
          <w:p w:rsidR="00C80B45" w:rsidRDefault="00C80B45" w:rsidP="00CC1889">
            <w:pPr>
              <w:jc w:val="center"/>
            </w:pPr>
            <w:r>
              <w:t>Финансовое управление администрации муниципального образования муниципального района «Сысольский»</w:t>
            </w:r>
          </w:p>
        </w:tc>
      </w:tr>
      <w:tr w:rsidR="00C80B45" w:rsidTr="00CC1889">
        <w:tc>
          <w:tcPr>
            <w:tcW w:w="3971" w:type="dxa"/>
            <w:shd w:val="clear" w:color="auto" w:fill="auto"/>
          </w:tcPr>
          <w:p w:rsidR="00C80B45" w:rsidRDefault="00C80B45" w:rsidP="00C80B45"/>
        </w:tc>
        <w:tc>
          <w:tcPr>
            <w:tcW w:w="1537" w:type="dxa"/>
            <w:shd w:val="clear" w:color="auto" w:fill="auto"/>
          </w:tcPr>
          <w:p w:rsidR="00C80B45" w:rsidRPr="00CC1889" w:rsidRDefault="00C80B45" w:rsidP="00CC1889">
            <w:pPr>
              <w:jc w:val="center"/>
              <w:rPr>
                <w:b/>
              </w:rPr>
            </w:pPr>
          </w:p>
          <w:p w:rsidR="00C80B45" w:rsidRPr="00CC1889" w:rsidRDefault="00C80B45" w:rsidP="00CC1889">
            <w:pPr>
              <w:ind w:left="-191" w:right="72"/>
              <w:jc w:val="center"/>
              <w:rPr>
                <w:b/>
                <w:sz w:val="28"/>
                <w:szCs w:val="28"/>
              </w:rPr>
            </w:pPr>
            <w:r w:rsidRPr="00CC1889">
              <w:rPr>
                <w:b/>
                <w:sz w:val="28"/>
                <w:szCs w:val="28"/>
              </w:rPr>
              <w:t>ПРИКАЗ</w:t>
            </w:r>
          </w:p>
        </w:tc>
        <w:tc>
          <w:tcPr>
            <w:tcW w:w="3780" w:type="dxa"/>
            <w:shd w:val="clear" w:color="auto" w:fill="auto"/>
          </w:tcPr>
          <w:p w:rsidR="00C80B45" w:rsidRDefault="00C80B45" w:rsidP="00C80B45"/>
        </w:tc>
      </w:tr>
      <w:tr w:rsidR="00C80B45" w:rsidTr="00CC1889">
        <w:tc>
          <w:tcPr>
            <w:tcW w:w="3971" w:type="dxa"/>
            <w:shd w:val="clear" w:color="auto" w:fill="auto"/>
          </w:tcPr>
          <w:p w:rsidR="00C80B45" w:rsidRDefault="00383504" w:rsidP="00ED0C9D">
            <w:r>
              <w:t>31</w:t>
            </w:r>
            <w:r w:rsidR="00ED0C9D">
              <w:t xml:space="preserve"> декабря</w:t>
            </w:r>
            <w:r w:rsidR="00C80B45">
              <w:t xml:space="preserve"> 201</w:t>
            </w:r>
            <w:r w:rsidR="00ED0C9D">
              <w:t>9</w:t>
            </w:r>
            <w:r w:rsidR="00C80B45">
              <w:t xml:space="preserve"> года</w:t>
            </w:r>
          </w:p>
        </w:tc>
        <w:tc>
          <w:tcPr>
            <w:tcW w:w="1537" w:type="dxa"/>
            <w:shd w:val="clear" w:color="auto" w:fill="auto"/>
          </w:tcPr>
          <w:p w:rsidR="00C80B45" w:rsidRDefault="00C80B45" w:rsidP="00C80B45"/>
        </w:tc>
        <w:tc>
          <w:tcPr>
            <w:tcW w:w="3780" w:type="dxa"/>
            <w:shd w:val="clear" w:color="auto" w:fill="auto"/>
          </w:tcPr>
          <w:p w:rsidR="00C80B45" w:rsidRPr="00477402" w:rsidRDefault="009D3503" w:rsidP="009D3503">
            <w:pPr>
              <w:jc w:val="right"/>
            </w:pPr>
            <w:r>
              <w:t>№137</w:t>
            </w:r>
          </w:p>
        </w:tc>
      </w:tr>
    </w:tbl>
    <w:p w:rsidR="00C80B45" w:rsidRDefault="00C80B45" w:rsidP="00C80B45">
      <w:pPr>
        <w:rPr>
          <w:lang w:val="en-US"/>
        </w:rPr>
      </w:pPr>
    </w:p>
    <w:p w:rsidR="00C80B45" w:rsidRDefault="00C80B45" w:rsidP="00C80B45"/>
    <w:p w:rsidR="00C44E5F" w:rsidRDefault="00C44E5F" w:rsidP="00E949CD">
      <w:pPr>
        <w:widowControl w:val="0"/>
        <w:autoSpaceDE w:val="0"/>
        <w:autoSpaceDN w:val="0"/>
        <w:adjustRightInd w:val="0"/>
        <w:jc w:val="center"/>
      </w:pPr>
      <w:r>
        <w:br/>
      </w:r>
      <w:r w:rsidR="00E949CD">
        <w:t xml:space="preserve">          Об утверждении Порядка составления и ведения сводной бюджетной росписи бюджета </w:t>
      </w:r>
      <w:r w:rsidR="00135D1C">
        <w:t xml:space="preserve">муниципального образования </w:t>
      </w:r>
      <w:r w:rsidR="00E949CD">
        <w:t>муниципального района «Сысольский»</w:t>
      </w:r>
      <w:r w:rsidR="003F56BC" w:rsidRPr="003F56BC">
        <w:t xml:space="preserve"> </w:t>
      </w:r>
      <w:r w:rsidR="003F56BC">
        <w:t xml:space="preserve">и </w:t>
      </w:r>
      <w:r w:rsidR="00E949CD">
        <w:t xml:space="preserve">бюджетов муниципальных образований сельских поселений Сысольского района </w:t>
      </w:r>
      <w:r w:rsidR="003F56BC">
        <w:t>и Порядка составления и ведения бюджетных росписей главных распорядителей (главных администраторов источников финансирования дефицита) бюджета муниципального образования муниципального района «Сысольский»</w:t>
      </w:r>
      <w:r w:rsidR="003F56BC" w:rsidRPr="003F56BC">
        <w:t xml:space="preserve"> </w:t>
      </w:r>
      <w:r w:rsidR="003F56BC">
        <w:t>и бюджетов муниципальных образований сельских поселений Сысольского района</w:t>
      </w:r>
    </w:p>
    <w:p w:rsidR="00E204B8" w:rsidRDefault="00E204B8" w:rsidP="00E949CD">
      <w:pPr>
        <w:jc w:val="center"/>
        <w:rPr>
          <w:sz w:val="28"/>
          <w:szCs w:val="28"/>
        </w:rPr>
      </w:pPr>
    </w:p>
    <w:p w:rsidR="00E949CD" w:rsidRDefault="00DC2D31" w:rsidP="006E0863">
      <w:pPr>
        <w:jc w:val="both"/>
      </w:pPr>
      <w:r>
        <w:t xml:space="preserve">      </w:t>
      </w:r>
      <w:r w:rsidRPr="00DC2D31">
        <w:t xml:space="preserve">В соответствии </w:t>
      </w:r>
      <w:r w:rsidR="0039127C">
        <w:t xml:space="preserve">со статьями 217  и 219.1 Бюджетного кодекса Российской Федерации, </w:t>
      </w:r>
      <w:r w:rsidRPr="00DC2D31">
        <w:t xml:space="preserve">с пунктом </w:t>
      </w:r>
      <w:r w:rsidR="005E3B2A">
        <w:t>13</w:t>
      </w:r>
      <w:r w:rsidRPr="00DC2D31">
        <w:t xml:space="preserve"> статьи 9 Решения С</w:t>
      </w:r>
      <w:r>
        <w:t xml:space="preserve">овета муниципального района «Сысольский» от </w:t>
      </w:r>
      <w:r w:rsidR="005E3B2A">
        <w:t>25.09</w:t>
      </w:r>
      <w:r>
        <w:t>.20</w:t>
      </w:r>
      <w:r w:rsidR="005E3B2A">
        <w:t>13</w:t>
      </w:r>
      <w:r>
        <w:t xml:space="preserve"> года № V- </w:t>
      </w:r>
      <w:r w:rsidR="005E3B2A">
        <w:t>25</w:t>
      </w:r>
      <w:r>
        <w:t>/</w:t>
      </w:r>
      <w:r w:rsidR="005E3B2A">
        <w:t>164</w:t>
      </w:r>
      <w:r>
        <w:t xml:space="preserve"> «Об утверждении Положения </w:t>
      </w:r>
      <w:r w:rsidR="005E3B2A">
        <w:t>б</w:t>
      </w:r>
      <w:r>
        <w:t>юджетном процессе в муниципальном районе «Сысольский»:</w:t>
      </w:r>
    </w:p>
    <w:p w:rsidR="00DC2D31" w:rsidRDefault="0097062B" w:rsidP="006E0863">
      <w:pPr>
        <w:numPr>
          <w:ilvl w:val="0"/>
          <w:numId w:val="11"/>
        </w:numPr>
        <w:ind w:left="0" w:firstLine="284"/>
        <w:jc w:val="both"/>
      </w:pPr>
      <w:r>
        <w:t>Утвердить Порядок составления и ведения сводной бюджетной росписи бюджета</w:t>
      </w:r>
      <w:r w:rsidR="00135D1C">
        <w:t xml:space="preserve"> муниципального образования </w:t>
      </w:r>
      <w:r>
        <w:t>муни</w:t>
      </w:r>
      <w:r w:rsidR="0039127C">
        <w:t xml:space="preserve">ципального района «Сысольский» </w:t>
      </w:r>
      <w:r>
        <w:t>и бюджетов муниципальных образований сельских поселений Сысольского района</w:t>
      </w:r>
      <w:r w:rsidR="0039127C">
        <w:t xml:space="preserve"> </w:t>
      </w:r>
      <w:r w:rsidR="00671CB2">
        <w:t>согласно приложению</w:t>
      </w:r>
      <w:r w:rsidR="0039127C">
        <w:t xml:space="preserve"> №1</w:t>
      </w:r>
      <w:r>
        <w:t xml:space="preserve"> </w:t>
      </w:r>
      <w:r w:rsidR="00CA571D">
        <w:t>к</w:t>
      </w:r>
      <w:r>
        <w:t xml:space="preserve"> настоящему </w:t>
      </w:r>
      <w:r w:rsidRPr="00671CB2">
        <w:t>приказу.</w:t>
      </w:r>
    </w:p>
    <w:p w:rsidR="0039127C" w:rsidRDefault="0039127C" w:rsidP="0039127C">
      <w:pPr>
        <w:numPr>
          <w:ilvl w:val="0"/>
          <w:numId w:val="11"/>
        </w:numPr>
        <w:autoSpaceDE w:val="0"/>
        <w:autoSpaceDN w:val="0"/>
        <w:adjustRightInd w:val="0"/>
        <w:ind w:left="0" w:firstLine="426"/>
        <w:jc w:val="both"/>
      </w:pPr>
      <w:r>
        <w:t xml:space="preserve">Утвердить </w:t>
      </w:r>
      <w:hyperlink r:id="rId7" w:history="1">
        <w:r w:rsidRPr="0039127C">
          <w:t>Порядок</w:t>
        </w:r>
      </w:hyperlink>
      <w:r w:rsidRPr="0039127C">
        <w:t xml:space="preserve"> </w:t>
      </w:r>
      <w:r>
        <w:t>составления и ведения бюджетных росписей главных распорядителей (главных администраторов источников финансирования дефицита) средств бюджета муниципального образования муниципального района «Сысольский» и бюджетов муниципальных образований сельских поселений Сысольского района согласно приложению №2 к настоящему при</w:t>
      </w:r>
      <w:r w:rsidR="005F5DD8">
        <w:t>ка</w:t>
      </w:r>
      <w:r>
        <w:t>зу.</w:t>
      </w:r>
    </w:p>
    <w:p w:rsidR="00383504" w:rsidRDefault="00127B82" w:rsidP="00383504">
      <w:pPr>
        <w:numPr>
          <w:ilvl w:val="0"/>
          <w:numId w:val="11"/>
        </w:numPr>
        <w:ind w:left="0" w:firstLine="284"/>
        <w:jc w:val="both"/>
      </w:pPr>
      <w:r w:rsidRPr="00671CB2">
        <w:t xml:space="preserve">Признать утратившим силу с 1 </w:t>
      </w:r>
      <w:r w:rsidR="00657A4C">
        <w:t>января</w:t>
      </w:r>
      <w:r w:rsidRPr="00671CB2">
        <w:t xml:space="preserve"> 20</w:t>
      </w:r>
      <w:r w:rsidR="00657A4C">
        <w:t>20</w:t>
      </w:r>
      <w:r w:rsidRPr="00671CB2">
        <w:t xml:space="preserve"> года приказ финансового управления администрации муниципального образования муниципального</w:t>
      </w:r>
      <w:r>
        <w:t xml:space="preserve"> района «Сысольский»      от </w:t>
      </w:r>
      <w:r w:rsidR="00657A4C">
        <w:t>4 апреля</w:t>
      </w:r>
      <w:r>
        <w:t xml:space="preserve"> 20</w:t>
      </w:r>
      <w:r w:rsidR="00160A27">
        <w:t>1</w:t>
      </w:r>
      <w:r w:rsidR="00657A4C">
        <w:t>6</w:t>
      </w:r>
      <w:r>
        <w:t xml:space="preserve"> года №</w:t>
      </w:r>
      <w:r w:rsidR="00657A4C">
        <w:t>10</w:t>
      </w:r>
      <w:r>
        <w:t xml:space="preserve"> «Об утверждении Порядка составления и ведения сводной бюджетной росписи бюджета </w:t>
      </w:r>
      <w:r w:rsidR="001B518E">
        <w:t xml:space="preserve">муниципального образования </w:t>
      </w:r>
      <w:r>
        <w:t>муниципального района «Сысольский», бюджетов муниципальных образований сельски</w:t>
      </w:r>
      <w:r w:rsidR="00383504">
        <w:t>х поселений Сысольского района»;</w:t>
      </w:r>
    </w:p>
    <w:p w:rsidR="00383504" w:rsidRDefault="00383504" w:rsidP="00383504">
      <w:pPr>
        <w:numPr>
          <w:ilvl w:val="0"/>
          <w:numId w:val="11"/>
        </w:numPr>
        <w:ind w:left="0" w:firstLine="284"/>
        <w:jc w:val="both"/>
      </w:pPr>
      <w:r>
        <w:t>Настоящий приказ вступает в силу со дня подписания.</w:t>
      </w:r>
    </w:p>
    <w:p w:rsidR="00127B82" w:rsidRDefault="00DF6D2A" w:rsidP="00383504">
      <w:pPr>
        <w:numPr>
          <w:ilvl w:val="0"/>
          <w:numId w:val="11"/>
        </w:numPr>
        <w:ind w:left="0" w:firstLine="284"/>
        <w:jc w:val="both"/>
      </w:pPr>
      <w:r>
        <w:t xml:space="preserve">Контроль </w:t>
      </w:r>
      <w:r w:rsidR="00127B82">
        <w:t xml:space="preserve">за исполнением настоящего </w:t>
      </w:r>
      <w:r w:rsidR="004207CC">
        <w:t>п</w:t>
      </w:r>
      <w:r w:rsidR="00127B82">
        <w:t>риказа оставляю за собой.</w:t>
      </w:r>
    </w:p>
    <w:p w:rsidR="00127B82" w:rsidRPr="0097062B" w:rsidRDefault="00127B82" w:rsidP="00127B82">
      <w:pPr>
        <w:jc w:val="both"/>
      </w:pPr>
    </w:p>
    <w:p w:rsidR="00E949CD" w:rsidRDefault="00E949CD" w:rsidP="0097062B">
      <w:pPr>
        <w:rPr>
          <w:sz w:val="28"/>
          <w:szCs w:val="28"/>
        </w:rPr>
      </w:pPr>
    </w:p>
    <w:p w:rsidR="00E949CD" w:rsidRDefault="00E949CD" w:rsidP="0097062B"/>
    <w:p w:rsidR="00E204B8" w:rsidRDefault="00E204B8">
      <w:r>
        <w:t xml:space="preserve">Начальник финансового управления    </w:t>
      </w:r>
      <w:r w:rsidR="00160A27">
        <w:tab/>
      </w:r>
      <w:r w:rsidR="00160A27">
        <w:tab/>
      </w:r>
      <w:r w:rsidR="00160A27">
        <w:tab/>
      </w:r>
      <w:r>
        <w:t xml:space="preserve">                                          Г.П. Белаш</w:t>
      </w:r>
    </w:p>
    <w:p w:rsidR="008B5A1B" w:rsidRDefault="008B5A1B"/>
    <w:p w:rsidR="008B5A1B" w:rsidRDefault="008B5A1B"/>
    <w:p w:rsidR="008B5A1B" w:rsidRDefault="008B5A1B"/>
    <w:p w:rsidR="008B5A1B" w:rsidRDefault="008B5A1B"/>
    <w:p w:rsidR="00160A27" w:rsidRDefault="00160A27"/>
    <w:p w:rsidR="00160A27" w:rsidRDefault="00160A27"/>
    <w:p w:rsidR="00160A27" w:rsidRDefault="00160A27"/>
    <w:p w:rsidR="00160A27" w:rsidRDefault="00160A27"/>
    <w:p w:rsidR="00160A27" w:rsidRDefault="00160A27"/>
    <w:p w:rsidR="00940805" w:rsidRDefault="00940805" w:rsidP="008B5A1B">
      <w:pPr>
        <w:pStyle w:val="5"/>
        <w:ind w:left="5528"/>
        <w:jc w:val="center"/>
        <w:rPr>
          <w:szCs w:val="24"/>
        </w:rPr>
      </w:pPr>
    </w:p>
    <w:p w:rsidR="00940805" w:rsidRDefault="00940805" w:rsidP="008B5A1B">
      <w:pPr>
        <w:pStyle w:val="5"/>
        <w:ind w:left="5528"/>
        <w:jc w:val="center"/>
        <w:rPr>
          <w:szCs w:val="24"/>
        </w:rPr>
      </w:pPr>
    </w:p>
    <w:p w:rsidR="00671CB2" w:rsidRDefault="00671CB2" w:rsidP="008B5A1B">
      <w:pPr>
        <w:pStyle w:val="5"/>
        <w:ind w:left="5528"/>
        <w:jc w:val="center"/>
        <w:rPr>
          <w:szCs w:val="24"/>
        </w:rPr>
      </w:pPr>
    </w:p>
    <w:p w:rsidR="00671CB2" w:rsidRPr="00671CB2" w:rsidRDefault="00671CB2" w:rsidP="00671CB2"/>
    <w:p w:rsidR="008B5A1B" w:rsidRPr="006F5BB6" w:rsidRDefault="005124DA" w:rsidP="00671CB2">
      <w:pPr>
        <w:pStyle w:val="5"/>
        <w:jc w:val="right"/>
        <w:rPr>
          <w:szCs w:val="24"/>
        </w:rPr>
      </w:pPr>
      <w:r>
        <w:rPr>
          <w:szCs w:val="24"/>
        </w:rPr>
        <w:lastRenderedPageBreak/>
        <w:t>Приложение №1</w:t>
      </w:r>
    </w:p>
    <w:p w:rsidR="008B5A1B" w:rsidRPr="006F5BB6" w:rsidRDefault="005124DA" w:rsidP="00671CB2">
      <w:pPr>
        <w:pStyle w:val="5"/>
        <w:ind w:left="5529"/>
        <w:jc w:val="right"/>
        <w:rPr>
          <w:szCs w:val="24"/>
        </w:rPr>
      </w:pPr>
      <w:r>
        <w:rPr>
          <w:szCs w:val="24"/>
        </w:rPr>
        <w:t xml:space="preserve">к </w:t>
      </w:r>
      <w:r w:rsidR="008B5A1B" w:rsidRPr="006F5BB6">
        <w:rPr>
          <w:szCs w:val="24"/>
        </w:rPr>
        <w:t>приказ</w:t>
      </w:r>
      <w:r>
        <w:rPr>
          <w:szCs w:val="24"/>
        </w:rPr>
        <w:t>у</w:t>
      </w:r>
      <w:r w:rsidR="008B5A1B" w:rsidRPr="006F5BB6">
        <w:rPr>
          <w:szCs w:val="24"/>
        </w:rPr>
        <w:t xml:space="preserve"> финансового управления АМО МР «Сысольский»</w:t>
      </w:r>
    </w:p>
    <w:p w:rsidR="008B5A1B" w:rsidRPr="006F5BB6" w:rsidRDefault="008B5A1B" w:rsidP="00671CB2">
      <w:pPr>
        <w:pStyle w:val="5"/>
        <w:ind w:left="5529"/>
        <w:jc w:val="right"/>
        <w:rPr>
          <w:szCs w:val="24"/>
          <w:u w:val="single"/>
        </w:rPr>
      </w:pPr>
      <w:r w:rsidRPr="006F5BB6">
        <w:rPr>
          <w:szCs w:val="24"/>
        </w:rPr>
        <w:t xml:space="preserve">от </w:t>
      </w:r>
      <w:r w:rsidR="00554236">
        <w:rPr>
          <w:szCs w:val="24"/>
        </w:rPr>
        <w:t xml:space="preserve">31 </w:t>
      </w:r>
      <w:r w:rsidR="00FE7067">
        <w:rPr>
          <w:szCs w:val="24"/>
        </w:rPr>
        <w:t>декабря</w:t>
      </w:r>
      <w:r w:rsidRPr="006F5BB6">
        <w:rPr>
          <w:szCs w:val="24"/>
        </w:rPr>
        <w:t xml:space="preserve"> 201</w:t>
      </w:r>
      <w:r w:rsidR="00FE7067">
        <w:rPr>
          <w:szCs w:val="24"/>
        </w:rPr>
        <w:t>9</w:t>
      </w:r>
      <w:r w:rsidRPr="006F5BB6">
        <w:rPr>
          <w:szCs w:val="24"/>
        </w:rPr>
        <w:t>г</w:t>
      </w:r>
      <w:r w:rsidR="00671CB2">
        <w:rPr>
          <w:szCs w:val="24"/>
        </w:rPr>
        <w:t xml:space="preserve">. </w:t>
      </w:r>
      <w:r w:rsidRPr="006F5BB6">
        <w:rPr>
          <w:szCs w:val="24"/>
        </w:rPr>
        <w:t>№</w:t>
      </w:r>
      <w:r w:rsidR="009D3503">
        <w:rPr>
          <w:szCs w:val="24"/>
        </w:rPr>
        <w:t>137</w:t>
      </w:r>
    </w:p>
    <w:p w:rsidR="008B5A1B" w:rsidRPr="006F5BB6" w:rsidRDefault="008B5A1B" w:rsidP="008B5A1B"/>
    <w:p w:rsidR="008B5A1B" w:rsidRPr="006F5BB6" w:rsidRDefault="008B5A1B" w:rsidP="008B5A1B"/>
    <w:p w:rsidR="008B5A1B" w:rsidRPr="006E0863" w:rsidRDefault="008B5A1B" w:rsidP="008B5A1B">
      <w:pPr>
        <w:jc w:val="center"/>
        <w:rPr>
          <w:b/>
        </w:rPr>
      </w:pPr>
      <w:r w:rsidRPr="006E0863">
        <w:rPr>
          <w:b/>
        </w:rPr>
        <w:t>ПОРЯДОК</w:t>
      </w:r>
      <w:r w:rsidRPr="006E0863">
        <w:rPr>
          <w:b/>
        </w:rPr>
        <w:br/>
        <w:t>СОСТАВЛЕНИЯ И ВЕДЕНИЯ СВОДНОЙ БЮДЖЕТНОЙ РОСПИСИ</w:t>
      </w:r>
      <w:r w:rsidRPr="006E0863">
        <w:rPr>
          <w:b/>
        </w:rPr>
        <w:br/>
        <w:t xml:space="preserve"> БЮДЖЕТА </w:t>
      </w:r>
      <w:r w:rsidR="00160A27" w:rsidRPr="006E0863">
        <w:rPr>
          <w:b/>
        </w:rPr>
        <w:t xml:space="preserve">МУНИЦИПАЛЬНОГО ОБРАЗОВАНИЯ </w:t>
      </w:r>
      <w:r w:rsidRPr="006E0863">
        <w:rPr>
          <w:b/>
        </w:rPr>
        <w:t>МУНИЦИПАЛЬНОГО РАЙОНА «СЫСОЛЬСКИЙ» И БЮДЖЕТОВ СЕЛЬСКИХ ПОСЕЛЕНИЙ СЫСОЛЬСКОГО РАЙОНА</w:t>
      </w:r>
    </w:p>
    <w:p w:rsidR="008B5A1B" w:rsidRPr="006E0863" w:rsidRDefault="008B5A1B" w:rsidP="008B5A1B">
      <w:pPr>
        <w:jc w:val="center"/>
        <w:rPr>
          <w:i/>
        </w:rPr>
      </w:pPr>
    </w:p>
    <w:p w:rsidR="008B5A1B" w:rsidRPr="006E0863" w:rsidRDefault="008B5A1B" w:rsidP="008B5A1B"/>
    <w:p w:rsidR="008B5A1B" w:rsidRPr="00D475E4" w:rsidRDefault="008B5A1B" w:rsidP="006E0863">
      <w:pPr>
        <w:pStyle w:val="5"/>
        <w:keepNext w:val="0"/>
        <w:ind w:firstLine="567"/>
        <w:jc w:val="both"/>
        <w:rPr>
          <w:szCs w:val="24"/>
        </w:rPr>
      </w:pPr>
      <w:r w:rsidRPr="006E0863">
        <w:rPr>
          <w:szCs w:val="24"/>
        </w:rPr>
        <w:t xml:space="preserve">Настоящий Порядок </w:t>
      </w:r>
      <w:r w:rsidR="007060E8">
        <w:t xml:space="preserve">составления и ведения сводной бюджетной росписи бюджета муниципального образования муниципального района «Сысольский» и бюджетов муниципальных образований сельских поселений Сысольского </w:t>
      </w:r>
      <w:r w:rsidR="007060E8" w:rsidRPr="00D475E4">
        <w:t>района</w:t>
      </w:r>
      <w:r w:rsidR="007060E8" w:rsidRPr="00D475E4">
        <w:rPr>
          <w:szCs w:val="24"/>
        </w:rPr>
        <w:t xml:space="preserve"> (далее – Порядок) </w:t>
      </w:r>
      <w:r w:rsidRPr="00D475E4">
        <w:rPr>
          <w:szCs w:val="24"/>
        </w:rPr>
        <w:t>устанавливает правила составления и ведения сводной бюджетной росписи</w:t>
      </w:r>
      <w:r w:rsidR="00160A27" w:rsidRPr="00D475E4">
        <w:rPr>
          <w:szCs w:val="24"/>
        </w:rPr>
        <w:t xml:space="preserve"> </w:t>
      </w:r>
      <w:r w:rsidRPr="00D475E4">
        <w:rPr>
          <w:szCs w:val="24"/>
        </w:rPr>
        <w:t>бюджета</w:t>
      </w:r>
      <w:r w:rsidR="00160A27" w:rsidRPr="00D475E4">
        <w:rPr>
          <w:szCs w:val="24"/>
        </w:rPr>
        <w:t xml:space="preserve"> муниципального образования </w:t>
      </w:r>
      <w:r w:rsidRPr="00D475E4">
        <w:rPr>
          <w:szCs w:val="24"/>
        </w:rPr>
        <w:t>муниципального района «Сысольский» и бюджетов сельских поселений Сысольского района</w:t>
      </w:r>
      <w:r w:rsidR="00160A27" w:rsidRPr="00D475E4">
        <w:rPr>
          <w:szCs w:val="24"/>
        </w:rPr>
        <w:t xml:space="preserve"> </w:t>
      </w:r>
      <w:r w:rsidRPr="00D475E4">
        <w:rPr>
          <w:szCs w:val="24"/>
        </w:rPr>
        <w:t>(далее – сводная роспись), включая внесение изменений в нее, в соответствии с Бюджетным коде</w:t>
      </w:r>
      <w:r w:rsidRPr="00D475E4">
        <w:rPr>
          <w:szCs w:val="24"/>
        </w:rPr>
        <w:t>к</w:t>
      </w:r>
      <w:r w:rsidRPr="00D475E4">
        <w:rPr>
          <w:szCs w:val="24"/>
        </w:rPr>
        <w:t>сом Росси</w:t>
      </w:r>
      <w:r w:rsidR="005670A5" w:rsidRPr="00D475E4">
        <w:rPr>
          <w:szCs w:val="24"/>
        </w:rPr>
        <w:t>йской Федерации (далее</w:t>
      </w:r>
      <w:r w:rsidRPr="00D475E4">
        <w:rPr>
          <w:szCs w:val="24"/>
        </w:rPr>
        <w:t xml:space="preserve"> – </w:t>
      </w:r>
      <w:r w:rsidR="005670A5" w:rsidRPr="00D475E4">
        <w:rPr>
          <w:szCs w:val="24"/>
        </w:rPr>
        <w:t>Бюджетный к</w:t>
      </w:r>
      <w:r w:rsidRPr="00D475E4">
        <w:rPr>
          <w:szCs w:val="24"/>
        </w:rPr>
        <w:t>одекс), положениями  о бюджетном процессе в муниципальном районе «Сысольский» и сельских поселений Сысольского района (далее – положение о бюджетно</w:t>
      </w:r>
      <w:r w:rsidR="00C305CC" w:rsidRPr="00D475E4">
        <w:rPr>
          <w:szCs w:val="24"/>
        </w:rPr>
        <w:t>м</w:t>
      </w:r>
      <w:r w:rsidRPr="00D475E4">
        <w:rPr>
          <w:szCs w:val="24"/>
        </w:rPr>
        <w:t xml:space="preserve"> </w:t>
      </w:r>
      <w:r w:rsidR="005E3B2A" w:rsidRPr="00D475E4">
        <w:rPr>
          <w:szCs w:val="24"/>
        </w:rPr>
        <w:t>процессе</w:t>
      </w:r>
      <w:r w:rsidRPr="00D475E4">
        <w:rPr>
          <w:szCs w:val="24"/>
        </w:rPr>
        <w:t>), решением Совета</w:t>
      </w:r>
      <w:r w:rsidR="00160A27" w:rsidRPr="00D475E4">
        <w:rPr>
          <w:szCs w:val="24"/>
        </w:rPr>
        <w:t xml:space="preserve"> </w:t>
      </w:r>
      <w:r w:rsidRPr="00D475E4">
        <w:rPr>
          <w:szCs w:val="24"/>
        </w:rPr>
        <w:t>о</w:t>
      </w:r>
      <w:r w:rsidR="00160A27" w:rsidRPr="00D475E4">
        <w:rPr>
          <w:szCs w:val="24"/>
        </w:rPr>
        <w:t xml:space="preserve"> </w:t>
      </w:r>
      <w:r w:rsidRPr="00D475E4">
        <w:rPr>
          <w:szCs w:val="24"/>
        </w:rPr>
        <w:t xml:space="preserve">бюджете </w:t>
      </w:r>
      <w:r w:rsidR="00160A27" w:rsidRPr="00D475E4">
        <w:rPr>
          <w:szCs w:val="24"/>
        </w:rPr>
        <w:t xml:space="preserve">муниципального образования </w:t>
      </w:r>
      <w:r w:rsidRPr="00D475E4">
        <w:rPr>
          <w:szCs w:val="24"/>
        </w:rPr>
        <w:t>муниципального района «Сысольский» на очередной финансовый год и плановый период,  решениями</w:t>
      </w:r>
      <w:r w:rsidR="00160A27" w:rsidRPr="00D475E4">
        <w:rPr>
          <w:szCs w:val="24"/>
        </w:rPr>
        <w:t xml:space="preserve"> С</w:t>
      </w:r>
      <w:r w:rsidRPr="00D475E4">
        <w:rPr>
          <w:szCs w:val="24"/>
        </w:rPr>
        <w:t xml:space="preserve">оветов сельских поселений Сысольского района о бюджете муниципальных образований </w:t>
      </w:r>
      <w:r w:rsidR="00454774" w:rsidRPr="00D475E4">
        <w:rPr>
          <w:szCs w:val="24"/>
        </w:rPr>
        <w:t xml:space="preserve">сельских </w:t>
      </w:r>
      <w:r w:rsidRPr="00D475E4">
        <w:rPr>
          <w:szCs w:val="24"/>
        </w:rPr>
        <w:t>поселений на очередной финансовый год и плановый период (далее – решение о бюджете).</w:t>
      </w:r>
    </w:p>
    <w:p w:rsidR="008B5A1B" w:rsidRPr="00D475E4" w:rsidRDefault="008B5A1B" w:rsidP="006E0863">
      <w:pPr>
        <w:pStyle w:val="5"/>
        <w:keepNext w:val="0"/>
        <w:numPr>
          <w:ilvl w:val="0"/>
          <w:numId w:val="2"/>
        </w:numPr>
        <w:tabs>
          <w:tab w:val="clear" w:pos="360"/>
          <w:tab w:val="num" w:pos="851"/>
        </w:tabs>
        <w:ind w:left="0"/>
        <w:jc w:val="both"/>
        <w:rPr>
          <w:szCs w:val="24"/>
        </w:rPr>
      </w:pPr>
      <w:r w:rsidRPr="00D475E4">
        <w:rPr>
          <w:szCs w:val="24"/>
        </w:rPr>
        <w:t>Сводн</w:t>
      </w:r>
      <w:r w:rsidR="00724485" w:rsidRPr="00D475E4">
        <w:rPr>
          <w:szCs w:val="24"/>
        </w:rPr>
        <w:t>ая</w:t>
      </w:r>
      <w:r w:rsidRPr="00D475E4">
        <w:rPr>
          <w:szCs w:val="24"/>
        </w:rPr>
        <w:t xml:space="preserve"> роспис</w:t>
      </w:r>
      <w:r w:rsidR="00724485" w:rsidRPr="00D475E4">
        <w:rPr>
          <w:szCs w:val="24"/>
        </w:rPr>
        <w:t>ь</w:t>
      </w:r>
      <w:r w:rsidRPr="00D475E4">
        <w:rPr>
          <w:szCs w:val="24"/>
        </w:rPr>
        <w:t xml:space="preserve"> составляется финансовым управлением администрации муниципального образования муниципального района «Сысольский» </w:t>
      </w:r>
      <w:r w:rsidR="00A110C0" w:rsidRPr="00D475E4">
        <w:rPr>
          <w:szCs w:val="24"/>
        </w:rPr>
        <w:t>(</w:t>
      </w:r>
      <w:r w:rsidRPr="00D475E4">
        <w:rPr>
          <w:szCs w:val="24"/>
        </w:rPr>
        <w:t xml:space="preserve">далее – </w:t>
      </w:r>
      <w:r w:rsidR="00FC1E37" w:rsidRPr="00D475E4">
        <w:rPr>
          <w:szCs w:val="24"/>
        </w:rPr>
        <w:t>Ф</w:t>
      </w:r>
      <w:r w:rsidRPr="00D475E4">
        <w:rPr>
          <w:szCs w:val="24"/>
        </w:rPr>
        <w:t>инансовое управление) в соо</w:t>
      </w:r>
      <w:r w:rsidRPr="00D475E4">
        <w:rPr>
          <w:szCs w:val="24"/>
        </w:rPr>
        <w:t>т</w:t>
      </w:r>
      <w:r w:rsidRPr="00D475E4">
        <w:rPr>
          <w:szCs w:val="24"/>
        </w:rPr>
        <w:t>ветствии с пунктом 1</w:t>
      </w:r>
      <w:r w:rsidR="005E3B2A" w:rsidRPr="00D475E4">
        <w:rPr>
          <w:szCs w:val="24"/>
        </w:rPr>
        <w:t>4</w:t>
      </w:r>
      <w:r w:rsidRPr="00D475E4">
        <w:rPr>
          <w:szCs w:val="24"/>
        </w:rPr>
        <w:t xml:space="preserve"> статьи 9 положения о бюджетно</w:t>
      </w:r>
      <w:r w:rsidR="005E3B2A" w:rsidRPr="00D475E4">
        <w:rPr>
          <w:szCs w:val="24"/>
        </w:rPr>
        <w:t>м</w:t>
      </w:r>
      <w:r w:rsidRPr="00D475E4">
        <w:rPr>
          <w:szCs w:val="24"/>
        </w:rPr>
        <w:t xml:space="preserve"> </w:t>
      </w:r>
      <w:r w:rsidR="005E3B2A" w:rsidRPr="00D475E4">
        <w:rPr>
          <w:szCs w:val="24"/>
        </w:rPr>
        <w:t>процессе</w:t>
      </w:r>
      <w:r w:rsidRPr="00D475E4">
        <w:rPr>
          <w:szCs w:val="24"/>
        </w:rPr>
        <w:t>.</w:t>
      </w:r>
    </w:p>
    <w:p w:rsidR="008B5A1B" w:rsidRPr="00D475E4" w:rsidRDefault="008B5A1B" w:rsidP="006E0863">
      <w:pPr>
        <w:pStyle w:val="5"/>
        <w:keepNext w:val="0"/>
        <w:numPr>
          <w:ilvl w:val="0"/>
          <w:numId w:val="3"/>
        </w:numPr>
        <w:tabs>
          <w:tab w:val="clear" w:pos="360"/>
          <w:tab w:val="num" w:pos="1134"/>
        </w:tabs>
        <w:ind w:left="0" w:firstLine="567"/>
        <w:jc w:val="both"/>
        <w:rPr>
          <w:szCs w:val="24"/>
        </w:rPr>
      </w:pPr>
      <w:r w:rsidRPr="00D475E4">
        <w:rPr>
          <w:szCs w:val="24"/>
        </w:rPr>
        <w:t>Сводная роспись включает в себя:</w:t>
      </w:r>
    </w:p>
    <w:p w:rsidR="008B5A1B" w:rsidRPr="00D475E4" w:rsidRDefault="008B5A1B" w:rsidP="006E0863">
      <w:pPr>
        <w:pStyle w:val="5"/>
        <w:keepNext w:val="0"/>
        <w:ind w:firstLine="567"/>
        <w:jc w:val="both"/>
        <w:rPr>
          <w:szCs w:val="24"/>
        </w:rPr>
      </w:pPr>
      <w:r w:rsidRPr="00D475E4">
        <w:rPr>
          <w:szCs w:val="24"/>
        </w:rPr>
        <w:t>бюджетные ассигнования по расходам</w:t>
      </w:r>
      <w:r w:rsidR="00711206" w:rsidRPr="00D475E4">
        <w:rPr>
          <w:szCs w:val="24"/>
        </w:rPr>
        <w:t xml:space="preserve"> </w:t>
      </w:r>
      <w:r w:rsidR="0043774C" w:rsidRPr="00D475E4">
        <w:rPr>
          <w:szCs w:val="24"/>
        </w:rPr>
        <w:t xml:space="preserve">бюджета </w:t>
      </w:r>
      <w:r w:rsidR="00711206" w:rsidRPr="00D475E4">
        <w:rPr>
          <w:szCs w:val="24"/>
        </w:rPr>
        <w:t xml:space="preserve">муниципального образования </w:t>
      </w:r>
      <w:r w:rsidR="0043774C" w:rsidRPr="00D475E4">
        <w:rPr>
          <w:szCs w:val="24"/>
        </w:rPr>
        <w:t xml:space="preserve">муниципального района «Сысольский» и бюджетов поселений </w:t>
      </w:r>
      <w:r w:rsidRPr="00D475E4">
        <w:rPr>
          <w:szCs w:val="24"/>
        </w:rPr>
        <w:t xml:space="preserve"> на очередной (текущий) финансовый год и плановый период </w:t>
      </w:r>
      <w:r w:rsidR="00F37BAF" w:rsidRPr="00D475E4">
        <w:rPr>
          <w:szCs w:val="24"/>
        </w:rPr>
        <w:t xml:space="preserve">по </w:t>
      </w:r>
      <w:r w:rsidRPr="00D475E4">
        <w:rPr>
          <w:szCs w:val="24"/>
        </w:rPr>
        <w:t>главны</w:t>
      </w:r>
      <w:r w:rsidR="00F37BAF" w:rsidRPr="00D475E4">
        <w:rPr>
          <w:szCs w:val="24"/>
        </w:rPr>
        <w:t>м</w:t>
      </w:r>
      <w:r w:rsidRPr="00D475E4">
        <w:rPr>
          <w:szCs w:val="24"/>
        </w:rPr>
        <w:t xml:space="preserve"> распорядител</w:t>
      </w:r>
      <w:r w:rsidR="00F37BAF" w:rsidRPr="00D475E4">
        <w:rPr>
          <w:szCs w:val="24"/>
        </w:rPr>
        <w:t>ям</w:t>
      </w:r>
      <w:r w:rsidRPr="00D475E4">
        <w:rPr>
          <w:szCs w:val="24"/>
        </w:rPr>
        <w:t xml:space="preserve"> </w:t>
      </w:r>
      <w:r w:rsidR="0043774C" w:rsidRPr="00D475E4">
        <w:rPr>
          <w:szCs w:val="24"/>
        </w:rPr>
        <w:t xml:space="preserve">средств бюджета </w:t>
      </w:r>
      <w:r w:rsidR="007607F5" w:rsidRPr="00D475E4">
        <w:rPr>
          <w:szCs w:val="24"/>
        </w:rPr>
        <w:t xml:space="preserve">муниципального образования </w:t>
      </w:r>
      <w:r w:rsidR="0043774C" w:rsidRPr="00D475E4">
        <w:rPr>
          <w:szCs w:val="24"/>
        </w:rPr>
        <w:t xml:space="preserve">муниципального района «Сысольский» и бюджетов поселений </w:t>
      </w:r>
      <w:r w:rsidRPr="00D475E4">
        <w:rPr>
          <w:szCs w:val="24"/>
        </w:rPr>
        <w:t xml:space="preserve"> (далее – г</w:t>
      </w:r>
      <w:r w:rsidR="00F37BAF" w:rsidRPr="00D475E4">
        <w:rPr>
          <w:szCs w:val="24"/>
        </w:rPr>
        <w:t>лавны</w:t>
      </w:r>
      <w:r w:rsidR="005670A5" w:rsidRPr="00D475E4">
        <w:rPr>
          <w:szCs w:val="24"/>
        </w:rPr>
        <w:t>й</w:t>
      </w:r>
      <w:r w:rsidR="00F37BAF" w:rsidRPr="00D475E4">
        <w:rPr>
          <w:szCs w:val="24"/>
        </w:rPr>
        <w:t xml:space="preserve"> распорядитель), разделам, </w:t>
      </w:r>
      <w:r w:rsidRPr="00D475E4">
        <w:rPr>
          <w:szCs w:val="24"/>
        </w:rPr>
        <w:t>подраздела</w:t>
      </w:r>
      <w:r w:rsidR="00F37BAF" w:rsidRPr="00D475E4">
        <w:rPr>
          <w:szCs w:val="24"/>
        </w:rPr>
        <w:t>м</w:t>
      </w:r>
      <w:r w:rsidRPr="00D475E4">
        <w:rPr>
          <w:szCs w:val="24"/>
        </w:rPr>
        <w:t>, целев</w:t>
      </w:r>
      <w:r w:rsidR="00F37BAF" w:rsidRPr="00D475E4">
        <w:rPr>
          <w:szCs w:val="24"/>
        </w:rPr>
        <w:t>ым</w:t>
      </w:r>
      <w:r w:rsidRPr="00D475E4">
        <w:rPr>
          <w:szCs w:val="24"/>
        </w:rPr>
        <w:t xml:space="preserve"> стать</w:t>
      </w:r>
      <w:r w:rsidR="00F37BAF" w:rsidRPr="00D475E4">
        <w:rPr>
          <w:szCs w:val="24"/>
        </w:rPr>
        <w:t>ям</w:t>
      </w:r>
      <w:r w:rsidR="00114C92" w:rsidRPr="00D475E4">
        <w:rPr>
          <w:szCs w:val="24"/>
        </w:rPr>
        <w:t xml:space="preserve"> (муниципальным программам и непрограммным направлениям деятельности)</w:t>
      </w:r>
      <w:r w:rsidRPr="00D475E4">
        <w:rPr>
          <w:szCs w:val="24"/>
        </w:rPr>
        <w:t xml:space="preserve">, </w:t>
      </w:r>
      <w:r w:rsidR="000356FF" w:rsidRPr="00D475E4">
        <w:rPr>
          <w:szCs w:val="24"/>
        </w:rPr>
        <w:t xml:space="preserve">группам </w:t>
      </w:r>
      <w:r w:rsidRPr="00D475E4">
        <w:rPr>
          <w:szCs w:val="24"/>
        </w:rPr>
        <w:t>вид</w:t>
      </w:r>
      <w:r w:rsidR="000356FF" w:rsidRPr="00D475E4">
        <w:rPr>
          <w:szCs w:val="24"/>
        </w:rPr>
        <w:t>ов</w:t>
      </w:r>
      <w:r w:rsidRPr="00D475E4">
        <w:rPr>
          <w:szCs w:val="24"/>
        </w:rPr>
        <w:t xml:space="preserve"> расходов классификации</w:t>
      </w:r>
      <w:r w:rsidR="000356FF" w:rsidRPr="00D475E4">
        <w:rPr>
          <w:szCs w:val="24"/>
        </w:rPr>
        <w:t xml:space="preserve"> расходов бюджетов</w:t>
      </w:r>
      <w:r w:rsidRPr="00D475E4">
        <w:rPr>
          <w:szCs w:val="24"/>
        </w:rPr>
        <w:t>;</w:t>
      </w:r>
    </w:p>
    <w:p w:rsidR="008B5A1B" w:rsidRPr="00D475E4" w:rsidRDefault="008B5A1B" w:rsidP="006E0863">
      <w:pPr>
        <w:pStyle w:val="5"/>
        <w:keepNext w:val="0"/>
        <w:ind w:firstLine="567"/>
        <w:jc w:val="both"/>
        <w:rPr>
          <w:szCs w:val="24"/>
        </w:rPr>
      </w:pPr>
      <w:r w:rsidRPr="00D475E4">
        <w:rPr>
          <w:szCs w:val="24"/>
        </w:rPr>
        <w:t>бюджетные ассигнования по источникам финансирования дефицита бюджета</w:t>
      </w:r>
      <w:r w:rsidR="00711206" w:rsidRPr="00D475E4">
        <w:rPr>
          <w:szCs w:val="24"/>
        </w:rPr>
        <w:t xml:space="preserve"> </w:t>
      </w:r>
      <w:r w:rsidR="00DF3BDC" w:rsidRPr="00D475E4">
        <w:rPr>
          <w:szCs w:val="24"/>
        </w:rPr>
        <w:t xml:space="preserve">муниципального образования муниципального района «Сысольский» и бюджетов сельских поселений Сысольского района на очередной (текущий) финансовый год и плановый период </w:t>
      </w:r>
      <w:r w:rsidR="007A4D38" w:rsidRPr="00D475E4">
        <w:rPr>
          <w:szCs w:val="24"/>
        </w:rPr>
        <w:t>по</w:t>
      </w:r>
      <w:r w:rsidRPr="00D475E4">
        <w:rPr>
          <w:szCs w:val="24"/>
        </w:rPr>
        <w:t xml:space="preserve"> главны</w:t>
      </w:r>
      <w:r w:rsidR="007A4D38" w:rsidRPr="00D475E4">
        <w:rPr>
          <w:szCs w:val="24"/>
        </w:rPr>
        <w:t xml:space="preserve">м </w:t>
      </w:r>
      <w:r w:rsidRPr="00D475E4">
        <w:rPr>
          <w:szCs w:val="24"/>
        </w:rPr>
        <w:t>администратор</w:t>
      </w:r>
      <w:r w:rsidR="007A4D38" w:rsidRPr="00D475E4">
        <w:rPr>
          <w:szCs w:val="24"/>
        </w:rPr>
        <w:t>ам</w:t>
      </w:r>
      <w:r w:rsidRPr="00D475E4">
        <w:rPr>
          <w:szCs w:val="24"/>
        </w:rPr>
        <w:t xml:space="preserve"> источников финансирования дефицита бюджета (далее – главный администратор источников)</w:t>
      </w:r>
      <w:r w:rsidR="00DF3BDC" w:rsidRPr="00D475E4">
        <w:rPr>
          <w:szCs w:val="24"/>
        </w:rPr>
        <w:t xml:space="preserve"> и кодов бюджетной классификации </w:t>
      </w:r>
      <w:r w:rsidRPr="00D475E4">
        <w:rPr>
          <w:szCs w:val="24"/>
        </w:rPr>
        <w:t>источник</w:t>
      </w:r>
      <w:r w:rsidR="007A4D38" w:rsidRPr="00D475E4">
        <w:rPr>
          <w:szCs w:val="24"/>
        </w:rPr>
        <w:t>ов</w:t>
      </w:r>
      <w:r w:rsidRPr="00D475E4">
        <w:rPr>
          <w:szCs w:val="24"/>
        </w:rPr>
        <w:t xml:space="preserve"> финансирования дефицитов бюджетов.</w:t>
      </w:r>
    </w:p>
    <w:p w:rsidR="008B5A1B" w:rsidRPr="00D475E4" w:rsidRDefault="008B5A1B" w:rsidP="006E0863">
      <w:pPr>
        <w:pStyle w:val="5"/>
        <w:keepNext w:val="0"/>
        <w:numPr>
          <w:ilvl w:val="0"/>
          <w:numId w:val="3"/>
        </w:numPr>
        <w:tabs>
          <w:tab w:val="clear" w:pos="360"/>
          <w:tab w:val="num" w:pos="1134"/>
        </w:tabs>
        <w:ind w:left="0" w:firstLine="567"/>
        <w:jc w:val="both"/>
        <w:rPr>
          <w:szCs w:val="24"/>
        </w:rPr>
      </w:pPr>
      <w:r w:rsidRPr="00D475E4">
        <w:rPr>
          <w:szCs w:val="24"/>
        </w:rPr>
        <w:t>Составление и ведение сводной росписи осуществляется в программн</w:t>
      </w:r>
      <w:r w:rsidR="00DF3BDC" w:rsidRPr="00D475E4">
        <w:rPr>
          <w:szCs w:val="24"/>
        </w:rPr>
        <w:t>ых</w:t>
      </w:r>
      <w:r w:rsidRPr="00D475E4">
        <w:rPr>
          <w:szCs w:val="24"/>
        </w:rPr>
        <w:t xml:space="preserve"> комп</w:t>
      </w:r>
      <w:r w:rsidR="00711206" w:rsidRPr="00D475E4">
        <w:rPr>
          <w:szCs w:val="24"/>
        </w:rPr>
        <w:t>лекс</w:t>
      </w:r>
      <w:r w:rsidR="00DF3BDC" w:rsidRPr="00D475E4">
        <w:rPr>
          <w:szCs w:val="24"/>
        </w:rPr>
        <w:t>ах по планированию и исполнению бюджета</w:t>
      </w:r>
      <w:r w:rsidRPr="00D475E4">
        <w:rPr>
          <w:szCs w:val="24"/>
        </w:rPr>
        <w:t xml:space="preserve">. Формирование и изменение лимитов бюджетных обязательств осуществляется </w:t>
      </w:r>
      <w:r w:rsidR="00DF3BDC" w:rsidRPr="00D475E4">
        <w:rPr>
          <w:szCs w:val="24"/>
        </w:rPr>
        <w:t>посредством формирования расходных расписаний в программном комплексе по исполнению бюджета.</w:t>
      </w:r>
    </w:p>
    <w:p w:rsidR="00383504" w:rsidRPr="006E0863" w:rsidRDefault="00383504" w:rsidP="006E0863">
      <w:pPr>
        <w:numPr>
          <w:ilvl w:val="0"/>
          <w:numId w:val="3"/>
        </w:numPr>
        <w:tabs>
          <w:tab w:val="clear" w:pos="360"/>
          <w:tab w:val="num" w:pos="0"/>
        </w:tabs>
        <w:autoSpaceDE w:val="0"/>
        <w:autoSpaceDN w:val="0"/>
        <w:adjustRightInd w:val="0"/>
        <w:ind w:left="0" w:firstLine="567"/>
        <w:jc w:val="both"/>
      </w:pPr>
      <w:r w:rsidRPr="00D475E4">
        <w:t>С целью ведения бюджетного (бухгалтерского) учета, составления бюджетной (бухгалтерской) и иной финансовой отчетности, обеспечивающей сопоставимость показателей сводной бюджетной росписи и лимитов бюджетных обязательств, задействуются коды подгрупп и элементов видов расходов, а также при необходимости дополнительной детализации отдельных направлений расходов</w:t>
      </w:r>
      <w:r w:rsidRPr="006E0863">
        <w:t>, - детализирующие коды расходов. Перечень детализирующих кодов расходов ведется в программных комплексах по планированию и исполнению бюджета.</w:t>
      </w:r>
    </w:p>
    <w:p w:rsidR="00383504" w:rsidRPr="006E0863" w:rsidRDefault="00A110C0" w:rsidP="006E0863">
      <w:pPr>
        <w:pStyle w:val="5"/>
        <w:keepNext w:val="0"/>
        <w:numPr>
          <w:ilvl w:val="0"/>
          <w:numId w:val="3"/>
        </w:numPr>
        <w:tabs>
          <w:tab w:val="clear" w:pos="360"/>
          <w:tab w:val="num" w:pos="1134"/>
        </w:tabs>
        <w:ind w:left="0" w:firstLine="567"/>
        <w:jc w:val="both"/>
        <w:rPr>
          <w:szCs w:val="24"/>
        </w:rPr>
      </w:pPr>
      <w:r w:rsidRPr="006E0863">
        <w:rPr>
          <w:szCs w:val="24"/>
        </w:rPr>
        <w:t>Сводная роспись</w:t>
      </w:r>
      <w:r w:rsidR="00E15D32" w:rsidRPr="006E0863">
        <w:rPr>
          <w:szCs w:val="24"/>
        </w:rPr>
        <w:t xml:space="preserve"> утвержда</w:t>
      </w:r>
      <w:r w:rsidR="00724485" w:rsidRPr="006E0863">
        <w:rPr>
          <w:szCs w:val="24"/>
        </w:rPr>
        <w:t>е</w:t>
      </w:r>
      <w:r w:rsidR="008B5A1B" w:rsidRPr="006E0863">
        <w:rPr>
          <w:szCs w:val="24"/>
        </w:rPr>
        <w:t xml:space="preserve">тся </w:t>
      </w:r>
      <w:r w:rsidR="00E15D32" w:rsidRPr="006E0863">
        <w:rPr>
          <w:szCs w:val="24"/>
        </w:rPr>
        <w:t xml:space="preserve">начальником </w:t>
      </w:r>
      <w:r w:rsidR="00967FE4">
        <w:rPr>
          <w:szCs w:val="24"/>
        </w:rPr>
        <w:t>Ф</w:t>
      </w:r>
      <w:r w:rsidR="00E15D32" w:rsidRPr="006E0863">
        <w:rPr>
          <w:szCs w:val="24"/>
        </w:rPr>
        <w:t>инансового управления</w:t>
      </w:r>
      <w:r w:rsidR="008B5A1B" w:rsidRPr="006E0863">
        <w:rPr>
          <w:szCs w:val="24"/>
        </w:rPr>
        <w:t xml:space="preserve"> до начала очередного финансового года</w:t>
      </w:r>
      <w:r w:rsidR="000C7AD4">
        <w:rPr>
          <w:szCs w:val="24"/>
        </w:rPr>
        <w:t xml:space="preserve"> по форме согласно приложению №</w:t>
      </w:r>
      <w:r w:rsidR="008B5A1B" w:rsidRPr="006E0863">
        <w:rPr>
          <w:szCs w:val="24"/>
        </w:rPr>
        <w:t xml:space="preserve">1 к настоящему Порядку </w:t>
      </w:r>
      <w:r w:rsidR="008B5A1B" w:rsidRPr="006E0863">
        <w:rPr>
          <w:szCs w:val="24"/>
        </w:rPr>
        <w:lastRenderedPageBreak/>
        <w:t xml:space="preserve">в рамках его исключительных полномочий, за исключением случаев, предусмотренных статьями 190 и 191 </w:t>
      </w:r>
      <w:r w:rsidR="00447396">
        <w:rPr>
          <w:szCs w:val="24"/>
        </w:rPr>
        <w:t>Бюджетного к</w:t>
      </w:r>
      <w:r w:rsidR="008B5A1B" w:rsidRPr="006E0863">
        <w:rPr>
          <w:szCs w:val="24"/>
        </w:rPr>
        <w:t>одекса.</w:t>
      </w:r>
    </w:p>
    <w:p w:rsidR="001B1270" w:rsidRPr="006E0863" w:rsidRDefault="004A787B" w:rsidP="006E0863">
      <w:pPr>
        <w:pStyle w:val="5"/>
        <w:keepNext w:val="0"/>
        <w:numPr>
          <w:ilvl w:val="1"/>
          <w:numId w:val="12"/>
        </w:numPr>
        <w:autoSpaceDE w:val="0"/>
        <w:autoSpaceDN w:val="0"/>
        <w:adjustRightInd w:val="0"/>
        <w:ind w:left="0" w:firstLine="567"/>
        <w:jc w:val="both"/>
        <w:rPr>
          <w:szCs w:val="24"/>
        </w:rPr>
      </w:pPr>
      <w:r w:rsidRPr="006E0863">
        <w:rPr>
          <w:szCs w:val="24"/>
        </w:rPr>
        <w:t>Утвержденные п</w:t>
      </w:r>
      <w:r w:rsidR="00A110C0" w:rsidRPr="006E0863">
        <w:rPr>
          <w:szCs w:val="24"/>
        </w:rPr>
        <w:t>оказатели сводной</w:t>
      </w:r>
      <w:r w:rsidR="008B5A1B" w:rsidRPr="006E0863">
        <w:rPr>
          <w:szCs w:val="24"/>
        </w:rPr>
        <w:t xml:space="preserve"> </w:t>
      </w:r>
      <w:r w:rsidR="00A110C0" w:rsidRPr="006E0863">
        <w:rPr>
          <w:szCs w:val="24"/>
        </w:rPr>
        <w:t>росписи</w:t>
      </w:r>
      <w:r w:rsidR="008B5A1B" w:rsidRPr="006E0863">
        <w:rPr>
          <w:szCs w:val="24"/>
        </w:rPr>
        <w:t xml:space="preserve"> </w:t>
      </w:r>
      <w:r w:rsidRPr="006E0863">
        <w:rPr>
          <w:szCs w:val="24"/>
        </w:rPr>
        <w:t>должны соответствовать решению о бюджете</w:t>
      </w:r>
      <w:r w:rsidR="003865E8" w:rsidRPr="006E0863">
        <w:rPr>
          <w:szCs w:val="24"/>
        </w:rPr>
        <w:t>.</w:t>
      </w:r>
    </w:p>
    <w:p w:rsidR="00745948" w:rsidRDefault="0059072F" w:rsidP="00745948">
      <w:pPr>
        <w:autoSpaceDE w:val="0"/>
        <w:autoSpaceDN w:val="0"/>
        <w:adjustRightInd w:val="0"/>
        <w:jc w:val="both"/>
      </w:pPr>
      <w:r w:rsidRPr="006E0863">
        <w:t xml:space="preserve">          </w:t>
      </w:r>
      <w:r w:rsidR="00361E21" w:rsidRPr="006E0863">
        <w:t xml:space="preserve">2. </w:t>
      </w:r>
      <w:r w:rsidR="00745948">
        <w:t>Показатели сводной росписи доводятся Финансовым управлением до главных распорядителей и главных администраторов источников до начала очередного финансового года в программном комплексе по исполнению бюджета</w:t>
      </w:r>
      <w:r w:rsidR="00463CC5">
        <w:t xml:space="preserve"> в виде электронного документа «Сводная бюджетная роспись»</w:t>
      </w:r>
      <w:r w:rsidR="00745948">
        <w:t xml:space="preserve"> с применением средств электронной подписи.</w:t>
      </w:r>
    </w:p>
    <w:p w:rsidR="008B5A1B" w:rsidRPr="006E0863" w:rsidRDefault="008B5A1B" w:rsidP="006E0863">
      <w:pPr>
        <w:pStyle w:val="5"/>
        <w:keepNext w:val="0"/>
        <w:numPr>
          <w:ilvl w:val="0"/>
          <w:numId w:val="5"/>
        </w:numPr>
        <w:tabs>
          <w:tab w:val="clear" w:pos="360"/>
          <w:tab w:val="left" w:pos="851"/>
          <w:tab w:val="num" w:pos="1134"/>
        </w:tabs>
        <w:ind w:left="0" w:firstLine="567"/>
        <w:jc w:val="both"/>
        <w:rPr>
          <w:szCs w:val="24"/>
        </w:rPr>
      </w:pPr>
      <w:r w:rsidRPr="006E0863">
        <w:rPr>
          <w:szCs w:val="24"/>
        </w:rPr>
        <w:t xml:space="preserve">Лимиты бюджетных обязательств главным распорядителям утверждаются </w:t>
      </w:r>
      <w:r w:rsidR="0059072F" w:rsidRPr="006E0863">
        <w:rPr>
          <w:szCs w:val="24"/>
        </w:rPr>
        <w:t>начальником финансового управления</w:t>
      </w:r>
      <w:r w:rsidRPr="006E0863">
        <w:rPr>
          <w:szCs w:val="24"/>
        </w:rPr>
        <w:t xml:space="preserve"> по форме согласно приложению № </w:t>
      </w:r>
      <w:r w:rsidR="00644E92" w:rsidRPr="006E0863">
        <w:rPr>
          <w:szCs w:val="24"/>
        </w:rPr>
        <w:t>2</w:t>
      </w:r>
      <w:r w:rsidRPr="006E0863">
        <w:rPr>
          <w:szCs w:val="24"/>
        </w:rPr>
        <w:t xml:space="preserve"> к настоящему Порядку одновременно с утверждением</w:t>
      </w:r>
      <w:r w:rsidR="0059072F" w:rsidRPr="006E0863">
        <w:rPr>
          <w:szCs w:val="24"/>
        </w:rPr>
        <w:t xml:space="preserve"> сводн</w:t>
      </w:r>
      <w:r w:rsidR="00724485" w:rsidRPr="006E0863">
        <w:rPr>
          <w:szCs w:val="24"/>
        </w:rPr>
        <w:t>ой</w:t>
      </w:r>
      <w:r w:rsidR="0059072F" w:rsidRPr="006E0863">
        <w:rPr>
          <w:szCs w:val="24"/>
        </w:rPr>
        <w:t xml:space="preserve"> роспис</w:t>
      </w:r>
      <w:r w:rsidR="00724485" w:rsidRPr="006E0863">
        <w:rPr>
          <w:szCs w:val="24"/>
        </w:rPr>
        <w:t>и</w:t>
      </w:r>
      <w:r w:rsidRPr="006E0863">
        <w:rPr>
          <w:szCs w:val="24"/>
        </w:rPr>
        <w:t>.</w:t>
      </w:r>
    </w:p>
    <w:p w:rsidR="00C65139" w:rsidRPr="006E0863" w:rsidRDefault="00644E92" w:rsidP="006E0863">
      <w:pPr>
        <w:autoSpaceDE w:val="0"/>
        <w:autoSpaceDN w:val="0"/>
        <w:adjustRightInd w:val="0"/>
        <w:ind w:firstLine="567"/>
        <w:jc w:val="both"/>
      </w:pPr>
      <w:r w:rsidRPr="006E0863">
        <w:t xml:space="preserve">2.2.  </w:t>
      </w:r>
      <w:r w:rsidR="008B5A1B" w:rsidRPr="006E0863">
        <w:t>Лимиты бюджетных обязательств по расходам на очередной финансовый год и плановый период</w:t>
      </w:r>
      <w:r w:rsidR="00667EB4">
        <w:t xml:space="preserve"> с учетом детализации, предусмотренной пунктом 1.3. настоящего Порядка,</w:t>
      </w:r>
      <w:r w:rsidR="008B5A1B" w:rsidRPr="006E0863">
        <w:t xml:space="preserve"> доводятся </w:t>
      </w:r>
      <w:r w:rsidR="00667EB4">
        <w:t>Ф</w:t>
      </w:r>
      <w:r w:rsidR="00C65139" w:rsidRPr="006E0863">
        <w:t xml:space="preserve">инансовым управлением </w:t>
      </w:r>
      <w:r w:rsidR="008B5A1B" w:rsidRPr="006E0863">
        <w:t>до главных расп</w:t>
      </w:r>
      <w:r w:rsidR="008B5A1B" w:rsidRPr="006E0863">
        <w:t>о</w:t>
      </w:r>
      <w:r w:rsidR="008B5A1B" w:rsidRPr="006E0863">
        <w:t xml:space="preserve">рядителей </w:t>
      </w:r>
      <w:r w:rsidR="00C65139" w:rsidRPr="006E0863">
        <w:t xml:space="preserve">(главных администраторов источников) до начала очередного финансового года </w:t>
      </w:r>
      <w:r w:rsidRPr="006E0863">
        <w:t>в электронн</w:t>
      </w:r>
      <w:r w:rsidR="00C65139" w:rsidRPr="006E0863">
        <w:t>ом виде путем передачи Расходных расписаний (код формы по КФД 0531722) (далее - Расходное расписание) средствами прикладного программного обеспеч</w:t>
      </w:r>
      <w:r w:rsidR="003A5EAA" w:rsidRPr="006E0863">
        <w:t>ения Федерального казначейства «</w:t>
      </w:r>
      <w:r w:rsidR="00C65139" w:rsidRPr="006E0863">
        <w:t>Система удаленно</w:t>
      </w:r>
      <w:r w:rsidR="003A5EAA" w:rsidRPr="006E0863">
        <w:t>го финансового документооборота»</w:t>
      </w:r>
      <w:r w:rsidR="00C65139" w:rsidRPr="006E0863">
        <w:t xml:space="preserve"> (далее - СУФД) с использованием электронной подписи. Датой доведения лимитов бюджетных обязательств по соответствующему коду бюджетной классификации до главного распорядителя считается дата регистрации в СУФД соответствующего Расходного распи</w:t>
      </w:r>
      <w:r w:rsidR="003A5EAA" w:rsidRPr="006E0863">
        <w:t>сания, находящегося на статусе «Зарегистрировано»</w:t>
      </w:r>
      <w:r w:rsidR="00C65139" w:rsidRPr="006E0863">
        <w:t>.</w:t>
      </w:r>
    </w:p>
    <w:p w:rsidR="0076728E" w:rsidRPr="006E0863" w:rsidRDefault="00667EB4" w:rsidP="006E0863">
      <w:pPr>
        <w:tabs>
          <w:tab w:val="left" w:pos="851"/>
          <w:tab w:val="num" w:pos="1134"/>
        </w:tabs>
        <w:autoSpaceDE w:val="0"/>
        <w:autoSpaceDN w:val="0"/>
        <w:adjustRightInd w:val="0"/>
        <w:ind w:firstLine="539"/>
        <w:jc w:val="both"/>
      </w:pPr>
      <w:r>
        <w:t xml:space="preserve">2.3. </w:t>
      </w:r>
      <w:r w:rsidR="00644E92" w:rsidRPr="006E0863">
        <w:t xml:space="preserve">Лимиты бюджетных обязательств </w:t>
      </w:r>
      <w:r>
        <w:t>доводятся до главных распорядителей на очередной финансовый год и плановый период в размере соответствующем бюджетным ассигнованиям, за исключением лимитов бюджетных обязательств по публичным нормативным обязательствам.</w:t>
      </w:r>
    </w:p>
    <w:p w:rsidR="00B305F3" w:rsidRPr="006E0863" w:rsidRDefault="00F17D38" w:rsidP="006E0863">
      <w:pPr>
        <w:pStyle w:val="5"/>
        <w:keepNext w:val="0"/>
        <w:numPr>
          <w:ilvl w:val="0"/>
          <w:numId w:val="6"/>
        </w:numPr>
        <w:tabs>
          <w:tab w:val="num" w:pos="142"/>
          <w:tab w:val="left" w:pos="851"/>
          <w:tab w:val="num" w:pos="1134"/>
        </w:tabs>
        <w:ind w:left="0" w:firstLine="567"/>
        <w:jc w:val="both"/>
        <w:rPr>
          <w:szCs w:val="24"/>
        </w:rPr>
      </w:pPr>
      <w:r w:rsidRPr="006E0863">
        <w:rPr>
          <w:szCs w:val="24"/>
        </w:rPr>
        <w:t>Ведение сводн</w:t>
      </w:r>
      <w:r w:rsidR="00724485" w:rsidRPr="006E0863">
        <w:rPr>
          <w:szCs w:val="24"/>
        </w:rPr>
        <w:t>ой</w:t>
      </w:r>
      <w:r w:rsidRPr="006E0863">
        <w:rPr>
          <w:szCs w:val="24"/>
        </w:rPr>
        <w:t xml:space="preserve"> роспис</w:t>
      </w:r>
      <w:r w:rsidR="00724485" w:rsidRPr="006E0863">
        <w:rPr>
          <w:szCs w:val="24"/>
        </w:rPr>
        <w:t>и</w:t>
      </w:r>
      <w:r w:rsidR="008B5A1B" w:rsidRPr="006E0863">
        <w:rPr>
          <w:szCs w:val="24"/>
        </w:rPr>
        <w:t xml:space="preserve"> и изменение лимитов бюджетных обязательств </w:t>
      </w:r>
      <w:r w:rsidR="006E0863">
        <w:rPr>
          <w:szCs w:val="24"/>
        </w:rPr>
        <w:t xml:space="preserve">главным распорядителям </w:t>
      </w:r>
      <w:r w:rsidRPr="006E0863">
        <w:rPr>
          <w:szCs w:val="24"/>
        </w:rPr>
        <w:t>осуществляет</w:t>
      </w:r>
      <w:r w:rsidR="008B5A1B" w:rsidRPr="006E0863">
        <w:rPr>
          <w:szCs w:val="24"/>
        </w:rPr>
        <w:t xml:space="preserve"> финансов</w:t>
      </w:r>
      <w:r w:rsidRPr="006E0863">
        <w:rPr>
          <w:szCs w:val="24"/>
        </w:rPr>
        <w:t>ое управление</w:t>
      </w:r>
      <w:r w:rsidR="00B305F3" w:rsidRPr="006E0863">
        <w:rPr>
          <w:szCs w:val="24"/>
        </w:rPr>
        <w:t xml:space="preserve"> </w:t>
      </w:r>
      <w:r w:rsidR="008B5A1B" w:rsidRPr="006E0863">
        <w:rPr>
          <w:szCs w:val="24"/>
        </w:rPr>
        <w:t xml:space="preserve">посредством внесения изменений в показатели сводной росписи и лимиты бюджетных обязательств. </w:t>
      </w:r>
    </w:p>
    <w:p w:rsidR="003A24D9" w:rsidRPr="004B5B4C" w:rsidRDefault="008B5A1B" w:rsidP="00D67F28">
      <w:pPr>
        <w:pStyle w:val="5"/>
        <w:keepNext w:val="0"/>
        <w:tabs>
          <w:tab w:val="left" w:pos="993"/>
        </w:tabs>
        <w:ind w:firstLine="567"/>
        <w:jc w:val="both"/>
        <w:rPr>
          <w:szCs w:val="24"/>
        </w:rPr>
      </w:pPr>
      <w:r w:rsidRPr="006E0863">
        <w:rPr>
          <w:szCs w:val="24"/>
        </w:rPr>
        <w:t>Внесение изменений в показатели сводн</w:t>
      </w:r>
      <w:r w:rsidR="00A110C0" w:rsidRPr="006E0863">
        <w:rPr>
          <w:szCs w:val="24"/>
        </w:rPr>
        <w:t>ой</w:t>
      </w:r>
      <w:r w:rsidRPr="006E0863">
        <w:rPr>
          <w:szCs w:val="24"/>
        </w:rPr>
        <w:t xml:space="preserve"> роспис</w:t>
      </w:r>
      <w:r w:rsidR="00A110C0" w:rsidRPr="006E0863">
        <w:rPr>
          <w:szCs w:val="24"/>
        </w:rPr>
        <w:t>и</w:t>
      </w:r>
      <w:r w:rsidRPr="006E0863">
        <w:rPr>
          <w:szCs w:val="24"/>
        </w:rPr>
        <w:t xml:space="preserve"> и лимит</w:t>
      </w:r>
      <w:r w:rsidR="001E4C7C" w:rsidRPr="006E0863">
        <w:rPr>
          <w:szCs w:val="24"/>
        </w:rPr>
        <w:t>ы</w:t>
      </w:r>
      <w:r w:rsidRPr="006E0863">
        <w:rPr>
          <w:szCs w:val="24"/>
        </w:rPr>
        <w:t xml:space="preserve"> бюджетных обязательств осуществляется по основаниям, установленным </w:t>
      </w:r>
      <w:r w:rsidR="005670A5" w:rsidRPr="006E0863">
        <w:rPr>
          <w:szCs w:val="24"/>
        </w:rPr>
        <w:t>Бюджетным к</w:t>
      </w:r>
      <w:r w:rsidRPr="006E0863">
        <w:rPr>
          <w:szCs w:val="24"/>
        </w:rPr>
        <w:t>одекс</w:t>
      </w:r>
      <w:r w:rsidR="001E4C7C" w:rsidRPr="006E0863">
        <w:rPr>
          <w:szCs w:val="24"/>
        </w:rPr>
        <w:t>ом</w:t>
      </w:r>
      <w:r w:rsidRPr="006E0863">
        <w:rPr>
          <w:szCs w:val="24"/>
        </w:rPr>
        <w:t xml:space="preserve"> и (или) по </w:t>
      </w:r>
      <w:r w:rsidR="006A4DD6" w:rsidRPr="006E0863">
        <w:rPr>
          <w:szCs w:val="24"/>
        </w:rPr>
        <w:t>дополнительным</w:t>
      </w:r>
      <w:r w:rsidRPr="006E0863">
        <w:rPr>
          <w:szCs w:val="24"/>
        </w:rPr>
        <w:t xml:space="preserve"> основаниям, связанным с особенностями</w:t>
      </w:r>
      <w:r w:rsidR="00F17D38" w:rsidRPr="006E0863">
        <w:rPr>
          <w:szCs w:val="24"/>
        </w:rPr>
        <w:t xml:space="preserve"> исполнения местных бюджетов</w:t>
      </w:r>
      <w:r w:rsidRPr="006E0863">
        <w:rPr>
          <w:szCs w:val="24"/>
        </w:rPr>
        <w:t>, установленным</w:t>
      </w:r>
      <w:r w:rsidR="00F17D38" w:rsidRPr="006E0863">
        <w:rPr>
          <w:szCs w:val="24"/>
        </w:rPr>
        <w:t xml:space="preserve"> решениями </w:t>
      </w:r>
      <w:r w:rsidRPr="006E0863">
        <w:rPr>
          <w:szCs w:val="24"/>
        </w:rPr>
        <w:t xml:space="preserve"> о бюджете (</w:t>
      </w:r>
      <w:r w:rsidRPr="004B5B4C">
        <w:rPr>
          <w:szCs w:val="24"/>
        </w:rPr>
        <w:t>далее – основание, установленное бюджетным законодательством)</w:t>
      </w:r>
      <w:r w:rsidR="006A4DD6" w:rsidRPr="004B5B4C">
        <w:rPr>
          <w:szCs w:val="24"/>
        </w:rPr>
        <w:t xml:space="preserve">, а также в связи с принятием </w:t>
      </w:r>
      <w:r w:rsidR="005670A5" w:rsidRPr="004B5B4C">
        <w:rPr>
          <w:szCs w:val="24"/>
        </w:rPr>
        <w:t xml:space="preserve">решения </w:t>
      </w:r>
      <w:r w:rsidR="006A4DD6" w:rsidRPr="004B5B4C">
        <w:rPr>
          <w:szCs w:val="24"/>
        </w:rPr>
        <w:t>о внесении изменений в бюджет</w:t>
      </w:r>
      <w:r w:rsidRPr="004B5B4C">
        <w:rPr>
          <w:szCs w:val="24"/>
        </w:rPr>
        <w:t>.</w:t>
      </w:r>
    </w:p>
    <w:p w:rsidR="00B305F3" w:rsidRPr="004B5B4C" w:rsidRDefault="008B5A1B" w:rsidP="006E0863">
      <w:pPr>
        <w:pStyle w:val="5"/>
        <w:keepNext w:val="0"/>
        <w:numPr>
          <w:ilvl w:val="1"/>
          <w:numId w:val="13"/>
        </w:numPr>
        <w:tabs>
          <w:tab w:val="left" w:pos="567"/>
          <w:tab w:val="left" w:pos="993"/>
        </w:tabs>
        <w:ind w:left="0" w:firstLine="567"/>
        <w:jc w:val="both"/>
        <w:rPr>
          <w:szCs w:val="24"/>
        </w:rPr>
      </w:pPr>
      <w:r w:rsidRPr="004B5B4C">
        <w:rPr>
          <w:szCs w:val="24"/>
        </w:rPr>
        <w:t>Изменения в сводную роспись, обусловленные</w:t>
      </w:r>
      <w:r w:rsidR="009C2465" w:rsidRPr="004B5B4C">
        <w:rPr>
          <w:szCs w:val="24"/>
        </w:rPr>
        <w:t xml:space="preserve"> принятием решений</w:t>
      </w:r>
      <w:r w:rsidRPr="004B5B4C">
        <w:rPr>
          <w:szCs w:val="24"/>
        </w:rPr>
        <w:t xml:space="preserve"> о внесении изменений в бюджет</w:t>
      </w:r>
      <w:r w:rsidR="009C2465" w:rsidRPr="004B5B4C">
        <w:rPr>
          <w:szCs w:val="24"/>
        </w:rPr>
        <w:t>ы</w:t>
      </w:r>
      <w:r w:rsidRPr="004B5B4C">
        <w:rPr>
          <w:szCs w:val="24"/>
        </w:rPr>
        <w:t xml:space="preserve">, утверждаются </w:t>
      </w:r>
      <w:r w:rsidR="009C2465" w:rsidRPr="004B5B4C">
        <w:rPr>
          <w:szCs w:val="24"/>
        </w:rPr>
        <w:t>начальником</w:t>
      </w:r>
      <w:r w:rsidRPr="004B5B4C">
        <w:rPr>
          <w:szCs w:val="24"/>
        </w:rPr>
        <w:t xml:space="preserve"> финансов</w:t>
      </w:r>
      <w:r w:rsidR="009C2465" w:rsidRPr="004B5B4C">
        <w:rPr>
          <w:szCs w:val="24"/>
        </w:rPr>
        <w:t xml:space="preserve">ого управления </w:t>
      </w:r>
      <w:r w:rsidRPr="004B5B4C">
        <w:rPr>
          <w:szCs w:val="24"/>
        </w:rPr>
        <w:t xml:space="preserve"> и доводятся </w:t>
      </w:r>
      <w:r w:rsidR="009C2465" w:rsidRPr="004B5B4C">
        <w:rPr>
          <w:szCs w:val="24"/>
        </w:rPr>
        <w:t xml:space="preserve"> финансовым управлением</w:t>
      </w:r>
      <w:r w:rsidRPr="004B5B4C">
        <w:rPr>
          <w:szCs w:val="24"/>
        </w:rPr>
        <w:t xml:space="preserve"> до главных распорядителей в соответствии с п</w:t>
      </w:r>
      <w:r w:rsidRPr="004B5B4C">
        <w:rPr>
          <w:b/>
          <w:szCs w:val="24"/>
        </w:rPr>
        <w:t>.</w:t>
      </w:r>
      <w:r w:rsidRPr="004B5B4C">
        <w:rPr>
          <w:szCs w:val="24"/>
        </w:rPr>
        <w:t>3.2.7 настоящего порядка.</w:t>
      </w:r>
    </w:p>
    <w:p w:rsidR="008B5A1B" w:rsidRPr="006E0863" w:rsidRDefault="008B5A1B" w:rsidP="006E0863">
      <w:pPr>
        <w:pStyle w:val="5"/>
        <w:keepNext w:val="0"/>
        <w:numPr>
          <w:ilvl w:val="1"/>
          <w:numId w:val="13"/>
        </w:numPr>
        <w:tabs>
          <w:tab w:val="left" w:pos="567"/>
          <w:tab w:val="left" w:pos="993"/>
        </w:tabs>
        <w:ind w:left="0" w:firstLine="567"/>
        <w:jc w:val="both"/>
        <w:rPr>
          <w:szCs w:val="24"/>
        </w:rPr>
      </w:pPr>
      <w:r w:rsidRPr="004B5B4C">
        <w:rPr>
          <w:szCs w:val="24"/>
        </w:rPr>
        <w:t>Внесение изменений в показатели сводн</w:t>
      </w:r>
      <w:r w:rsidR="00A110C0" w:rsidRPr="004B5B4C">
        <w:rPr>
          <w:szCs w:val="24"/>
        </w:rPr>
        <w:t>ой</w:t>
      </w:r>
      <w:r w:rsidRPr="004B5B4C">
        <w:rPr>
          <w:szCs w:val="24"/>
        </w:rPr>
        <w:t xml:space="preserve"> роспис</w:t>
      </w:r>
      <w:r w:rsidR="00A110C0" w:rsidRPr="004B5B4C">
        <w:rPr>
          <w:szCs w:val="24"/>
        </w:rPr>
        <w:t>и</w:t>
      </w:r>
      <w:r w:rsidRPr="004B5B4C">
        <w:rPr>
          <w:szCs w:val="24"/>
        </w:rPr>
        <w:t xml:space="preserve"> и лимиты бюджетных</w:t>
      </w:r>
      <w:r w:rsidRPr="006E0863">
        <w:rPr>
          <w:szCs w:val="24"/>
        </w:rPr>
        <w:t xml:space="preserve"> обязательств по основаниям, установленным бюджетным законодательством, осуществляется в следу</w:t>
      </w:r>
      <w:r w:rsidRPr="006E0863">
        <w:rPr>
          <w:szCs w:val="24"/>
        </w:rPr>
        <w:t>ю</w:t>
      </w:r>
      <w:r w:rsidRPr="006E0863">
        <w:rPr>
          <w:szCs w:val="24"/>
        </w:rPr>
        <w:t>щем порядке:</w:t>
      </w:r>
    </w:p>
    <w:p w:rsidR="008B5A1B" w:rsidRPr="006E0863" w:rsidRDefault="008B5A1B" w:rsidP="006E0863">
      <w:pPr>
        <w:pStyle w:val="2"/>
        <w:ind w:left="0" w:firstLine="567"/>
        <w:rPr>
          <w:szCs w:val="24"/>
        </w:rPr>
      </w:pPr>
      <w:r w:rsidRPr="006E0863">
        <w:rPr>
          <w:szCs w:val="24"/>
        </w:rPr>
        <w:t>3.2.1. Внесение изменений в показатели сводной росписи</w:t>
      </w:r>
      <w:r w:rsidR="00F05BED" w:rsidRPr="006E0863">
        <w:rPr>
          <w:szCs w:val="24"/>
        </w:rPr>
        <w:t xml:space="preserve"> осуществляется по предложениям </w:t>
      </w:r>
      <w:r w:rsidRPr="006E0863">
        <w:rPr>
          <w:szCs w:val="24"/>
        </w:rPr>
        <w:t>главных распорядителей, при этом указанные предложения при необходимости пре</w:t>
      </w:r>
      <w:r w:rsidRPr="006E0863">
        <w:rPr>
          <w:szCs w:val="24"/>
        </w:rPr>
        <w:t>д</w:t>
      </w:r>
      <w:r w:rsidRPr="006E0863">
        <w:rPr>
          <w:szCs w:val="24"/>
        </w:rPr>
        <w:t xml:space="preserve">ставляются главным распорядителем </w:t>
      </w:r>
      <w:r w:rsidR="001B4AFA" w:rsidRPr="006E0863">
        <w:rPr>
          <w:szCs w:val="24"/>
        </w:rPr>
        <w:t xml:space="preserve">в финансовое управление </w:t>
      </w:r>
      <w:r w:rsidRPr="006E0863">
        <w:rPr>
          <w:szCs w:val="24"/>
        </w:rPr>
        <w:t xml:space="preserve"> не менее чем за </w:t>
      </w:r>
      <w:r w:rsidR="001E4C7C" w:rsidRPr="006E0863">
        <w:rPr>
          <w:szCs w:val="24"/>
        </w:rPr>
        <w:t>пять</w:t>
      </w:r>
      <w:r w:rsidRPr="006E0863">
        <w:rPr>
          <w:szCs w:val="24"/>
        </w:rPr>
        <w:t xml:space="preserve"> календарных дн</w:t>
      </w:r>
      <w:r w:rsidR="004C6D37">
        <w:rPr>
          <w:szCs w:val="24"/>
        </w:rPr>
        <w:t>ей</w:t>
      </w:r>
      <w:r w:rsidRPr="006E0863">
        <w:rPr>
          <w:szCs w:val="24"/>
        </w:rPr>
        <w:t xml:space="preserve"> до окончания текущего месяца (в декабре текущего года – в соответствии с част</w:t>
      </w:r>
      <w:r w:rsidR="009E16EF" w:rsidRPr="006E0863">
        <w:rPr>
          <w:szCs w:val="24"/>
        </w:rPr>
        <w:t>ями</w:t>
      </w:r>
      <w:r w:rsidRPr="006E0863">
        <w:rPr>
          <w:szCs w:val="24"/>
        </w:rPr>
        <w:t xml:space="preserve"> второй </w:t>
      </w:r>
      <w:r w:rsidR="009E16EF" w:rsidRPr="006E0863">
        <w:rPr>
          <w:szCs w:val="24"/>
        </w:rPr>
        <w:t xml:space="preserve">и третьей </w:t>
      </w:r>
      <w:r w:rsidRPr="006E0863">
        <w:rPr>
          <w:szCs w:val="24"/>
        </w:rPr>
        <w:t>пункта 3.</w:t>
      </w:r>
      <w:r w:rsidR="001E0A3C" w:rsidRPr="006E0863">
        <w:rPr>
          <w:szCs w:val="24"/>
        </w:rPr>
        <w:t>8</w:t>
      </w:r>
      <w:r w:rsidRPr="006E0863">
        <w:rPr>
          <w:szCs w:val="24"/>
        </w:rPr>
        <w:t xml:space="preserve"> настоящего Порядка).</w:t>
      </w:r>
    </w:p>
    <w:p w:rsidR="001B4AFA" w:rsidRPr="004B5B4C" w:rsidRDefault="00C53D84" w:rsidP="006E0863">
      <w:pPr>
        <w:ind w:firstLine="567"/>
        <w:jc w:val="both"/>
      </w:pPr>
      <w:r w:rsidRPr="006E0863">
        <w:t xml:space="preserve">3.2.2. </w:t>
      </w:r>
      <w:r w:rsidR="001B4AFA" w:rsidRPr="006E0863">
        <w:t>Ходатайство</w:t>
      </w:r>
      <w:r w:rsidRPr="006E0863">
        <w:t xml:space="preserve"> главного распорядителя, содержащее предложения об изменении сводной </w:t>
      </w:r>
      <w:r w:rsidRPr="004B5B4C">
        <w:t>росписи</w:t>
      </w:r>
      <w:r w:rsidR="001E4C7C" w:rsidRPr="004B5B4C">
        <w:t xml:space="preserve"> (далее – ходатайство)</w:t>
      </w:r>
      <w:r w:rsidR="00223EEE" w:rsidRPr="004B5B4C">
        <w:t xml:space="preserve"> по форме согласно приложению №3</w:t>
      </w:r>
      <w:r w:rsidR="00CF2A68" w:rsidRPr="004B5B4C">
        <w:t xml:space="preserve"> к настоящему Порядку</w:t>
      </w:r>
      <w:r w:rsidR="001E4C7C" w:rsidRPr="004B5B4C">
        <w:t xml:space="preserve">, </w:t>
      </w:r>
      <w:r w:rsidRPr="004B5B4C">
        <w:t>составляется с указанием основания, установленного бюджетным законодательством, согласно пункту 3.3 настоящего Порядка, письменным обязательством о недопущении кредиторской задолженности в результате внесения изменений в сводную роспись, обоснованием необходимости и целесообразности внесения из</w:t>
      </w:r>
      <w:r w:rsidR="001B4AFA" w:rsidRPr="004B5B4C">
        <w:t>менений в сводную роспись</w:t>
      </w:r>
      <w:r w:rsidR="00A110C0" w:rsidRPr="004B5B4C">
        <w:t>.</w:t>
      </w:r>
      <w:r w:rsidR="0077416D" w:rsidRPr="004B5B4C">
        <w:t xml:space="preserve"> При внесении изменений в муниципальную программу</w:t>
      </w:r>
      <w:r w:rsidR="001E4C7C" w:rsidRPr="004B5B4C">
        <w:t xml:space="preserve"> </w:t>
      </w:r>
      <w:r w:rsidR="0077416D" w:rsidRPr="004B5B4C">
        <w:t>к</w:t>
      </w:r>
      <w:r w:rsidR="001E4C7C" w:rsidRPr="004B5B4C">
        <w:t xml:space="preserve"> ходатайству прилага</w:t>
      </w:r>
      <w:r w:rsidR="0077416D" w:rsidRPr="004B5B4C">
        <w:t>ю</w:t>
      </w:r>
      <w:r w:rsidR="001E4C7C" w:rsidRPr="004B5B4C">
        <w:t xml:space="preserve">тся информация главного распорядителя бюджетных средств о предлагаемых изменениях в сводную бюджетную роспись по форме согласно </w:t>
      </w:r>
      <w:r w:rsidR="001E4C7C" w:rsidRPr="004B5B4C">
        <w:lastRenderedPageBreak/>
        <w:t>приложению №</w:t>
      </w:r>
      <w:r w:rsidR="00223EEE" w:rsidRPr="004B5B4C">
        <w:t>4</w:t>
      </w:r>
      <w:r w:rsidR="001E4C7C" w:rsidRPr="004B5B4C">
        <w:t xml:space="preserve"> к настоящему Порядку, а также заявка (заявки), сформированная из созданного в </w:t>
      </w:r>
      <w:r w:rsidR="003B7BAC" w:rsidRPr="004B5B4C">
        <w:t xml:space="preserve">программном комплексе по планированию бюджета </w:t>
      </w:r>
      <w:r w:rsidR="001E4C7C" w:rsidRPr="004B5B4C">
        <w:t>и обработанного до статуса «Согласование» электронного документа об изменении бюджетных</w:t>
      </w:r>
      <w:r w:rsidR="005E16A7" w:rsidRPr="004B5B4C">
        <w:t xml:space="preserve"> назначений (далее – заявка).</w:t>
      </w:r>
    </w:p>
    <w:p w:rsidR="00A9593E" w:rsidRPr="004B5B4C" w:rsidRDefault="003C1F9F" w:rsidP="006E0863">
      <w:pPr>
        <w:ind w:firstLine="567"/>
        <w:jc w:val="both"/>
      </w:pPr>
      <w:r w:rsidRPr="004B5B4C">
        <w:t xml:space="preserve">При </w:t>
      </w:r>
      <w:r w:rsidR="005E16A7" w:rsidRPr="004B5B4C">
        <w:t>наличи</w:t>
      </w:r>
      <w:r w:rsidRPr="004B5B4C">
        <w:t>и</w:t>
      </w:r>
      <w:r w:rsidR="005E16A7" w:rsidRPr="004B5B4C">
        <w:t xml:space="preserve"> в ходатайстве предложений об изменении сводной росписи по различным основаниям, установленным бюджетным законодательством, к ходатайству прикладываются заявки раздельно по каждому  из оснований.</w:t>
      </w:r>
    </w:p>
    <w:p w:rsidR="00C53D84" w:rsidRPr="004B5B4C" w:rsidRDefault="00E72AE0" w:rsidP="006E0863">
      <w:pPr>
        <w:ind w:firstLine="567"/>
        <w:jc w:val="both"/>
      </w:pPr>
      <w:r w:rsidRPr="004B5B4C">
        <w:t>3.2.3. Ходатайство</w:t>
      </w:r>
      <w:r w:rsidR="00C53D84" w:rsidRPr="004B5B4C">
        <w:t xml:space="preserve"> в течение пяти рабочих дней со дня его получения рассматривается </w:t>
      </w:r>
      <w:r w:rsidRPr="004B5B4C">
        <w:t>отделом бюджетной работы и надзора</w:t>
      </w:r>
      <w:r w:rsidR="00C53D84" w:rsidRPr="004B5B4C">
        <w:t xml:space="preserve"> на предмет его соответствия основаниям, установленным бюджетным законодательством, указанным в пункте 3.3 настоящего Порядка, соблюдения ограничений, установленных статьей 217 </w:t>
      </w:r>
      <w:r w:rsidR="001664E4" w:rsidRPr="004B5B4C">
        <w:t>Бюджетного к</w:t>
      </w:r>
      <w:r w:rsidR="00C53D84" w:rsidRPr="004B5B4C">
        <w:t>одекса, правильности заполнения кодов бю</w:t>
      </w:r>
      <w:r w:rsidRPr="004B5B4C">
        <w:t>джетной классификации</w:t>
      </w:r>
      <w:r w:rsidR="00AE6EA4" w:rsidRPr="004B5B4C">
        <w:t xml:space="preserve"> и иных реквизитов, указанных в заявке</w:t>
      </w:r>
      <w:r w:rsidRPr="004B5B4C">
        <w:t>,</w:t>
      </w:r>
      <w:r w:rsidR="00AE6EA4" w:rsidRPr="004B5B4C">
        <w:t xml:space="preserve"> </w:t>
      </w:r>
      <w:r w:rsidR="00C53D84" w:rsidRPr="004B5B4C">
        <w:t>а также соблюдения иных требований, установленных пунктами 3.2.1, 3.2.2,  3.</w:t>
      </w:r>
      <w:r w:rsidR="003C1F9F" w:rsidRPr="004B5B4C">
        <w:t>6</w:t>
      </w:r>
      <w:r w:rsidR="00C53D84" w:rsidRPr="004B5B4C">
        <w:t>, 3.</w:t>
      </w:r>
      <w:r w:rsidR="003C1F9F" w:rsidRPr="004B5B4C">
        <w:t>7</w:t>
      </w:r>
      <w:r w:rsidR="00C53D84" w:rsidRPr="004B5B4C">
        <w:t>, 3.</w:t>
      </w:r>
      <w:r w:rsidR="003C1F9F" w:rsidRPr="004B5B4C">
        <w:t>8</w:t>
      </w:r>
      <w:r w:rsidR="00C53D84" w:rsidRPr="004B5B4C">
        <w:t xml:space="preserve"> настоящего Порядка.</w:t>
      </w:r>
    </w:p>
    <w:p w:rsidR="00AA3C94" w:rsidRPr="004B5B4C" w:rsidRDefault="00977EF9" w:rsidP="007519CF">
      <w:pPr>
        <w:autoSpaceDE w:val="0"/>
        <w:autoSpaceDN w:val="0"/>
        <w:adjustRightInd w:val="0"/>
        <w:ind w:firstLine="540"/>
        <w:jc w:val="both"/>
      </w:pPr>
      <w:r w:rsidRPr="004B5B4C">
        <w:t>Ходатайство</w:t>
      </w:r>
      <w:r w:rsidR="00AA3C94" w:rsidRPr="004B5B4C">
        <w:t xml:space="preserve"> по расходам резервного фонда </w:t>
      </w:r>
      <w:r w:rsidRPr="004B5B4C">
        <w:t>администрации муниципального района «Сысольский»</w:t>
      </w:r>
      <w:r w:rsidR="00AA3C94" w:rsidRPr="004B5B4C">
        <w:t xml:space="preserve"> по предупреждению и ликвидации чрезвычайных ситуаций и последствий стихийных бедствий рассматривается курирующим структурным подразделением в течение одного рабочего дня со дня его получения с учетом требований </w:t>
      </w:r>
      <w:hyperlink r:id="rId8" w:history="1">
        <w:r w:rsidR="00AA3C94" w:rsidRPr="004B5B4C">
          <w:t>абзаца первого</w:t>
        </w:r>
      </w:hyperlink>
      <w:r w:rsidR="00AA3C94" w:rsidRPr="004B5B4C">
        <w:t xml:space="preserve"> настоящего пункта.</w:t>
      </w:r>
    </w:p>
    <w:p w:rsidR="00F04C77" w:rsidRPr="004B5B4C" w:rsidRDefault="00C53D84" w:rsidP="007519CF">
      <w:pPr>
        <w:ind w:firstLine="567"/>
        <w:jc w:val="both"/>
      </w:pPr>
      <w:r w:rsidRPr="004B5B4C">
        <w:t>Несоблюдение перечисленных требований является основанием для отказа главному распорядителю во внесении изменений в сводную роспись.</w:t>
      </w:r>
      <w:r w:rsidR="00E72AE0" w:rsidRPr="004B5B4C">
        <w:t xml:space="preserve">       </w:t>
      </w:r>
    </w:p>
    <w:p w:rsidR="00C53D84" w:rsidRPr="004B5B4C" w:rsidRDefault="00E72AE0" w:rsidP="006E0863">
      <w:pPr>
        <w:ind w:firstLine="567"/>
        <w:jc w:val="both"/>
      </w:pPr>
      <w:r w:rsidRPr="004B5B4C">
        <w:t>Финансовое</w:t>
      </w:r>
      <w:r w:rsidR="00AE6EA4" w:rsidRPr="004B5B4C">
        <w:t xml:space="preserve"> </w:t>
      </w:r>
      <w:r w:rsidRPr="004B5B4C">
        <w:t xml:space="preserve">управление </w:t>
      </w:r>
      <w:r w:rsidR="00C53D84" w:rsidRPr="004B5B4C">
        <w:t xml:space="preserve">в целях принятия </w:t>
      </w:r>
      <w:r w:rsidRPr="004B5B4C">
        <w:t>решения по ходатайству</w:t>
      </w:r>
      <w:r w:rsidR="00C53D84" w:rsidRPr="004B5B4C">
        <w:t xml:space="preserve"> в пределах установленных полномочий запрашивает при необходимости дополнительные расчеты и обоснования.</w:t>
      </w:r>
    </w:p>
    <w:p w:rsidR="00C53D84" w:rsidRPr="004B5B4C" w:rsidRDefault="00C53D84" w:rsidP="006E0863">
      <w:pPr>
        <w:ind w:firstLine="567"/>
        <w:jc w:val="both"/>
      </w:pPr>
      <w:r w:rsidRPr="004B5B4C">
        <w:t>3.2.5. После получения</w:t>
      </w:r>
      <w:r w:rsidR="00E72AE0" w:rsidRPr="004B5B4C">
        <w:t xml:space="preserve"> </w:t>
      </w:r>
      <w:r w:rsidR="00AE6EA4" w:rsidRPr="004B5B4C">
        <w:t xml:space="preserve">ходатайства с </w:t>
      </w:r>
      <w:r w:rsidR="00E72AE0" w:rsidRPr="004B5B4C">
        <w:t>виз</w:t>
      </w:r>
      <w:r w:rsidR="00AE6EA4" w:rsidRPr="004B5B4C">
        <w:t>ой</w:t>
      </w:r>
      <w:r w:rsidR="00E72AE0" w:rsidRPr="004B5B4C">
        <w:t xml:space="preserve"> начальника финансового управления </w:t>
      </w:r>
      <w:r w:rsidRPr="004B5B4C">
        <w:t xml:space="preserve"> одобряющей внесение изменений в показатели сводной росписи:</w:t>
      </w:r>
    </w:p>
    <w:p w:rsidR="00C53D84" w:rsidRPr="004B5B4C" w:rsidRDefault="00ED32AF" w:rsidP="006E0863">
      <w:pPr>
        <w:autoSpaceDE w:val="0"/>
        <w:autoSpaceDN w:val="0"/>
        <w:adjustRightInd w:val="0"/>
        <w:ind w:firstLine="540"/>
        <w:jc w:val="both"/>
      </w:pPr>
      <w:r w:rsidRPr="004B5B4C">
        <w:t xml:space="preserve">электронному документу об изменении бюджетных назначений, сформированному в </w:t>
      </w:r>
      <w:r w:rsidR="00AA6216" w:rsidRPr="004B5B4C">
        <w:t>программном комплексе по планированию бюджета</w:t>
      </w:r>
      <w:r w:rsidRPr="004B5B4C">
        <w:t xml:space="preserve"> главным распорядителем или сотрудником отдела бюджетной работы и надзора, присваивается соответствующий код вида изменений, предусмотренный </w:t>
      </w:r>
      <w:hyperlink r:id="rId9" w:history="1">
        <w:r w:rsidRPr="004B5B4C">
          <w:t>пунктом 3.3</w:t>
        </w:r>
      </w:hyperlink>
      <w:r w:rsidRPr="004B5B4C">
        <w:t xml:space="preserve"> настоящего Порядка (если он не был присвоен главным распорядителем, или присвоен неверно), после чего производится его обработка до статуса «</w:t>
      </w:r>
      <w:r w:rsidR="00781790" w:rsidRPr="004B5B4C">
        <w:t>Утвержденный бюджет</w:t>
      </w:r>
      <w:r w:rsidRPr="004B5B4C">
        <w:t>»</w:t>
      </w:r>
      <w:r w:rsidR="00C53D84" w:rsidRPr="004B5B4C">
        <w:t>.</w:t>
      </w:r>
    </w:p>
    <w:p w:rsidR="00C53D84" w:rsidRPr="004B5B4C" w:rsidRDefault="00C53D84" w:rsidP="006E0863">
      <w:pPr>
        <w:ind w:firstLine="567"/>
        <w:jc w:val="both"/>
      </w:pPr>
      <w:r w:rsidRPr="004B5B4C">
        <w:t>3.2.6. При внесении изменений в показатели сводной росписи изменение бюджетных ассигнований по расходам (кроме расходов, связанных с исполнением публичных нормативных обязательств) аналогичным образом отражается в изменении лимитов бюджетных обязательств.</w:t>
      </w:r>
    </w:p>
    <w:p w:rsidR="00ED32AF" w:rsidRPr="004B5B4C" w:rsidRDefault="00370242" w:rsidP="006E0863">
      <w:pPr>
        <w:autoSpaceDE w:val="0"/>
        <w:autoSpaceDN w:val="0"/>
        <w:adjustRightInd w:val="0"/>
        <w:ind w:firstLine="540"/>
        <w:jc w:val="both"/>
      </w:pPr>
      <w:r w:rsidRPr="004B5B4C">
        <w:t xml:space="preserve">3.2.7. </w:t>
      </w:r>
      <w:r w:rsidR="00ED32AF" w:rsidRPr="004B5B4C">
        <w:t xml:space="preserve">Изменения, внесенные в показатели сводной росписи и лимиты бюджетных обязательств, доводятся </w:t>
      </w:r>
      <w:r w:rsidR="00E5183C" w:rsidRPr="004B5B4C">
        <w:t>финансовым управлением</w:t>
      </w:r>
      <w:r w:rsidR="00ED32AF" w:rsidRPr="004B5B4C">
        <w:t xml:space="preserve"> до главных распорядителей в </w:t>
      </w:r>
      <w:r w:rsidR="00993010" w:rsidRPr="004B5B4C">
        <w:t xml:space="preserve">программном комплексе по исполнению бюджета </w:t>
      </w:r>
      <w:r w:rsidR="00ED32AF" w:rsidRPr="004B5B4C">
        <w:t>в виде электронных документов с применением средств электронной цифровой по</w:t>
      </w:r>
      <w:r w:rsidR="00E5183C" w:rsidRPr="004B5B4C">
        <w:t>дписи.</w:t>
      </w:r>
    </w:p>
    <w:p w:rsidR="008A055C" w:rsidRPr="004B5B4C" w:rsidRDefault="008A055C" w:rsidP="008A055C">
      <w:pPr>
        <w:autoSpaceDE w:val="0"/>
        <w:autoSpaceDN w:val="0"/>
        <w:adjustRightInd w:val="0"/>
        <w:ind w:firstLine="540"/>
        <w:jc w:val="both"/>
      </w:pPr>
      <w:r w:rsidRPr="004B5B4C">
        <w:t>Совокупность электронных документов в программных комплексах по планированию или исполнению бюджета, которыми в течение финансового года внесены изменения в бюджетные ассигнования по соответствующим кодам главных распорядителей, представляет собой изменения, внесенные в сводную роспись.</w:t>
      </w:r>
    </w:p>
    <w:p w:rsidR="00A4078D" w:rsidRPr="004B5B4C" w:rsidRDefault="006A0336" w:rsidP="00A4078D">
      <w:pPr>
        <w:autoSpaceDE w:val="0"/>
        <w:autoSpaceDN w:val="0"/>
        <w:adjustRightInd w:val="0"/>
        <w:ind w:firstLine="567"/>
        <w:jc w:val="both"/>
      </w:pPr>
      <w:r w:rsidRPr="004B5B4C">
        <w:t>3.2.8.</w:t>
      </w:r>
      <w:r w:rsidR="00A4078D" w:rsidRPr="004B5B4C">
        <w:t xml:space="preserve"> Изменения лимитов бюджетных обязательств доводятся Финансовым управлением до главных распорядителей в электронном виде путем передачи Расходных расписаний средствами СУФД с использованием электронной подписи. Доведение указанных изменений осуществляется не позднее 5 рабочих дней с даты внесения изменений в сводную роспись. Датой доведения изменений лимитов бюджетных обязательств до главного распорядителя считается дата регистрации в СУФД Расходного расписания, находящегося на статусе «Зарегистрировано».</w:t>
      </w:r>
    </w:p>
    <w:p w:rsidR="00A4078D" w:rsidRPr="004B5B4C" w:rsidRDefault="00A4078D" w:rsidP="00A4078D">
      <w:pPr>
        <w:autoSpaceDE w:val="0"/>
        <w:autoSpaceDN w:val="0"/>
        <w:adjustRightInd w:val="0"/>
        <w:ind w:firstLine="567"/>
        <w:jc w:val="both"/>
      </w:pPr>
      <w:r w:rsidRPr="004B5B4C">
        <w:t>Совокупность электронных документов в программном комплексе по исполнению бюджета, которыми в течение финансового года внесены изменения в лимиты бюджетных обязательств по соответствующим кодам главных распорядителей, представляет собой изменения, внесенные в лимиты бюджетных обязательств главных распорядителей.</w:t>
      </w:r>
    </w:p>
    <w:p w:rsidR="00A4078D" w:rsidRPr="004B5B4C" w:rsidRDefault="00A4078D" w:rsidP="00A4078D">
      <w:pPr>
        <w:autoSpaceDE w:val="0"/>
        <w:autoSpaceDN w:val="0"/>
        <w:adjustRightInd w:val="0"/>
        <w:ind w:firstLine="540"/>
        <w:jc w:val="both"/>
      </w:pPr>
    </w:p>
    <w:p w:rsidR="00A4078D" w:rsidRPr="004B5B4C" w:rsidRDefault="00A4078D" w:rsidP="00A4078D">
      <w:pPr>
        <w:autoSpaceDE w:val="0"/>
        <w:autoSpaceDN w:val="0"/>
        <w:adjustRightInd w:val="0"/>
        <w:ind w:firstLine="540"/>
        <w:jc w:val="both"/>
      </w:pPr>
    </w:p>
    <w:p w:rsidR="00A4078D" w:rsidRPr="004B5B4C" w:rsidRDefault="00A4078D" w:rsidP="00A4078D">
      <w:pPr>
        <w:autoSpaceDE w:val="0"/>
        <w:autoSpaceDN w:val="0"/>
        <w:adjustRightInd w:val="0"/>
        <w:ind w:firstLine="540"/>
        <w:jc w:val="both"/>
      </w:pPr>
    </w:p>
    <w:p w:rsidR="00A4078D" w:rsidRPr="004B5B4C" w:rsidRDefault="00A4078D" w:rsidP="00A4078D">
      <w:pPr>
        <w:autoSpaceDE w:val="0"/>
        <w:autoSpaceDN w:val="0"/>
        <w:adjustRightInd w:val="0"/>
        <w:ind w:firstLine="540"/>
        <w:jc w:val="both"/>
      </w:pPr>
    </w:p>
    <w:p w:rsidR="00A4078D" w:rsidRPr="004B5B4C" w:rsidRDefault="00A4078D" w:rsidP="00A4078D">
      <w:pPr>
        <w:autoSpaceDE w:val="0"/>
        <w:autoSpaceDN w:val="0"/>
        <w:adjustRightInd w:val="0"/>
        <w:ind w:firstLine="540"/>
        <w:jc w:val="both"/>
      </w:pPr>
    </w:p>
    <w:p w:rsidR="00A4078D" w:rsidRPr="004B5B4C" w:rsidRDefault="00A4078D" w:rsidP="00A4078D">
      <w:pPr>
        <w:autoSpaceDE w:val="0"/>
        <w:autoSpaceDN w:val="0"/>
        <w:adjustRightInd w:val="0"/>
        <w:ind w:firstLine="540"/>
        <w:jc w:val="both"/>
      </w:pPr>
    </w:p>
    <w:p w:rsidR="00C53D84" w:rsidRPr="004B5B4C" w:rsidRDefault="0032635C" w:rsidP="00A4078D">
      <w:pPr>
        <w:autoSpaceDE w:val="0"/>
        <w:autoSpaceDN w:val="0"/>
        <w:adjustRightInd w:val="0"/>
        <w:ind w:firstLine="540"/>
        <w:jc w:val="both"/>
      </w:pPr>
      <w:r w:rsidRPr="004B5B4C">
        <w:t xml:space="preserve">Оформление </w:t>
      </w:r>
      <w:r w:rsidR="00E5183C" w:rsidRPr="004B5B4C">
        <w:t xml:space="preserve">электронных </w:t>
      </w:r>
      <w:r w:rsidR="00C53D84" w:rsidRPr="004B5B4C">
        <w:t>документов об изменении бюджетных назначений производится с присвоением следующих кодов вида изменений:</w:t>
      </w:r>
    </w:p>
    <w:p w:rsidR="00C53D84" w:rsidRPr="004B5B4C" w:rsidRDefault="0032635C" w:rsidP="006E0863">
      <w:pPr>
        <w:ind w:firstLine="567"/>
        <w:jc w:val="both"/>
      </w:pPr>
      <w:r w:rsidRPr="004B5B4C">
        <w:t>1</w:t>
      </w:r>
      <w:r w:rsidR="00C53D84" w:rsidRPr="004B5B4C">
        <w:t xml:space="preserve"> - изменен</w:t>
      </w:r>
      <w:r w:rsidRPr="004B5B4C">
        <w:t>ия, вносимые по решениям Совета</w:t>
      </w:r>
      <w:r w:rsidR="00C53D84" w:rsidRPr="004B5B4C">
        <w:t>;</w:t>
      </w:r>
    </w:p>
    <w:p w:rsidR="0045391D" w:rsidRPr="004B5B4C" w:rsidRDefault="000000FA" w:rsidP="00554295">
      <w:pPr>
        <w:autoSpaceDE w:val="0"/>
        <w:autoSpaceDN w:val="0"/>
        <w:adjustRightInd w:val="0"/>
        <w:ind w:firstLine="567"/>
        <w:jc w:val="both"/>
      </w:pPr>
      <w:r w:rsidRPr="004B5B4C">
        <w:t>2</w:t>
      </w:r>
      <w:r w:rsidR="0045391D" w:rsidRPr="004B5B4C">
        <w:t xml:space="preserve"> </w:t>
      </w:r>
      <w:r w:rsidR="007313C9" w:rsidRPr="004B5B4C">
        <w:t>–</w:t>
      </w:r>
      <w:r w:rsidR="0045391D" w:rsidRPr="004B5B4C">
        <w:t xml:space="preserve"> </w:t>
      </w:r>
      <w:r w:rsidR="007313C9" w:rsidRPr="004B5B4C">
        <w:t>использование (перераспределение)</w:t>
      </w:r>
      <w:r w:rsidR="004F0DA1" w:rsidRPr="004B5B4C">
        <w:t xml:space="preserve"> средств резервного фонда администрации муниципального района «Сысольский» и администраций поселений (абзац 5 пункта 3 статьи 217 </w:t>
      </w:r>
      <w:r w:rsidR="00DC508D" w:rsidRPr="004B5B4C">
        <w:t>Бюджетного к</w:t>
      </w:r>
      <w:r w:rsidR="004F0DA1" w:rsidRPr="004B5B4C">
        <w:t>одекса)</w:t>
      </w:r>
      <w:r w:rsidR="007313C9" w:rsidRPr="004B5B4C">
        <w:t xml:space="preserve"> – в пределах объема бюджетных ассигнований, утвержденных решением о бюджете. К ходатайству по данному основанию одновременно представляется копия муниципального правового акта о выделении средств</w:t>
      </w:r>
      <w:r w:rsidR="004F0DA1" w:rsidRPr="004B5B4C">
        <w:t>;</w:t>
      </w:r>
    </w:p>
    <w:p w:rsidR="004F0DA1" w:rsidRPr="004B5B4C" w:rsidRDefault="004F0DA1" w:rsidP="00554295">
      <w:pPr>
        <w:pStyle w:val="ConsPlusNormal"/>
        <w:ind w:firstLine="567"/>
        <w:jc w:val="both"/>
      </w:pPr>
      <w:r w:rsidRPr="004B5B4C">
        <w:t xml:space="preserve">3 </w:t>
      </w:r>
      <w:r w:rsidR="002F7666" w:rsidRPr="004B5B4C">
        <w:t>–</w:t>
      </w:r>
      <w:r w:rsidRPr="004B5B4C">
        <w:t xml:space="preserve"> </w:t>
      </w:r>
      <w:r w:rsidR="009811E2" w:rsidRPr="004B5B4C">
        <w:t xml:space="preserve">изменения о </w:t>
      </w:r>
      <w:r w:rsidR="002F7666" w:rsidRPr="004B5B4C">
        <w:t>перераспределени</w:t>
      </w:r>
      <w:r w:rsidR="009811E2" w:rsidRPr="004B5B4C">
        <w:t>и</w:t>
      </w:r>
      <w:r w:rsidR="002F7666" w:rsidRPr="004B5B4C">
        <w:t xml:space="preserve"> бюджетных ассигнований,</w:t>
      </w:r>
      <w:r w:rsidR="009811E2" w:rsidRPr="004B5B4C">
        <w:t xml:space="preserve"> утвержденных сводной бюджетной росписью, соответствующему главному распорядителю,</w:t>
      </w:r>
      <w:r w:rsidR="002F7666" w:rsidRPr="004B5B4C">
        <w:t xml:space="preserve"> - в пределах объема бюджетных ассигнований, </w:t>
      </w:r>
      <w:r w:rsidR="009811E2" w:rsidRPr="004B5B4C">
        <w:t>утвержденных решением о бюджете</w:t>
      </w:r>
      <w:r w:rsidRPr="004B5B4C">
        <w:t>;</w:t>
      </w:r>
    </w:p>
    <w:p w:rsidR="0045391D" w:rsidRPr="004B5B4C" w:rsidRDefault="004F0DA1" w:rsidP="00F3486E">
      <w:pPr>
        <w:autoSpaceDE w:val="0"/>
        <w:autoSpaceDN w:val="0"/>
        <w:adjustRightInd w:val="0"/>
        <w:ind w:firstLine="540"/>
        <w:jc w:val="both"/>
      </w:pPr>
      <w:r w:rsidRPr="004B5B4C">
        <w:t>4</w:t>
      </w:r>
      <w:r w:rsidR="0045391D" w:rsidRPr="004B5B4C">
        <w:t xml:space="preserve"> - </w:t>
      </w:r>
      <w:r w:rsidR="00F3486E" w:rsidRPr="004B5B4C">
        <w:t xml:space="preserve">в случае исполнения судебных актов, предусматривающих обращение взыскания на средства бюджета муниципального образования муниципального района и (или) предусматривающих перечисление этих средств в счет оплаты судебных издержек, увеличения подлежащих уплате казенным учреждением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Федерации; </w:t>
      </w:r>
      <w:r w:rsidR="0045391D" w:rsidRPr="004B5B4C">
        <w:t>(</w:t>
      </w:r>
      <w:hyperlink r:id="rId10" w:history="1">
        <w:r w:rsidR="0045391D" w:rsidRPr="004B5B4C">
          <w:t xml:space="preserve">абзац </w:t>
        </w:r>
        <w:r w:rsidR="008724C0" w:rsidRPr="004B5B4C">
          <w:t>4</w:t>
        </w:r>
        <w:r w:rsidR="0045391D" w:rsidRPr="004B5B4C">
          <w:t xml:space="preserve"> пункта 3 статьи 217</w:t>
        </w:r>
      </w:hyperlink>
      <w:r w:rsidR="0045391D" w:rsidRPr="004B5B4C">
        <w:t xml:space="preserve"> </w:t>
      </w:r>
      <w:r w:rsidR="00DC508D" w:rsidRPr="004B5B4C">
        <w:t>Бюджетного к</w:t>
      </w:r>
      <w:r w:rsidR="0045391D" w:rsidRPr="004B5B4C">
        <w:t>одекса)</w:t>
      </w:r>
      <w:r w:rsidR="008724C0" w:rsidRPr="004B5B4C">
        <w:t xml:space="preserve"> – в пределах объема бюджетных ассигнований, утвержденных решением о бюджете</w:t>
      </w:r>
      <w:r w:rsidR="0045391D" w:rsidRPr="004B5B4C">
        <w:t>;</w:t>
      </w:r>
    </w:p>
    <w:p w:rsidR="00C53D84" w:rsidRPr="004B5B4C" w:rsidRDefault="004F0DA1" w:rsidP="00554295">
      <w:pPr>
        <w:ind w:firstLine="567"/>
        <w:jc w:val="both"/>
      </w:pPr>
      <w:r w:rsidRPr="004B5B4C">
        <w:t>5</w:t>
      </w:r>
      <w:r w:rsidR="00C53D84" w:rsidRPr="004B5B4C">
        <w:t xml:space="preserve"> - изменения, вносимые в связи</w:t>
      </w:r>
      <w:r w:rsidR="00C53D84" w:rsidRPr="004B5B4C" w:rsidDel="003B6B51">
        <w:t xml:space="preserve"> </w:t>
      </w:r>
      <w:r w:rsidR="00C53D84" w:rsidRPr="004B5B4C">
        <w:t>с</w:t>
      </w:r>
      <w:r w:rsidR="00C53D84" w:rsidRPr="004B5B4C" w:rsidDel="0074762E">
        <w:t xml:space="preserve"> </w:t>
      </w:r>
      <w:r w:rsidR="00C53D84" w:rsidRPr="004B5B4C">
        <w:t>получением субсидий, субвенций, иных межбюджетных трансфертов и безвозмездных поступлений от физических и юридических лиц, имеющих целевое назначение, све</w:t>
      </w:r>
      <w:r w:rsidR="00091213" w:rsidRPr="004B5B4C">
        <w:t>рх объемов, утвержденных решением</w:t>
      </w:r>
      <w:r w:rsidR="00C53D84" w:rsidRPr="004B5B4C">
        <w:t xml:space="preserve"> о бюджете</w:t>
      </w:r>
      <w:r w:rsidR="00B74175" w:rsidRPr="004B5B4C">
        <w:t>, а также сокращение (возврат при отсутствии потребности) указанных средств</w:t>
      </w:r>
      <w:r w:rsidR="00C53D84" w:rsidRPr="004B5B4C">
        <w:t xml:space="preserve"> (абзац </w:t>
      </w:r>
      <w:r w:rsidR="00DB3FCF" w:rsidRPr="004B5B4C">
        <w:t>8</w:t>
      </w:r>
      <w:r w:rsidR="00C53D84" w:rsidRPr="004B5B4C">
        <w:rPr>
          <w:color w:val="FF0000"/>
        </w:rPr>
        <w:t xml:space="preserve"> </w:t>
      </w:r>
      <w:r w:rsidR="00C53D84" w:rsidRPr="004B5B4C">
        <w:t xml:space="preserve">пункта 3 статьи 217 </w:t>
      </w:r>
      <w:r w:rsidR="00DC508D" w:rsidRPr="004B5B4C">
        <w:t>Бюджетного к</w:t>
      </w:r>
      <w:r w:rsidR="00C53D84" w:rsidRPr="004B5B4C">
        <w:t>одекса)</w:t>
      </w:r>
      <w:r w:rsidR="008724C0" w:rsidRPr="004B5B4C">
        <w:t>. По данному основанию одновременно предоставляются уведомления по расчетам между бюджетами (или иные документы, подтверждающие получение средств)</w:t>
      </w:r>
      <w:r w:rsidR="00C53D84" w:rsidRPr="004B5B4C">
        <w:t>;</w:t>
      </w:r>
    </w:p>
    <w:p w:rsidR="00C53D84" w:rsidRPr="004B5B4C" w:rsidRDefault="004F0DA1" w:rsidP="00554295">
      <w:pPr>
        <w:ind w:firstLine="567"/>
        <w:jc w:val="both"/>
      </w:pPr>
      <w:r w:rsidRPr="004B5B4C">
        <w:t>6</w:t>
      </w:r>
      <w:r w:rsidR="00C53D84" w:rsidRPr="004B5B4C">
        <w:t xml:space="preserve"> -</w:t>
      </w:r>
      <w:r w:rsidR="00C53D84" w:rsidRPr="004B5B4C">
        <w:rPr>
          <w:color w:val="00B050"/>
        </w:rPr>
        <w:t xml:space="preserve"> </w:t>
      </w:r>
      <w:r w:rsidR="006333E8" w:rsidRPr="004B5B4C">
        <w:t>внесение Министерством финансов Российской Федерации изменений в Указания о порядке применения бюджетной классификации Российской Федерации в части отражения расходов по кодам разделов, подразделов, видов расходов, а также по кодам целевых статей в части отражения расходов, осуществляемых за счет межбюджетных трансфертов, полученных в форме субсидий, субвенций и иных межбюджетных трансфертов, имеющих целевое назначение;</w:t>
      </w:r>
    </w:p>
    <w:p w:rsidR="00E13C34" w:rsidRPr="004B5B4C" w:rsidRDefault="004F0DA1" w:rsidP="00554295">
      <w:pPr>
        <w:autoSpaceDE w:val="0"/>
        <w:autoSpaceDN w:val="0"/>
        <w:adjustRightInd w:val="0"/>
        <w:ind w:firstLine="567"/>
        <w:jc w:val="both"/>
      </w:pPr>
      <w:r w:rsidRPr="004B5B4C">
        <w:t>7</w:t>
      </w:r>
      <w:r w:rsidR="00E13C34" w:rsidRPr="004B5B4C">
        <w:t xml:space="preserve"> - изменение типа</w:t>
      </w:r>
      <w:r w:rsidR="00AD5524" w:rsidRPr="004B5B4C">
        <w:t xml:space="preserve"> (подведомственности)</w:t>
      </w:r>
      <w:r w:rsidR="00E13C34" w:rsidRPr="004B5B4C">
        <w:t xml:space="preserve"> </w:t>
      </w:r>
      <w:r w:rsidR="0014361C" w:rsidRPr="004B5B4C">
        <w:t>муниципальных</w:t>
      </w:r>
      <w:r w:rsidR="00E13C34" w:rsidRPr="004B5B4C">
        <w:t xml:space="preserve"> учреждений </w:t>
      </w:r>
      <w:r w:rsidR="0014361C" w:rsidRPr="004B5B4C">
        <w:t>муниципального района «Сысольский»</w:t>
      </w:r>
      <w:r w:rsidR="00E13C34" w:rsidRPr="004B5B4C">
        <w:t xml:space="preserve"> </w:t>
      </w:r>
      <w:r w:rsidR="00257B74" w:rsidRPr="004B5B4C">
        <w:t xml:space="preserve">и организационно-правовой формы </w:t>
      </w:r>
      <w:r w:rsidR="00AD5524" w:rsidRPr="004B5B4C">
        <w:t xml:space="preserve">муниципальных унитарных предприятий </w:t>
      </w:r>
      <w:r w:rsidR="00FA388D" w:rsidRPr="004B5B4C">
        <w:t xml:space="preserve">– в пределах объема бюджетных ассигнований, утвержденных решением о бюджете </w:t>
      </w:r>
      <w:r w:rsidR="00E13C34" w:rsidRPr="004B5B4C">
        <w:t>(</w:t>
      </w:r>
      <w:r w:rsidR="00257B74" w:rsidRPr="004B5B4C">
        <w:t xml:space="preserve">абзац 9 </w:t>
      </w:r>
      <w:hyperlink r:id="rId11" w:history="1">
        <w:r w:rsidR="00E13C34" w:rsidRPr="004B5B4C">
          <w:t>пункт</w:t>
        </w:r>
        <w:r w:rsidR="00257B74" w:rsidRPr="004B5B4C">
          <w:t>а</w:t>
        </w:r>
        <w:r w:rsidR="00E13C34" w:rsidRPr="004B5B4C">
          <w:t xml:space="preserve"> 3 статьи 217</w:t>
        </w:r>
      </w:hyperlink>
      <w:r w:rsidR="00E13C34" w:rsidRPr="004B5B4C">
        <w:t xml:space="preserve"> </w:t>
      </w:r>
      <w:r w:rsidR="00FA2660" w:rsidRPr="004B5B4C">
        <w:t>Бюджетного к</w:t>
      </w:r>
      <w:r w:rsidR="00E13C34" w:rsidRPr="004B5B4C">
        <w:t>одекса)</w:t>
      </w:r>
      <w:r w:rsidR="00AD5524" w:rsidRPr="004B5B4C">
        <w:t>. К ходатайству по данному основанию одновременно представляется копия муниципального правового акта, подтверждающего соответствующие изменения</w:t>
      </w:r>
      <w:r w:rsidR="00E13C34" w:rsidRPr="004B5B4C">
        <w:t>;</w:t>
      </w:r>
    </w:p>
    <w:p w:rsidR="00492C0C" w:rsidRPr="004B5B4C" w:rsidRDefault="00492C0C" w:rsidP="00087398">
      <w:pPr>
        <w:autoSpaceDE w:val="0"/>
        <w:autoSpaceDN w:val="0"/>
        <w:adjustRightInd w:val="0"/>
        <w:ind w:firstLine="567"/>
        <w:jc w:val="both"/>
      </w:pPr>
      <w:r w:rsidRPr="004B5B4C">
        <w:t>8 - увеличение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требованиями, установленными Бюджетным кодексом (</w:t>
      </w:r>
      <w:hyperlink r:id="rId12" w:history="1">
        <w:r w:rsidRPr="004B5B4C">
          <w:t>абзац 10 пункта 3 статьи 217</w:t>
        </w:r>
      </w:hyperlink>
      <w:r w:rsidRPr="004B5B4C">
        <w:t xml:space="preserve"> Бюджетного кодекса);</w:t>
      </w:r>
    </w:p>
    <w:p w:rsidR="00087398" w:rsidRPr="004B5B4C" w:rsidRDefault="004F0DA1" w:rsidP="00087398">
      <w:pPr>
        <w:autoSpaceDE w:val="0"/>
        <w:autoSpaceDN w:val="0"/>
        <w:adjustRightInd w:val="0"/>
        <w:ind w:firstLine="567"/>
        <w:jc w:val="both"/>
      </w:pPr>
      <w:r w:rsidRPr="004B5B4C">
        <w:t>9</w:t>
      </w:r>
      <w:r w:rsidR="00E13C34" w:rsidRPr="004B5B4C">
        <w:t xml:space="preserve"> - </w:t>
      </w:r>
      <w:r w:rsidR="00087398" w:rsidRPr="004B5B4C">
        <w:t>перераспределени</w:t>
      </w:r>
      <w:r w:rsidR="00492C0C" w:rsidRPr="004B5B4C">
        <w:t>е</w:t>
      </w:r>
      <w:r w:rsidR="00087398" w:rsidRPr="004B5B4C">
        <w:t xml:space="preserve"> бюджетных ассигнований, предусмотренных для исполнения публичных нормативных обязательств</w:t>
      </w:r>
      <w:r w:rsidR="00492C0C" w:rsidRPr="004B5B4C">
        <w:t xml:space="preserve"> (абзац 2 пункта 3 статьи 217 Бюджетного Кодекса)</w:t>
      </w:r>
      <w:r w:rsidR="00087398" w:rsidRPr="004B5B4C">
        <w:t>, - в пределах общего объема указанных ассигнований, утвержденных решением о бюджете на их исполнение в текущем финансовом году</w:t>
      </w:r>
      <w:r w:rsidR="00492C0C" w:rsidRPr="004B5B4C">
        <w:t>;</w:t>
      </w:r>
    </w:p>
    <w:p w:rsidR="00E13C34" w:rsidRPr="00492C0C" w:rsidRDefault="002C0ACB" w:rsidP="00554295">
      <w:pPr>
        <w:autoSpaceDE w:val="0"/>
        <w:autoSpaceDN w:val="0"/>
        <w:adjustRightInd w:val="0"/>
        <w:ind w:firstLine="567"/>
        <w:jc w:val="both"/>
      </w:pPr>
      <w:r w:rsidRPr="004B5B4C">
        <w:t>1</w:t>
      </w:r>
      <w:r w:rsidR="004F0DA1" w:rsidRPr="004B5B4C">
        <w:t>0</w:t>
      </w:r>
      <w:r w:rsidR="00E13C34" w:rsidRPr="004B5B4C">
        <w:t xml:space="preserve"> - </w:t>
      </w:r>
      <w:r w:rsidR="006333E8" w:rsidRPr="004B5B4C">
        <w:t xml:space="preserve">перераспределение бюджетных ассигнований в пределах, предусмотренных главному распорядителю бюджетных средств на предоставление бюджетным и </w:t>
      </w:r>
      <w:r w:rsidR="006333E8" w:rsidRPr="004B5B4C">
        <w:lastRenderedPageBreak/>
        <w:t>автономным учреждениям субсидий на финансовое обеспечение м</w:t>
      </w:r>
      <w:r w:rsidR="006333E8" w:rsidRPr="00492C0C">
        <w:t>униципального задания на оказание муниципальных услуг (выполнение работ) и субсидий на иные цели;</w:t>
      </w:r>
    </w:p>
    <w:p w:rsidR="00E13C34" w:rsidRPr="00492C0C" w:rsidRDefault="00FB2D97" w:rsidP="00554295">
      <w:pPr>
        <w:autoSpaceDE w:val="0"/>
        <w:autoSpaceDN w:val="0"/>
        <w:adjustRightInd w:val="0"/>
        <w:ind w:firstLine="567"/>
        <w:jc w:val="both"/>
      </w:pPr>
      <w:r w:rsidRPr="00492C0C">
        <w:t>1</w:t>
      </w:r>
      <w:r w:rsidR="004F0DA1" w:rsidRPr="00492C0C">
        <w:t>1</w:t>
      </w:r>
      <w:r w:rsidR="00E13C34" w:rsidRPr="00492C0C">
        <w:t xml:space="preserve"> - перераспределение бюджетных ассигнований в пределах утвержденного </w:t>
      </w:r>
      <w:r w:rsidRPr="00492C0C">
        <w:t>Решения</w:t>
      </w:r>
      <w:r w:rsidR="00E13C34" w:rsidRPr="00492C0C">
        <w:t xml:space="preserve"> о бюджете объема бюджетных ассигнований на реализацию </w:t>
      </w:r>
      <w:r w:rsidRPr="00492C0C">
        <w:t>муниципальн</w:t>
      </w:r>
      <w:r w:rsidR="008534FB" w:rsidRPr="00492C0C">
        <w:t>ой</w:t>
      </w:r>
      <w:r w:rsidR="00E13C34" w:rsidRPr="00492C0C">
        <w:t xml:space="preserve"> программ</w:t>
      </w:r>
      <w:r w:rsidR="008534FB" w:rsidRPr="00492C0C">
        <w:t>ы</w:t>
      </w:r>
      <w:r w:rsidR="00E13C34" w:rsidRPr="00492C0C">
        <w:t xml:space="preserve"> </w:t>
      </w:r>
      <w:r w:rsidRPr="00492C0C">
        <w:t>муниципального района «Сысольский»</w:t>
      </w:r>
      <w:r w:rsidR="00E13C34" w:rsidRPr="00492C0C">
        <w:t xml:space="preserve"> на соответствующий финансовый год в связи с вступлением в силу постановления </w:t>
      </w:r>
      <w:r w:rsidRPr="00492C0C">
        <w:t>администрации муниципального района «Сысольский»</w:t>
      </w:r>
      <w:r w:rsidR="00E13C34" w:rsidRPr="00492C0C">
        <w:t xml:space="preserve"> о внесении изменений в </w:t>
      </w:r>
      <w:r w:rsidRPr="00492C0C">
        <w:t>муниципальные программы</w:t>
      </w:r>
      <w:r w:rsidR="00E13C34" w:rsidRPr="00492C0C">
        <w:t xml:space="preserve"> </w:t>
      </w:r>
      <w:r w:rsidRPr="00492C0C">
        <w:t>муниципального района «Сысольский»</w:t>
      </w:r>
      <w:r w:rsidR="00E13C34" w:rsidRPr="00492C0C">
        <w:t>;</w:t>
      </w:r>
    </w:p>
    <w:p w:rsidR="00E13C34" w:rsidRPr="00492C0C" w:rsidRDefault="00A3674D" w:rsidP="00554295">
      <w:pPr>
        <w:autoSpaceDE w:val="0"/>
        <w:autoSpaceDN w:val="0"/>
        <w:adjustRightInd w:val="0"/>
        <w:ind w:firstLine="567"/>
        <w:jc w:val="both"/>
      </w:pPr>
      <w:r w:rsidRPr="00492C0C">
        <w:t>1</w:t>
      </w:r>
      <w:r w:rsidR="004F0DA1" w:rsidRPr="00492C0C">
        <w:t>2</w:t>
      </w:r>
      <w:r w:rsidR="00E13C34" w:rsidRPr="00492C0C">
        <w:t xml:space="preserve"> - </w:t>
      </w:r>
      <w:r w:rsidR="00003895" w:rsidRPr="00492C0C">
        <w:t>изменение</w:t>
      </w:r>
      <w:r w:rsidR="00E13C34" w:rsidRPr="00492C0C">
        <w:t xml:space="preserve"> бюджетных ассигнований </w:t>
      </w:r>
      <w:r w:rsidR="00003895" w:rsidRPr="00492C0C">
        <w:t>муниципального дорожного фонда в случаях, установленных в пунктах 4, 5, 5.1</w:t>
      </w:r>
      <w:r w:rsidR="00E13C34" w:rsidRPr="00492C0C">
        <w:t xml:space="preserve"> </w:t>
      </w:r>
      <w:r w:rsidR="00003895" w:rsidRPr="00492C0C">
        <w:t>решения Совета от 29.09.2013 №</w:t>
      </w:r>
      <w:r w:rsidR="00003895" w:rsidRPr="00492C0C">
        <w:rPr>
          <w:lang w:val="en-US"/>
        </w:rPr>
        <w:t>V</w:t>
      </w:r>
      <w:r w:rsidR="00003895" w:rsidRPr="00492C0C">
        <w:t>-25/165 «О муниципальном дорожном фонде муниципального района «Сысольский»</w:t>
      </w:r>
      <w:r w:rsidR="00E13C34" w:rsidRPr="00492C0C">
        <w:t>;</w:t>
      </w:r>
    </w:p>
    <w:p w:rsidR="00E13C34" w:rsidRPr="00492C0C" w:rsidRDefault="00A3674D" w:rsidP="00554295">
      <w:pPr>
        <w:autoSpaceDE w:val="0"/>
        <w:autoSpaceDN w:val="0"/>
        <w:adjustRightInd w:val="0"/>
        <w:ind w:firstLine="567"/>
        <w:jc w:val="both"/>
      </w:pPr>
      <w:r w:rsidRPr="00492C0C">
        <w:t>1</w:t>
      </w:r>
      <w:r w:rsidR="004F0DA1" w:rsidRPr="00492C0C">
        <w:t>3</w:t>
      </w:r>
      <w:r w:rsidR="00E13C34" w:rsidRPr="00492C0C">
        <w:t xml:space="preserve"> - </w:t>
      </w:r>
      <w:r w:rsidR="008534FB" w:rsidRPr="00492C0C">
        <w:t>пере</w:t>
      </w:r>
      <w:r w:rsidR="00E13C34" w:rsidRPr="00492C0C">
        <w:t>распределение бюджетных ассигнований между получателями бюджетных средств</w:t>
      </w:r>
      <w:r w:rsidR="008534FB" w:rsidRPr="00492C0C">
        <w:t>, предоставляемых</w:t>
      </w:r>
      <w:r w:rsidR="00E13C34" w:rsidRPr="00492C0C">
        <w:t xml:space="preserve"> на конкурсной основе (</w:t>
      </w:r>
      <w:r w:rsidR="00003895" w:rsidRPr="00492C0C">
        <w:t xml:space="preserve">абзац 6 </w:t>
      </w:r>
      <w:hyperlink r:id="rId13" w:history="1">
        <w:r w:rsidR="00E13C34" w:rsidRPr="00492C0C">
          <w:t>пункт</w:t>
        </w:r>
        <w:r w:rsidR="00003895" w:rsidRPr="00492C0C">
          <w:t>а</w:t>
        </w:r>
        <w:r w:rsidR="00E13C34" w:rsidRPr="00492C0C">
          <w:t xml:space="preserve"> 3 статьи 217</w:t>
        </w:r>
      </w:hyperlink>
      <w:r w:rsidR="00E13C34" w:rsidRPr="00492C0C">
        <w:t xml:space="preserve"> Кодекса)</w:t>
      </w:r>
      <w:r w:rsidR="007313C9" w:rsidRPr="00492C0C">
        <w:t>, - в пределах объема бюджетных ассигнований, утвержденных решением о бюджете</w:t>
      </w:r>
      <w:r w:rsidR="00E13C34" w:rsidRPr="00492C0C">
        <w:t>;</w:t>
      </w:r>
    </w:p>
    <w:p w:rsidR="00641189" w:rsidRPr="00492C0C" w:rsidRDefault="00CB7984" w:rsidP="00554295">
      <w:pPr>
        <w:overflowPunct w:val="0"/>
        <w:adjustRightInd w:val="0"/>
        <w:ind w:firstLine="567"/>
        <w:jc w:val="both"/>
        <w:textAlignment w:val="baseline"/>
        <w:rPr>
          <w:rStyle w:val="a6"/>
          <w:sz w:val="24"/>
          <w:szCs w:val="24"/>
        </w:rPr>
      </w:pPr>
      <w:r w:rsidRPr="00492C0C">
        <w:t>1</w:t>
      </w:r>
      <w:r w:rsidR="004F0DA1" w:rsidRPr="00492C0C">
        <w:t>4</w:t>
      </w:r>
      <w:r w:rsidR="00E13C34" w:rsidRPr="00492C0C">
        <w:t xml:space="preserve"> - </w:t>
      </w:r>
      <w:r w:rsidR="00641189" w:rsidRPr="00492C0C">
        <w:rPr>
          <w:rStyle w:val="a6"/>
          <w:sz w:val="24"/>
          <w:szCs w:val="24"/>
        </w:rPr>
        <w:t>перераспределение бюджетных ассигнований в пределах утвержденного решением о бюджете объема бюджетных ассигнований, предусмотренных по основному мероприятию целевой статьи расходов (11 – 12 разряды кода классификации расходов бюджета), в случае детализации (изменения детализации) этого основного мероприятия по направлениям расходов целевой статьи расходов (13 – 17 разряды кода классификации расходов бюджетов);</w:t>
      </w:r>
    </w:p>
    <w:p w:rsidR="00106A0E" w:rsidRDefault="00641189" w:rsidP="00492C0C">
      <w:pPr>
        <w:ind w:right="42" w:firstLine="567"/>
        <w:jc w:val="both"/>
        <w:rPr>
          <w:rStyle w:val="a6"/>
          <w:sz w:val="24"/>
          <w:szCs w:val="24"/>
        </w:rPr>
      </w:pPr>
      <w:r w:rsidRPr="00492C0C">
        <w:rPr>
          <w:rStyle w:val="a6"/>
          <w:sz w:val="24"/>
          <w:szCs w:val="24"/>
        </w:rPr>
        <w:t xml:space="preserve">15 – </w:t>
      </w:r>
      <w:r w:rsidR="006333E8" w:rsidRPr="00492C0C">
        <w:rPr>
          <w:bCs/>
        </w:rPr>
        <w:t>перераспределение  в пределах утвержденного настоящим решением общего объема бюджетных ассигнований, предусмотренных по целевой статье расходов, между разделами, подразделами и (или) видами расходов</w:t>
      </w:r>
      <w:r w:rsidR="00492C0C">
        <w:rPr>
          <w:bCs/>
        </w:rPr>
        <w:t>.</w:t>
      </w:r>
    </w:p>
    <w:p w:rsidR="00492C0C" w:rsidRDefault="00492C0C" w:rsidP="006E0863">
      <w:pPr>
        <w:autoSpaceDE w:val="0"/>
        <w:autoSpaceDN w:val="0"/>
        <w:adjustRightInd w:val="0"/>
        <w:ind w:firstLine="540"/>
        <w:jc w:val="both"/>
      </w:pPr>
    </w:p>
    <w:p w:rsidR="00E13C34" w:rsidRPr="006E0863" w:rsidRDefault="00E13C34" w:rsidP="006E0863">
      <w:pPr>
        <w:autoSpaceDE w:val="0"/>
        <w:autoSpaceDN w:val="0"/>
        <w:adjustRightInd w:val="0"/>
        <w:ind w:firstLine="540"/>
        <w:jc w:val="both"/>
      </w:pPr>
      <w:r w:rsidRPr="006E0863">
        <w:t xml:space="preserve">Изменение показателей сводной росписи по основаниям, установленным бюджетным законодательством, при необходимости осуществляется </w:t>
      </w:r>
      <w:r w:rsidR="003F530B" w:rsidRPr="006E0863">
        <w:t>финансовым управлением</w:t>
      </w:r>
      <w:r w:rsidRPr="006E0863">
        <w:t xml:space="preserve"> </w:t>
      </w:r>
      <w:r w:rsidR="00AA0147" w:rsidRPr="006E0863">
        <w:t>без письменного</w:t>
      </w:r>
      <w:r w:rsidR="003F530B" w:rsidRPr="006E0863">
        <w:t xml:space="preserve"> ходатайства</w:t>
      </w:r>
      <w:r w:rsidRPr="006E0863">
        <w:t xml:space="preserve"> главного распорядителя,</w:t>
      </w:r>
      <w:r w:rsidR="009671F8" w:rsidRPr="006E0863">
        <w:t xml:space="preserve"> после оформления заключения отделом бюджетной работы на имя начальника финансового управления, с</w:t>
      </w:r>
      <w:r w:rsidRPr="006E0863">
        <w:t>одержащей обоснование внесения изменений в сводную роспись.</w:t>
      </w:r>
    </w:p>
    <w:p w:rsidR="00EE027A" w:rsidRPr="006E0863" w:rsidRDefault="00EE027A" w:rsidP="006E0863">
      <w:pPr>
        <w:pStyle w:val="ConsPlusNormal"/>
        <w:ind w:firstLine="539"/>
        <w:jc w:val="both"/>
      </w:pPr>
      <w:r w:rsidRPr="006E0863">
        <w:t>Если поступившее ходатайство содержит только предложения о внесении изменений в бюджетные ассигнования по расходам, предусматривающие перераспределение бюджетных ассигнований в пределах их объема по связке кодов: главный распорядитель - раздел/подраздел - целевая статья - группа видов расходов классификации расходов бюджетов, оформление электронных документов об изменении бюджетных назначений производится с присвоением кода вида изменений 100 «Изменения, не влияющие на показатели сводной бюджетной росписи». Обработка электронного документа об изменении бюджетных назначений до статуса «Утвержденный бюджет» осуществляется сотрудником отдела бюджетной работы и надзора после проверки правильности заполнения кодов бюджетной классификации и иных реквизитов, указанных в заявке, а также подтверждения отсутствия влияния предлагаемых изменений на показатели сводной бюджетной росписи, и согласования изменений начальником финансового управления.</w:t>
      </w:r>
    </w:p>
    <w:p w:rsidR="00F366E8" w:rsidRPr="006E0863" w:rsidRDefault="00EE027A" w:rsidP="006E0863">
      <w:pPr>
        <w:pStyle w:val="ConsPlusNormal"/>
        <w:numPr>
          <w:ilvl w:val="1"/>
          <w:numId w:val="13"/>
        </w:numPr>
        <w:ind w:left="0" w:firstLine="709"/>
        <w:jc w:val="both"/>
      </w:pPr>
      <w:r w:rsidRPr="006E0863">
        <w:t xml:space="preserve"> Главные распорядители формируют уведомления по расчетам между бюджетами (Код </w:t>
      </w:r>
      <w:hyperlink r:id="rId14" w:history="1">
        <w:r w:rsidRPr="006E0863">
          <w:t>формы 0504817</w:t>
        </w:r>
      </w:hyperlink>
      <w:r w:rsidRPr="006E0863">
        <w:t xml:space="preserve">) в соответствии с приказом Министерства финансов Российской Федерации от 30.03.2015 N 52н </w:t>
      </w:r>
      <w:r w:rsidR="009318B1">
        <w:t>«</w:t>
      </w:r>
      <w:r w:rsidR="006A3B77" w:rsidRPr="006E0863">
        <w:t>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</w:t>
      </w:r>
      <w:r w:rsidR="009318B1">
        <w:t>еских указаний по их применению»</w:t>
      </w:r>
      <w:r w:rsidR="006A3B77" w:rsidRPr="006E0863">
        <w:t xml:space="preserve"> на сумму бюджетных ассигнований по предоставлению межбюджетного трансферта, предоставляемого в форме субсидий, субвенций и иных межбюджетных трансфертов, имеющих целевое назначение, или их </w:t>
      </w:r>
      <w:r w:rsidR="00F366E8" w:rsidRPr="006E0863">
        <w:t xml:space="preserve"> изменения.</w:t>
      </w:r>
      <w:r w:rsidR="006A3B77" w:rsidRPr="006E0863">
        <w:t xml:space="preserve"> </w:t>
      </w:r>
      <w:r w:rsidR="00F366E8" w:rsidRPr="006E0863">
        <w:t xml:space="preserve">Уведомление по расчетам между бюджетами (Код </w:t>
      </w:r>
      <w:hyperlink r:id="rId15" w:history="1">
        <w:r w:rsidR="00F366E8" w:rsidRPr="006E0863">
          <w:t>формы 0504817</w:t>
        </w:r>
      </w:hyperlink>
      <w:r w:rsidR="00F366E8" w:rsidRPr="006E0863">
        <w:t xml:space="preserve">) направляется главным распорядителем в адрес администратора доходов от предоставления межбюджетного трансферта, с одновременным направлением его заверенной копии </w:t>
      </w:r>
      <w:r w:rsidR="003A6CDE" w:rsidRPr="006E0863">
        <w:t xml:space="preserve">Финансовому управлению, </w:t>
      </w:r>
      <w:r w:rsidR="00F366E8" w:rsidRPr="006E0863">
        <w:t>в следующие сроки:</w:t>
      </w:r>
    </w:p>
    <w:p w:rsidR="00F366E8" w:rsidRPr="006E0863" w:rsidRDefault="00F366E8" w:rsidP="006E0863">
      <w:pPr>
        <w:tabs>
          <w:tab w:val="num" w:pos="0"/>
        </w:tabs>
        <w:autoSpaceDE w:val="0"/>
        <w:autoSpaceDN w:val="0"/>
        <w:adjustRightInd w:val="0"/>
        <w:ind w:firstLine="567"/>
        <w:jc w:val="both"/>
      </w:pPr>
      <w:r w:rsidRPr="006E0863">
        <w:lastRenderedPageBreak/>
        <w:t>- в части межбюджетных трансфертов</w:t>
      </w:r>
      <w:r w:rsidR="006A3B77" w:rsidRPr="006E0863">
        <w:t xml:space="preserve"> на очередной финансовый год</w:t>
      </w:r>
      <w:r w:rsidRPr="006E0863">
        <w:t xml:space="preserve">, распределение которых установлено </w:t>
      </w:r>
      <w:r w:rsidR="003A6CDE" w:rsidRPr="006E0863">
        <w:t>решением Совета</w:t>
      </w:r>
      <w:r w:rsidRPr="006E0863">
        <w:t xml:space="preserve"> о бюджете, - до начала очередного финансового года;</w:t>
      </w:r>
    </w:p>
    <w:p w:rsidR="00F366E8" w:rsidRPr="006E0863" w:rsidRDefault="00F366E8" w:rsidP="006E0863">
      <w:pPr>
        <w:tabs>
          <w:tab w:val="num" w:pos="0"/>
        </w:tabs>
        <w:autoSpaceDE w:val="0"/>
        <w:autoSpaceDN w:val="0"/>
        <w:adjustRightInd w:val="0"/>
        <w:ind w:firstLine="567"/>
        <w:jc w:val="both"/>
      </w:pPr>
      <w:r w:rsidRPr="006E0863">
        <w:t xml:space="preserve">- в части межбюджетных трансфертов, распределение которых установлено </w:t>
      </w:r>
      <w:r w:rsidR="003A6CDE" w:rsidRPr="006E0863">
        <w:t>решением Совета</w:t>
      </w:r>
      <w:r w:rsidRPr="006E0863">
        <w:t xml:space="preserve"> о внесении изменений в </w:t>
      </w:r>
      <w:r w:rsidR="003A6CDE" w:rsidRPr="006E0863">
        <w:t>Решение</w:t>
      </w:r>
      <w:r w:rsidRPr="006E0863">
        <w:t xml:space="preserve"> о бюджете или правовым актом </w:t>
      </w:r>
      <w:r w:rsidR="003A6CDE" w:rsidRPr="006E0863">
        <w:t>органа местного самоуправления</w:t>
      </w:r>
      <w:r w:rsidRPr="006E0863">
        <w:t xml:space="preserve">, - не позднее 10 рабочих дней со дня вступления в силу соответствующего </w:t>
      </w:r>
      <w:r w:rsidR="003A6CDE" w:rsidRPr="006E0863">
        <w:t>решения</w:t>
      </w:r>
      <w:r w:rsidRPr="006E0863">
        <w:t xml:space="preserve"> или правового акта </w:t>
      </w:r>
      <w:r w:rsidR="003A6CDE" w:rsidRPr="006E0863">
        <w:t>органа местного самоуправления</w:t>
      </w:r>
      <w:r w:rsidRPr="006E0863">
        <w:t>.</w:t>
      </w:r>
    </w:p>
    <w:p w:rsidR="00C53D84" w:rsidRPr="006E0863" w:rsidRDefault="00152D7E" w:rsidP="006E0863">
      <w:pPr>
        <w:pStyle w:val="ConsPlusNormal"/>
        <w:ind w:firstLine="709"/>
        <w:jc w:val="both"/>
      </w:pPr>
      <w:r w:rsidRPr="006E0863">
        <w:t xml:space="preserve">3.5. </w:t>
      </w:r>
      <w:r w:rsidR="007138DE" w:rsidRPr="006E0863">
        <w:t xml:space="preserve">  </w:t>
      </w:r>
      <w:r w:rsidR="00C53D84" w:rsidRPr="006E0863">
        <w:t>При внесении изменений в показатели сводной росписи и лимиты бюджетных обязательств в случае принятия в установленном порядке решения об использовании средств резервных фонд</w:t>
      </w:r>
      <w:r w:rsidR="00092705" w:rsidRPr="006E0863">
        <w:t>ов</w:t>
      </w:r>
      <w:r w:rsidR="004D36CE" w:rsidRPr="006E0863">
        <w:t>,</w:t>
      </w:r>
      <w:r w:rsidR="00C53D84" w:rsidRPr="006E0863">
        <w:t xml:space="preserve"> бюджетные ассигнования и лимиты бюджетных обязательств, передаваемые главному распорядителю, отражаются по соответствующим кодам классификации</w:t>
      </w:r>
      <w:r w:rsidRPr="006E0863">
        <w:t xml:space="preserve"> расходов</w:t>
      </w:r>
      <w:r w:rsidR="00C53D84" w:rsidRPr="006E0863">
        <w:t xml:space="preserve">, </w:t>
      </w:r>
      <w:r w:rsidRPr="006E0863">
        <w:t xml:space="preserve">являющимся едиными для бюджетов бюджетной системы Российской Федерации согласно Указаниям </w:t>
      </w:r>
      <w:r w:rsidR="00C53D84" w:rsidRPr="006E0863">
        <w:t>о порядке применения бюджетной классификации Российской Федерации, с сохранением целевой статьи, по которой запланированы бюджетные ассигнования соответствующего резервного фонда в ведомственной структуре расходов на текущий финансовый год</w:t>
      </w:r>
      <w:r w:rsidR="00092705" w:rsidRPr="006E0863">
        <w:t>, утвержденной решениями</w:t>
      </w:r>
      <w:r w:rsidR="00C53D84" w:rsidRPr="006E0863">
        <w:t xml:space="preserve"> о бюджете. При увеличении бюджетных ассигнований и лимитов бюджетных обязательств главному распорядителю за с</w:t>
      </w:r>
      <w:r w:rsidR="00092705" w:rsidRPr="006E0863">
        <w:t>чет средств резервных фондов</w:t>
      </w:r>
      <w:r w:rsidR="00866901" w:rsidRPr="006E0863">
        <w:t>,</w:t>
      </w:r>
      <w:r w:rsidR="00C53D84" w:rsidRPr="006E0863">
        <w:t xml:space="preserve"> предполагающего возможность </w:t>
      </w:r>
      <w:r w:rsidRPr="006E0863">
        <w:t>распределения зарезервированных</w:t>
      </w:r>
      <w:r w:rsidR="00C53D84" w:rsidRPr="006E0863">
        <w:t xml:space="preserve"> бюджетных ассигнований, производится соответствующее сокращение бюджетных ассигнований и лимитов бюджетных обязательств по данному источнику. </w:t>
      </w:r>
      <w:r w:rsidR="004D36CE" w:rsidRPr="006E0863">
        <w:t>Создание электронного документа</w:t>
      </w:r>
      <w:r w:rsidR="00C53D84" w:rsidRPr="006E0863">
        <w:t xml:space="preserve"> об изменении бюджетных назначений и доведение уведомлений производи</w:t>
      </w:r>
      <w:r w:rsidR="00092705" w:rsidRPr="006E0863">
        <w:t>тся отделом бюджетной работы и надзора</w:t>
      </w:r>
      <w:r w:rsidR="00C53D84" w:rsidRPr="006E0863">
        <w:t xml:space="preserve"> в соответствии с пунктами 3.2.5, 3.2.7 и 3.4 настоящего Порядка.</w:t>
      </w:r>
    </w:p>
    <w:p w:rsidR="00C53D84" w:rsidRPr="006E0863" w:rsidRDefault="00C53D84" w:rsidP="006E0863">
      <w:pPr>
        <w:pStyle w:val="5"/>
        <w:keepNext w:val="0"/>
        <w:numPr>
          <w:ilvl w:val="1"/>
          <w:numId w:val="10"/>
        </w:numPr>
        <w:tabs>
          <w:tab w:val="num" w:pos="709"/>
        </w:tabs>
        <w:ind w:left="0" w:firstLine="709"/>
        <w:jc w:val="both"/>
        <w:rPr>
          <w:szCs w:val="24"/>
        </w:rPr>
      </w:pPr>
      <w:r w:rsidRPr="006E0863">
        <w:rPr>
          <w:szCs w:val="24"/>
        </w:rPr>
        <w:t xml:space="preserve">При </w:t>
      </w:r>
      <w:r w:rsidR="007138DE" w:rsidRPr="006E0863">
        <w:rPr>
          <w:szCs w:val="24"/>
        </w:rPr>
        <w:t xml:space="preserve">внесении </w:t>
      </w:r>
      <w:r w:rsidRPr="006E0863">
        <w:rPr>
          <w:szCs w:val="24"/>
        </w:rPr>
        <w:t>изменени</w:t>
      </w:r>
      <w:r w:rsidR="007138DE" w:rsidRPr="006E0863">
        <w:rPr>
          <w:szCs w:val="24"/>
        </w:rPr>
        <w:t>й в</w:t>
      </w:r>
      <w:r w:rsidRPr="006E0863">
        <w:rPr>
          <w:szCs w:val="24"/>
        </w:rPr>
        <w:t xml:space="preserve"> показател</w:t>
      </w:r>
      <w:r w:rsidR="007138DE" w:rsidRPr="006E0863">
        <w:rPr>
          <w:szCs w:val="24"/>
        </w:rPr>
        <w:t>и</w:t>
      </w:r>
      <w:r w:rsidRPr="006E0863">
        <w:rPr>
          <w:szCs w:val="24"/>
        </w:rPr>
        <w:t xml:space="preserve"> </w:t>
      </w:r>
      <w:r w:rsidR="00A110C0" w:rsidRPr="006E0863">
        <w:rPr>
          <w:szCs w:val="24"/>
        </w:rPr>
        <w:t>сводной</w:t>
      </w:r>
      <w:r w:rsidRPr="006E0863">
        <w:rPr>
          <w:szCs w:val="24"/>
        </w:rPr>
        <w:t xml:space="preserve"> </w:t>
      </w:r>
      <w:r w:rsidR="00A110C0" w:rsidRPr="006E0863">
        <w:rPr>
          <w:szCs w:val="24"/>
        </w:rPr>
        <w:t>росписи</w:t>
      </w:r>
      <w:r w:rsidRPr="006E0863">
        <w:rPr>
          <w:szCs w:val="24"/>
        </w:rPr>
        <w:t xml:space="preserve"> по расходам уменьшение бюджетных ассигнований, предусмотренных на исполнение публичных нормативных обязательств и обслуживание </w:t>
      </w:r>
      <w:r w:rsidR="00391B64" w:rsidRPr="006E0863">
        <w:rPr>
          <w:szCs w:val="24"/>
        </w:rPr>
        <w:t>муниципального</w:t>
      </w:r>
      <w:r w:rsidRPr="006E0863">
        <w:rPr>
          <w:szCs w:val="24"/>
        </w:rPr>
        <w:t xml:space="preserve"> долга, для увеличения иных бюджетных ассигновани</w:t>
      </w:r>
      <w:r w:rsidR="00391B64" w:rsidRPr="006E0863">
        <w:rPr>
          <w:szCs w:val="24"/>
        </w:rPr>
        <w:t>й без внесения изменений в решение</w:t>
      </w:r>
      <w:r w:rsidRPr="006E0863">
        <w:rPr>
          <w:szCs w:val="24"/>
        </w:rPr>
        <w:t xml:space="preserve"> о бюджете не допускается.</w:t>
      </w:r>
    </w:p>
    <w:p w:rsidR="007138DE" w:rsidRPr="006E0863" w:rsidRDefault="007138DE" w:rsidP="006E0863">
      <w:pPr>
        <w:pStyle w:val="ConsPlusNormal"/>
        <w:numPr>
          <w:ilvl w:val="1"/>
          <w:numId w:val="10"/>
        </w:numPr>
        <w:ind w:left="0" w:firstLine="709"/>
        <w:jc w:val="both"/>
      </w:pPr>
      <w:r w:rsidRPr="006E0863">
        <w:t>Изменение показателей сводной росписи в случае перераспределения бюджетных ассигнований, предусмотренных для исполнения публичных нормативных обязательств, осуществляется в пределах общего объема указанных ассигнований, утвержденных законом о бюджете на их исполнение в текущем финансовом году.</w:t>
      </w:r>
    </w:p>
    <w:p w:rsidR="00C53D84" w:rsidRPr="006E0863" w:rsidRDefault="00C53D84" w:rsidP="006E0863">
      <w:pPr>
        <w:pStyle w:val="5"/>
        <w:keepNext w:val="0"/>
        <w:numPr>
          <w:ilvl w:val="1"/>
          <w:numId w:val="10"/>
        </w:numPr>
        <w:tabs>
          <w:tab w:val="num" w:pos="709"/>
        </w:tabs>
        <w:ind w:left="0" w:firstLine="709"/>
        <w:jc w:val="both"/>
        <w:rPr>
          <w:szCs w:val="24"/>
        </w:rPr>
      </w:pPr>
      <w:r w:rsidRPr="006E0863">
        <w:rPr>
          <w:szCs w:val="24"/>
        </w:rPr>
        <w:t xml:space="preserve"> Изменения в показатели сводн</w:t>
      </w:r>
      <w:r w:rsidR="00A110C0" w:rsidRPr="006E0863">
        <w:rPr>
          <w:szCs w:val="24"/>
        </w:rPr>
        <w:t>ой</w:t>
      </w:r>
      <w:r w:rsidRPr="006E0863">
        <w:rPr>
          <w:szCs w:val="24"/>
        </w:rPr>
        <w:t xml:space="preserve"> роспис</w:t>
      </w:r>
      <w:r w:rsidR="00A110C0" w:rsidRPr="006E0863">
        <w:rPr>
          <w:szCs w:val="24"/>
        </w:rPr>
        <w:t>и</w:t>
      </w:r>
      <w:r w:rsidRPr="006E0863">
        <w:rPr>
          <w:szCs w:val="24"/>
        </w:rPr>
        <w:t xml:space="preserve"> по основаниям, установленным бюджетным законодательством, вносятся до 25 декабря текущего финансового года, за исключением нижеперечисленных изменений, предельные сроки внесения для которых ограничиваются последним рабочим днем текущего года, вносимых в случае:</w:t>
      </w:r>
    </w:p>
    <w:p w:rsidR="00C53D84" w:rsidRPr="006E0863" w:rsidRDefault="00391B64" w:rsidP="006E0863">
      <w:pPr>
        <w:ind w:firstLine="567"/>
        <w:jc w:val="both"/>
      </w:pPr>
      <w:r w:rsidRPr="006E0863">
        <w:t>принятия решения о внесении изменений в решение</w:t>
      </w:r>
      <w:r w:rsidR="00C53D84" w:rsidRPr="006E0863">
        <w:t xml:space="preserve"> о бюджете;</w:t>
      </w:r>
    </w:p>
    <w:p w:rsidR="00C53D84" w:rsidRPr="006E0863" w:rsidRDefault="0070635B" w:rsidP="006E0863">
      <w:pPr>
        <w:ind w:firstLine="567"/>
        <w:jc w:val="both"/>
      </w:pPr>
      <w:r w:rsidRPr="006E0863">
        <w:t>перераспределение</w:t>
      </w:r>
      <w:r w:rsidR="00C53D84" w:rsidRPr="006E0863">
        <w:t xml:space="preserve"> бюджетных ассигнований</w:t>
      </w:r>
      <w:r w:rsidRPr="006E0863">
        <w:t xml:space="preserve"> предусмотренных</w:t>
      </w:r>
      <w:r w:rsidR="00C53D84" w:rsidRPr="006E0863">
        <w:t xml:space="preserve"> для исполнения публичных нормативных обязательств (абзац </w:t>
      </w:r>
      <w:r w:rsidRPr="006E0863">
        <w:t>2</w:t>
      </w:r>
      <w:r w:rsidR="00C53D84" w:rsidRPr="006E0863">
        <w:t xml:space="preserve"> пункта 3 статьи 217 Кодекса);</w:t>
      </w:r>
    </w:p>
    <w:p w:rsidR="00C53D84" w:rsidRPr="006E0863" w:rsidRDefault="009318B1" w:rsidP="006E0863">
      <w:pPr>
        <w:ind w:firstLine="567"/>
        <w:jc w:val="both"/>
      </w:pPr>
      <w:r w:rsidRPr="00492C0C">
        <w:t xml:space="preserve">в случае исполнения судебных актов, предусматривающих обращение взыскания на средства бюджета муниципального образования муниципального района и (или) предусматривающих перечисление этих средств в счет оплаты судебных издержек, увеличения подлежащих уплате казенным учреждением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Федерации; </w:t>
      </w:r>
      <w:r w:rsidR="00C53D84" w:rsidRPr="006E0863">
        <w:t xml:space="preserve">(абзац </w:t>
      </w:r>
      <w:r w:rsidR="0070635B" w:rsidRPr="006E0863">
        <w:t>4</w:t>
      </w:r>
      <w:r w:rsidR="00C53D84" w:rsidRPr="006E0863">
        <w:t xml:space="preserve"> пункта 3 статьи 217 Кодекса);</w:t>
      </w:r>
    </w:p>
    <w:p w:rsidR="00C53D84" w:rsidRPr="006E0863" w:rsidRDefault="00C53D84" w:rsidP="006E0863">
      <w:pPr>
        <w:ind w:firstLine="567"/>
        <w:jc w:val="both"/>
      </w:pPr>
      <w:r w:rsidRPr="006E0863">
        <w:t xml:space="preserve">использования средств резервного </w:t>
      </w:r>
      <w:r w:rsidR="001E6658" w:rsidRPr="006E0863">
        <w:t>фонда</w:t>
      </w:r>
      <w:r w:rsidR="0077356C" w:rsidRPr="006E0863">
        <w:t xml:space="preserve"> администрации</w:t>
      </w:r>
      <w:r w:rsidRPr="006E0863">
        <w:t xml:space="preserve"> (абзац 5 пункта 3 статьи 217 Кодекса);</w:t>
      </w:r>
    </w:p>
    <w:p w:rsidR="00C53D84" w:rsidRPr="006E0863" w:rsidRDefault="009318B1" w:rsidP="006E0863">
      <w:pPr>
        <w:pStyle w:val="ConsPlusNormal"/>
        <w:ind w:firstLine="539"/>
        <w:jc w:val="both"/>
      </w:pPr>
      <w:r w:rsidRPr="00492C0C">
        <w:t>изменения, вносимые в связи</w:t>
      </w:r>
      <w:r w:rsidRPr="00492C0C" w:rsidDel="003B6B51">
        <w:t xml:space="preserve"> </w:t>
      </w:r>
      <w:r w:rsidRPr="00492C0C">
        <w:t>с</w:t>
      </w:r>
      <w:r w:rsidRPr="00492C0C" w:rsidDel="0074762E">
        <w:t xml:space="preserve"> </w:t>
      </w:r>
      <w:r w:rsidRPr="00492C0C">
        <w:t xml:space="preserve">получением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решением о бюджете, а также сокращение (возврат при отсутствии потребности) указанных средств </w:t>
      </w:r>
      <w:r w:rsidR="00C53D84" w:rsidRPr="006E0863">
        <w:t>(абзац 8 пункта 3 статьи 217 Кодекса).</w:t>
      </w:r>
    </w:p>
    <w:p w:rsidR="00196CC0" w:rsidRDefault="00196CC0" w:rsidP="00196CC0">
      <w:pPr>
        <w:spacing w:line="312" w:lineRule="auto"/>
        <w:ind w:firstLine="567"/>
        <w:jc w:val="both"/>
      </w:pPr>
    </w:p>
    <w:p w:rsidR="004E5652" w:rsidRDefault="004E5652" w:rsidP="00196CC0">
      <w:pPr>
        <w:spacing w:line="312" w:lineRule="auto"/>
        <w:ind w:firstLine="567"/>
        <w:jc w:val="both"/>
        <w:rPr>
          <w:sz w:val="22"/>
          <w:szCs w:val="22"/>
        </w:rPr>
      </w:pPr>
    </w:p>
    <w:p w:rsidR="00940805" w:rsidRDefault="00940805" w:rsidP="000565A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940805" w:rsidRDefault="00940805" w:rsidP="000565A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940805" w:rsidRDefault="00940805" w:rsidP="000565A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940805" w:rsidRDefault="00940805" w:rsidP="000565A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940805" w:rsidRDefault="00940805" w:rsidP="000565A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940805" w:rsidRDefault="00940805" w:rsidP="000565A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940805" w:rsidRDefault="00940805" w:rsidP="000565A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0565A9" w:rsidRPr="00C93A4C" w:rsidRDefault="000565A9" w:rsidP="000565A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C93A4C">
        <w:rPr>
          <w:sz w:val="22"/>
          <w:szCs w:val="22"/>
        </w:rPr>
        <w:t>Приложение № 1</w:t>
      </w:r>
    </w:p>
    <w:p w:rsidR="000565A9" w:rsidRPr="00C93A4C" w:rsidRDefault="000565A9" w:rsidP="000565A9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C93A4C">
        <w:rPr>
          <w:sz w:val="22"/>
          <w:szCs w:val="22"/>
        </w:rPr>
        <w:t>к Порядку</w:t>
      </w:r>
      <w:r w:rsidR="00C20AC6" w:rsidRPr="00C93A4C">
        <w:rPr>
          <w:sz w:val="22"/>
          <w:szCs w:val="22"/>
        </w:rPr>
        <w:t xml:space="preserve"> </w:t>
      </w:r>
      <w:r w:rsidRPr="00C93A4C">
        <w:rPr>
          <w:sz w:val="22"/>
          <w:szCs w:val="22"/>
        </w:rPr>
        <w:t>составления и ведения</w:t>
      </w:r>
    </w:p>
    <w:p w:rsidR="000565A9" w:rsidRPr="00C93A4C" w:rsidRDefault="000565A9" w:rsidP="000565A9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C93A4C">
        <w:rPr>
          <w:sz w:val="22"/>
          <w:szCs w:val="22"/>
        </w:rPr>
        <w:t>сводной бюджетной росписи</w:t>
      </w:r>
    </w:p>
    <w:p w:rsidR="005674DD" w:rsidRPr="00C93A4C" w:rsidRDefault="000565A9" w:rsidP="000565A9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C93A4C">
        <w:rPr>
          <w:sz w:val="22"/>
          <w:szCs w:val="22"/>
        </w:rPr>
        <w:t>бюджета</w:t>
      </w:r>
      <w:r w:rsidR="005674DD" w:rsidRPr="00C93A4C">
        <w:rPr>
          <w:sz w:val="22"/>
          <w:szCs w:val="22"/>
        </w:rPr>
        <w:t xml:space="preserve"> муниципального образования </w:t>
      </w:r>
    </w:p>
    <w:p w:rsidR="000565A9" w:rsidRPr="00C93A4C" w:rsidRDefault="005674DD" w:rsidP="000565A9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C93A4C">
        <w:rPr>
          <w:sz w:val="22"/>
          <w:szCs w:val="22"/>
        </w:rPr>
        <w:t>муниципального района «Сысольский»,</w:t>
      </w:r>
    </w:p>
    <w:p w:rsidR="005674DD" w:rsidRPr="00C93A4C" w:rsidRDefault="005674DD" w:rsidP="000565A9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C93A4C">
        <w:rPr>
          <w:sz w:val="22"/>
          <w:szCs w:val="22"/>
        </w:rPr>
        <w:t>бюджетов муниципальных образований</w:t>
      </w:r>
    </w:p>
    <w:p w:rsidR="000565A9" w:rsidRPr="00C93A4C" w:rsidRDefault="005674DD" w:rsidP="000565A9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C93A4C">
        <w:rPr>
          <w:sz w:val="22"/>
          <w:szCs w:val="22"/>
        </w:rPr>
        <w:t xml:space="preserve"> сельских поселений Сысольского района</w:t>
      </w:r>
      <w:r w:rsidR="000565A9" w:rsidRPr="00C93A4C">
        <w:rPr>
          <w:sz w:val="22"/>
          <w:szCs w:val="22"/>
        </w:rPr>
        <w:t>,</w:t>
      </w:r>
    </w:p>
    <w:p w:rsidR="000565A9" w:rsidRPr="00C93A4C" w:rsidRDefault="000565A9" w:rsidP="000565A9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C93A4C">
        <w:rPr>
          <w:sz w:val="22"/>
          <w:szCs w:val="22"/>
        </w:rPr>
        <w:t>утвержденному</w:t>
      </w:r>
      <w:r w:rsidR="005674DD" w:rsidRPr="00C93A4C">
        <w:rPr>
          <w:sz w:val="22"/>
          <w:szCs w:val="22"/>
        </w:rPr>
        <w:t xml:space="preserve"> </w:t>
      </w:r>
      <w:r w:rsidRPr="00C93A4C">
        <w:rPr>
          <w:sz w:val="22"/>
          <w:szCs w:val="22"/>
        </w:rPr>
        <w:t>Приказом</w:t>
      </w:r>
    </w:p>
    <w:p w:rsidR="000565A9" w:rsidRPr="00C93A4C" w:rsidRDefault="005674DD" w:rsidP="000565A9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C93A4C">
        <w:rPr>
          <w:sz w:val="22"/>
          <w:szCs w:val="22"/>
        </w:rPr>
        <w:t>финансового управления АМО МР «Сысольский»</w:t>
      </w:r>
    </w:p>
    <w:p w:rsidR="000565A9" w:rsidRPr="00C93A4C" w:rsidRDefault="005309D8" w:rsidP="000565A9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от 31 декабря 2019</w:t>
      </w:r>
      <w:r w:rsidR="000565A9" w:rsidRPr="00C93A4C">
        <w:rPr>
          <w:sz w:val="22"/>
          <w:szCs w:val="22"/>
        </w:rPr>
        <w:t xml:space="preserve">г. </w:t>
      </w:r>
      <w:r>
        <w:rPr>
          <w:sz w:val="22"/>
          <w:szCs w:val="22"/>
        </w:rPr>
        <w:t>№137</w:t>
      </w:r>
    </w:p>
    <w:p w:rsidR="00B13D22" w:rsidRPr="007A4C19" w:rsidRDefault="00B13D22" w:rsidP="000565A9">
      <w:pPr>
        <w:autoSpaceDE w:val="0"/>
        <w:autoSpaceDN w:val="0"/>
        <w:adjustRightInd w:val="0"/>
      </w:pPr>
    </w:p>
    <w:p w:rsidR="000565A9" w:rsidRPr="007A4C19" w:rsidRDefault="000565A9" w:rsidP="000565A9">
      <w:pPr>
        <w:autoSpaceDE w:val="0"/>
        <w:autoSpaceDN w:val="0"/>
        <w:adjustRightInd w:val="0"/>
        <w:rPr>
          <w:sz w:val="20"/>
          <w:szCs w:val="20"/>
        </w:rPr>
      </w:pPr>
      <w:r w:rsidRPr="007A4C19">
        <w:rPr>
          <w:sz w:val="20"/>
          <w:szCs w:val="20"/>
          <w:u w:val="single"/>
        </w:rPr>
        <w:t>Финансовое управление АМО МР «Сысольский»</w:t>
      </w:r>
      <w:r w:rsidRPr="007A4C19">
        <w:rPr>
          <w:sz w:val="20"/>
          <w:szCs w:val="20"/>
        </w:rPr>
        <w:t xml:space="preserve">          </w:t>
      </w:r>
      <w:r w:rsidR="00B13D22" w:rsidRPr="007A4C19">
        <w:rPr>
          <w:sz w:val="20"/>
          <w:szCs w:val="20"/>
        </w:rPr>
        <w:t xml:space="preserve">              </w:t>
      </w:r>
      <w:r w:rsidRPr="007A4C19">
        <w:rPr>
          <w:sz w:val="20"/>
          <w:szCs w:val="20"/>
        </w:rPr>
        <w:t xml:space="preserve">  </w:t>
      </w:r>
      <w:r w:rsidR="007A4C19">
        <w:rPr>
          <w:sz w:val="20"/>
          <w:szCs w:val="20"/>
        </w:rPr>
        <w:t xml:space="preserve">                                                 </w:t>
      </w:r>
      <w:r w:rsidRPr="007A4C19">
        <w:rPr>
          <w:sz w:val="20"/>
          <w:szCs w:val="20"/>
        </w:rPr>
        <w:t>Утверждаю:</w:t>
      </w:r>
    </w:p>
    <w:p w:rsidR="000565A9" w:rsidRPr="007A4C19" w:rsidRDefault="000565A9" w:rsidP="000565A9">
      <w:pPr>
        <w:autoSpaceDE w:val="0"/>
        <w:autoSpaceDN w:val="0"/>
        <w:adjustRightInd w:val="0"/>
        <w:rPr>
          <w:sz w:val="20"/>
          <w:szCs w:val="20"/>
        </w:rPr>
      </w:pPr>
      <w:r w:rsidRPr="007A4C19">
        <w:rPr>
          <w:sz w:val="16"/>
          <w:szCs w:val="16"/>
        </w:rPr>
        <w:t xml:space="preserve">(наименование органа, исполняющего  </w:t>
      </w:r>
      <w:r w:rsidR="007A4C19" w:rsidRPr="007A4C19">
        <w:rPr>
          <w:sz w:val="16"/>
          <w:szCs w:val="16"/>
        </w:rPr>
        <w:t>бюджет)</w:t>
      </w:r>
      <w:r w:rsidRPr="007A4C19">
        <w:rPr>
          <w:sz w:val="20"/>
          <w:szCs w:val="20"/>
        </w:rPr>
        <w:t xml:space="preserve"> </w:t>
      </w:r>
      <w:r w:rsidR="00B13D22" w:rsidRPr="007A4C19">
        <w:rPr>
          <w:sz w:val="20"/>
          <w:szCs w:val="20"/>
        </w:rPr>
        <w:t xml:space="preserve">      </w:t>
      </w:r>
      <w:r w:rsidRPr="007A4C19">
        <w:rPr>
          <w:sz w:val="20"/>
          <w:szCs w:val="20"/>
        </w:rPr>
        <w:t xml:space="preserve">  </w:t>
      </w:r>
      <w:r w:rsidR="007A4C19">
        <w:rPr>
          <w:sz w:val="20"/>
          <w:szCs w:val="20"/>
        </w:rPr>
        <w:t xml:space="preserve">                                          </w:t>
      </w:r>
      <w:r w:rsidRPr="007A4C19">
        <w:rPr>
          <w:sz w:val="20"/>
          <w:szCs w:val="20"/>
        </w:rPr>
        <w:t>Начальник финансового управления</w:t>
      </w:r>
    </w:p>
    <w:p w:rsidR="000565A9" w:rsidRPr="007A4C19" w:rsidRDefault="000565A9" w:rsidP="000565A9">
      <w:pPr>
        <w:autoSpaceDE w:val="0"/>
        <w:autoSpaceDN w:val="0"/>
        <w:adjustRightInd w:val="0"/>
        <w:rPr>
          <w:sz w:val="20"/>
          <w:szCs w:val="20"/>
        </w:rPr>
      </w:pPr>
      <w:r w:rsidRPr="007A4C19">
        <w:rPr>
          <w:sz w:val="20"/>
          <w:szCs w:val="20"/>
        </w:rPr>
        <w:t xml:space="preserve">                  </w:t>
      </w:r>
    </w:p>
    <w:p w:rsidR="000565A9" w:rsidRPr="007A4C19" w:rsidRDefault="000565A9" w:rsidP="000565A9">
      <w:pPr>
        <w:autoSpaceDE w:val="0"/>
        <w:autoSpaceDN w:val="0"/>
        <w:adjustRightInd w:val="0"/>
        <w:rPr>
          <w:sz w:val="20"/>
          <w:szCs w:val="20"/>
        </w:rPr>
      </w:pPr>
      <w:r w:rsidRPr="007A4C19">
        <w:rPr>
          <w:sz w:val="20"/>
          <w:szCs w:val="20"/>
        </w:rPr>
        <w:t xml:space="preserve">                                           </w:t>
      </w:r>
      <w:r w:rsidR="00B13D22" w:rsidRPr="007A4C19">
        <w:rPr>
          <w:sz w:val="20"/>
          <w:szCs w:val="20"/>
        </w:rPr>
        <w:t xml:space="preserve">                </w:t>
      </w:r>
      <w:r w:rsidR="007A4C19">
        <w:rPr>
          <w:sz w:val="20"/>
          <w:szCs w:val="20"/>
        </w:rPr>
        <w:t xml:space="preserve">                                                                         </w:t>
      </w:r>
      <w:r w:rsidRPr="007A4C19">
        <w:rPr>
          <w:sz w:val="20"/>
          <w:szCs w:val="20"/>
        </w:rPr>
        <w:t xml:space="preserve"> _________________</w:t>
      </w:r>
    </w:p>
    <w:p w:rsidR="000565A9" w:rsidRPr="007A4C19" w:rsidRDefault="000565A9" w:rsidP="000565A9">
      <w:pPr>
        <w:autoSpaceDE w:val="0"/>
        <w:autoSpaceDN w:val="0"/>
        <w:adjustRightInd w:val="0"/>
        <w:rPr>
          <w:sz w:val="16"/>
          <w:szCs w:val="16"/>
        </w:rPr>
      </w:pPr>
      <w:r w:rsidRPr="007A4C19">
        <w:rPr>
          <w:sz w:val="16"/>
          <w:szCs w:val="16"/>
        </w:rPr>
        <w:t xml:space="preserve">                                             </w:t>
      </w:r>
      <w:r w:rsidR="00B13D22" w:rsidRPr="007A4C19">
        <w:rPr>
          <w:sz w:val="16"/>
          <w:szCs w:val="16"/>
        </w:rPr>
        <w:t xml:space="preserve">                     </w:t>
      </w:r>
      <w:r w:rsidR="007A4C19" w:rsidRPr="007A4C19">
        <w:rPr>
          <w:sz w:val="16"/>
          <w:szCs w:val="16"/>
        </w:rPr>
        <w:t xml:space="preserve">                                                                              </w:t>
      </w:r>
      <w:r w:rsidR="007A4C19">
        <w:rPr>
          <w:sz w:val="16"/>
          <w:szCs w:val="16"/>
        </w:rPr>
        <w:t xml:space="preserve">                                         </w:t>
      </w:r>
      <w:r w:rsidRPr="007A4C19">
        <w:rPr>
          <w:sz w:val="16"/>
          <w:szCs w:val="16"/>
        </w:rPr>
        <w:t>(Ф.И.О.)</w:t>
      </w:r>
    </w:p>
    <w:p w:rsidR="000565A9" w:rsidRPr="007A4C19" w:rsidRDefault="000565A9" w:rsidP="000565A9">
      <w:pPr>
        <w:autoSpaceDE w:val="0"/>
        <w:autoSpaceDN w:val="0"/>
        <w:adjustRightInd w:val="0"/>
        <w:rPr>
          <w:sz w:val="20"/>
          <w:szCs w:val="20"/>
        </w:rPr>
      </w:pPr>
      <w:r w:rsidRPr="007A4C19">
        <w:rPr>
          <w:sz w:val="20"/>
          <w:szCs w:val="20"/>
        </w:rPr>
        <w:t xml:space="preserve">                                                 </w:t>
      </w:r>
      <w:r w:rsidR="007A4C19">
        <w:rPr>
          <w:sz w:val="20"/>
          <w:szCs w:val="20"/>
        </w:rPr>
        <w:t xml:space="preserve">                                                                                     </w:t>
      </w:r>
      <w:r w:rsidRPr="007A4C19">
        <w:rPr>
          <w:sz w:val="20"/>
          <w:szCs w:val="20"/>
        </w:rPr>
        <w:t>___ ______________ 20__ г.</w:t>
      </w:r>
    </w:p>
    <w:p w:rsidR="000565A9" w:rsidRDefault="007A4C19" w:rsidP="000565A9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</w:t>
      </w:r>
    </w:p>
    <w:p w:rsidR="007A4C19" w:rsidRDefault="007A4C19" w:rsidP="000565A9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7A4C19" w:rsidRPr="000565A9" w:rsidRDefault="007A4C19" w:rsidP="000565A9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0565A9" w:rsidRPr="000565A9" w:rsidRDefault="000565A9" w:rsidP="000565A9">
      <w:pPr>
        <w:autoSpaceDE w:val="0"/>
        <w:autoSpaceDN w:val="0"/>
        <w:adjustRightInd w:val="0"/>
        <w:jc w:val="center"/>
      </w:pPr>
      <w:r w:rsidRPr="000565A9">
        <w:t>Сводная бюджетная роспись бюджета _____________</w:t>
      </w:r>
    </w:p>
    <w:p w:rsidR="000565A9" w:rsidRDefault="000565A9" w:rsidP="000565A9">
      <w:pPr>
        <w:autoSpaceDE w:val="0"/>
        <w:autoSpaceDN w:val="0"/>
        <w:adjustRightInd w:val="0"/>
        <w:jc w:val="center"/>
      </w:pPr>
      <w:r w:rsidRPr="000565A9">
        <w:t>на 20___ год и плановый период 20___ и 20___ годов</w:t>
      </w:r>
    </w:p>
    <w:p w:rsidR="000565A9" w:rsidRDefault="000565A9" w:rsidP="000565A9">
      <w:pPr>
        <w:autoSpaceDE w:val="0"/>
        <w:autoSpaceDN w:val="0"/>
        <w:adjustRightInd w:val="0"/>
      </w:pPr>
    </w:p>
    <w:p w:rsidR="00B13D22" w:rsidRPr="008238F2" w:rsidRDefault="00B13D22" w:rsidP="000565A9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0565A9" w:rsidRPr="008238F2" w:rsidRDefault="000565A9" w:rsidP="005309D8">
      <w:pPr>
        <w:autoSpaceDE w:val="0"/>
        <w:autoSpaceDN w:val="0"/>
        <w:adjustRightInd w:val="0"/>
      </w:pPr>
      <w:r w:rsidRPr="008238F2">
        <w:t>I.   Бюджетные   ассигнования   по  расходам    бюджета_______</w:t>
      </w:r>
    </w:p>
    <w:p w:rsidR="000565A9" w:rsidRPr="008238F2" w:rsidRDefault="000565A9" w:rsidP="000565A9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0565A9" w:rsidRPr="000565A9" w:rsidRDefault="000565A9" w:rsidP="008238F2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0565A9">
        <w:rPr>
          <w:rFonts w:ascii="Courier New" w:hAnsi="Courier New" w:cs="Courier New"/>
          <w:sz w:val="20"/>
          <w:szCs w:val="20"/>
        </w:rPr>
        <w:t xml:space="preserve">               </w:t>
      </w:r>
      <w:r w:rsidR="00B13D22">
        <w:rPr>
          <w:rFonts w:ascii="Courier New" w:hAnsi="Courier New" w:cs="Courier New"/>
          <w:sz w:val="20"/>
          <w:szCs w:val="20"/>
        </w:rPr>
        <w:t xml:space="preserve">                               е</w:t>
      </w:r>
      <w:r w:rsidRPr="000565A9">
        <w:rPr>
          <w:rFonts w:ascii="Courier New" w:hAnsi="Courier New" w:cs="Courier New"/>
          <w:sz w:val="20"/>
          <w:szCs w:val="20"/>
        </w:rPr>
        <w:t>диница измерения: руб.</w:t>
      </w:r>
    </w:p>
    <w:tbl>
      <w:tblPr>
        <w:tblW w:w="937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871"/>
        <w:gridCol w:w="830"/>
        <w:gridCol w:w="850"/>
        <w:gridCol w:w="709"/>
        <w:gridCol w:w="1295"/>
        <w:gridCol w:w="1134"/>
        <w:gridCol w:w="1134"/>
      </w:tblGrid>
      <w:tr w:rsidR="00196CC0" w:rsidRPr="005B5ADF" w:rsidTr="008238F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CC0" w:rsidRPr="008238F2" w:rsidRDefault="00196CC0" w:rsidP="000565A9">
            <w:pPr>
              <w:autoSpaceDE w:val="0"/>
              <w:autoSpaceDN w:val="0"/>
              <w:adjustRightInd w:val="0"/>
              <w:jc w:val="center"/>
            </w:pPr>
            <w:r w:rsidRPr="008238F2">
              <w:t>Наименование</w:t>
            </w:r>
            <w:r w:rsidR="008238F2" w:rsidRPr="008238F2">
              <w:t xml:space="preserve"> показателя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CC0" w:rsidRPr="008238F2" w:rsidRDefault="00196CC0" w:rsidP="000565A9">
            <w:pPr>
              <w:autoSpaceDE w:val="0"/>
              <w:autoSpaceDN w:val="0"/>
              <w:adjustRightInd w:val="0"/>
              <w:jc w:val="center"/>
            </w:pPr>
            <w:r w:rsidRPr="008238F2">
              <w:t>КВСР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CC0" w:rsidRPr="008238F2" w:rsidRDefault="00196CC0" w:rsidP="000565A9">
            <w:pPr>
              <w:autoSpaceDE w:val="0"/>
              <w:autoSpaceDN w:val="0"/>
              <w:adjustRightInd w:val="0"/>
              <w:jc w:val="center"/>
            </w:pPr>
            <w:r w:rsidRPr="008238F2">
              <w:t>КФСР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CC0" w:rsidRPr="008238F2" w:rsidRDefault="00196CC0" w:rsidP="000565A9">
            <w:pPr>
              <w:autoSpaceDE w:val="0"/>
              <w:autoSpaceDN w:val="0"/>
              <w:adjustRightInd w:val="0"/>
              <w:jc w:val="center"/>
            </w:pPr>
            <w:r w:rsidRPr="008238F2"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CC0" w:rsidRPr="008238F2" w:rsidRDefault="00196CC0" w:rsidP="000565A9">
            <w:pPr>
              <w:autoSpaceDE w:val="0"/>
              <w:autoSpaceDN w:val="0"/>
              <w:adjustRightInd w:val="0"/>
              <w:jc w:val="center"/>
            </w:pPr>
            <w:r w:rsidRPr="008238F2">
              <w:t>КВР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CC0" w:rsidRPr="008238F2" w:rsidRDefault="00196CC0" w:rsidP="000565A9">
            <w:pPr>
              <w:autoSpaceDE w:val="0"/>
              <w:autoSpaceDN w:val="0"/>
              <w:adjustRightInd w:val="0"/>
              <w:jc w:val="center"/>
            </w:pPr>
            <w:r w:rsidRPr="008238F2">
              <w:t>20___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CC0" w:rsidRPr="008238F2" w:rsidRDefault="00196CC0" w:rsidP="000565A9">
            <w:pPr>
              <w:autoSpaceDE w:val="0"/>
              <w:autoSpaceDN w:val="0"/>
              <w:adjustRightInd w:val="0"/>
              <w:jc w:val="center"/>
            </w:pPr>
            <w:r w:rsidRPr="008238F2">
              <w:t>20___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CC0" w:rsidRPr="008238F2" w:rsidRDefault="00196CC0" w:rsidP="000565A9">
            <w:pPr>
              <w:autoSpaceDE w:val="0"/>
              <w:autoSpaceDN w:val="0"/>
              <w:adjustRightInd w:val="0"/>
              <w:jc w:val="center"/>
            </w:pPr>
            <w:r w:rsidRPr="008238F2">
              <w:t>20___ год</w:t>
            </w:r>
          </w:p>
        </w:tc>
      </w:tr>
      <w:tr w:rsidR="00196CC0" w:rsidRPr="005B5ADF" w:rsidTr="008238F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CC0" w:rsidRPr="008238F2" w:rsidRDefault="00196CC0" w:rsidP="000565A9">
            <w:pPr>
              <w:autoSpaceDE w:val="0"/>
              <w:autoSpaceDN w:val="0"/>
              <w:adjustRightInd w:val="0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CC0" w:rsidRPr="008238F2" w:rsidRDefault="00196CC0" w:rsidP="000565A9">
            <w:pPr>
              <w:autoSpaceDE w:val="0"/>
              <w:autoSpaceDN w:val="0"/>
              <w:adjustRightInd w:val="0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CC0" w:rsidRPr="008238F2" w:rsidRDefault="00196CC0" w:rsidP="000565A9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CC0" w:rsidRPr="008238F2" w:rsidRDefault="00196CC0" w:rsidP="000565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CC0" w:rsidRPr="008238F2" w:rsidRDefault="00196CC0" w:rsidP="000565A9">
            <w:pPr>
              <w:autoSpaceDE w:val="0"/>
              <w:autoSpaceDN w:val="0"/>
              <w:adjustRightInd w:val="0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CC0" w:rsidRPr="008238F2" w:rsidRDefault="00196CC0" w:rsidP="000565A9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CC0" w:rsidRPr="008238F2" w:rsidRDefault="00196CC0" w:rsidP="000565A9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CC0" w:rsidRPr="008238F2" w:rsidRDefault="00196CC0" w:rsidP="000565A9">
            <w:pPr>
              <w:autoSpaceDE w:val="0"/>
              <w:autoSpaceDN w:val="0"/>
              <w:adjustRightInd w:val="0"/>
            </w:pPr>
          </w:p>
        </w:tc>
      </w:tr>
      <w:tr w:rsidR="00196CC0" w:rsidRPr="005B5ADF" w:rsidTr="008238F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CC0" w:rsidRPr="008238F2" w:rsidRDefault="00196CC0" w:rsidP="000565A9">
            <w:pPr>
              <w:autoSpaceDE w:val="0"/>
              <w:autoSpaceDN w:val="0"/>
              <w:adjustRightInd w:val="0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CC0" w:rsidRPr="008238F2" w:rsidRDefault="00196CC0" w:rsidP="000565A9">
            <w:pPr>
              <w:autoSpaceDE w:val="0"/>
              <w:autoSpaceDN w:val="0"/>
              <w:adjustRightInd w:val="0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CC0" w:rsidRPr="008238F2" w:rsidRDefault="00196CC0" w:rsidP="000565A9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CC0" w:rsidRPr="008238F2" w:rsidRDefault="00196CC0" w:rsidP="000565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CC0" w:rsidRPr="008238F2" w:rsidRDefault="00196CC0" w:rsidP="000565A9">
            <w:pPr>
              <w:autoSpaceDE w:val="0"/>
              <w:autoSpaceDN w:val="0"/>
              <w:adjustRightInd w:val="0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CC0" w:rsidRPr="008238F2" w:rsidRDefault="00196CC0" w:rsidP="000565A9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CC0" w:rsidRPr="008238F2" w:rsidRDefault="00196CC0" w:rsidP="000565A9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CC0" w:rsidRPr="008238F2" w:rsidRDefault="00196CC0" w:rsidP="000565A9">
            <w:pPr>
              <w:autoSpaceDE w:val="0"/>
              <w:autoSpaceDN w:val="0"/>
              <w:adjustRightInd w:val="0"/>
            </w:pPr>
          </w:p>
        </w:tc>
      </w:tr>
      <w:tr w:rsidR="00196CC0" w:rsidRPr="005B5ADF" w:rsidTr="008238F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CC0" w:rsidRPr="008238F2" w:rsidRDefault="00196CC0" w:rsidP="000565A9">
            <w:pPr>
              <w:autoSpaceDE w:val="0"/>
              <w:autoSpaceDN w:val="0"/>
              <w:adjustRightInd w:val="0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CC0" w:rsidRPr="008238F2" w:rsidRDefault="00196CC0" w:rsidP="000565A9">
            <w:pPr>
              <w:autoSpaceDE w:val="0"/>
              <w:autoSpaceDN w:val="0"/>
              <w:adjustRightInd w:val="0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CC0" w:rsidRPr="008238F2" w:rsidRDefault="00196CC0" w:rsidP="000565A9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CC0" w:rsidRPr="008238F2" w:rsidRDefault="00196CC0" w:rsidP="000565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CC0" w:rsidRPr="008238F2" w:rsidRDefault="00196CC0" w:rsidP="000565A9">
            <w:pPr>
              <w:autoSpaceDE w:val="0"/>
              <w:autoSpaceDN w:val="0"/>
              <w:adjustRightInd w:val="0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CC0" w:rsidRPr="008238F2" w:rsidRDefault="00196CC0" w:rsidP="000565A9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CC0" w:rsidRPr="008238F2" w:rsidRDefault="00196CC0" w:rsidP="000565A9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CC0" w:rsidRPr="008238F2" w:rsidRDefault="00196CC0" w:rsidP="000565A9">
            <w:pPr>
              <w:autoSpaceDE w:val="0"/>
              <w:autoSpaceDN w:val="0"/>
              <w:adjustRightInd w:val="0"/>
            </w:pPr>
          </w:p>
        </w:tc>
      </w:tr>
      <w:tr w:rsidR="00196CC0" w:rsidRPr="005B5ADF" w:rsidTr="008238F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CC0" w:rsidRPr="008238F2" w:rsidRDefault="00196CC0" w:rsidP="000565A9">
            <w:pPr>
              <w:autoSpaceDE w:val="0"/>
              <w:autoSpaceDN w:val="0"/>
              <w:adjustRightInd w:val="0"/>
            </w:pPr>
            <w:r w:rsidRPr="008238F2">
              <w:t>ИТОГО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CC0" w:rsidRPr="008238F2" w:rsidRDefault="00196CC0" w:rsidP="000565A9">
            <w:pPr>
              <w:autoSpaceDE w:val="0"/>
              <w:autoSpaceDN w:val="0"/>
              <w:adjustRightInd w:val="0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CC0" w:rsidRPr="008238F2" w:rsidRDefault="00196CC0" w:rsidP="000565A9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CC0" w:rsidRPr="008238F2" w:rsidRDefault="00196CC0" w:rsidP="000565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CC0" w:rsidRPr="008238F2" w:rsidRDefault="00196CC0" w:rsidP="000565A9">
            <w:pPr>
              <w:autoSpaceDE w:val="0"/>
              <w:autoSpaceDN w:val="0"/>
              <w:adjustRightInd w:val="0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CC0" w:rsidRPr="008238F2" w:rsidRDefault="00196CC0" w:rsidP="000565A9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CC0" w:rsidRPr="008238F2" w:rsidRDefault="00196CC0" w:rsidP="000565A9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CC0" w:rsidRPr="008238F2" w:rsidRDefault="00196CC0" w:rsidP="000565A9">
            <w:pPr>
              <w:autoSpaceDE w:val="0"/>
              <w:autoSpaceDN w:val="0"/>
              <w:adjustRightInd w:val="0"/>
            </w:pPr>
          </w:p>
        </w:tc>
      </w:tr>
    </w:tbl>
    <w:p w:rsidR="000565A9" w:rsidRPr="000565A9" w:rsidRDefault="000565A9" w:rsidP="000565A9">
      <w:pPr>
        <w:autoSpaceDE w:val="0"/>
        <w:autoSpaceDN w:val="0"/>
        <w:adjustRightInd w:val="0"/>
      </w:pPr>
    </w:p>
    <w:p w:rsidR="008238F2" w:rsidRDefault="000565A9" w:rsidP="008238F2">
      <w:pPr>
        <w:autoSpaceDE w:val="0"/>
        <w:autoSpaceDN w:val="0"/>
        <w:adjustRightInd w:val="0"/>
      </w:pPr>
      <w:r w:rsidRPr="008238F2">
        <w:t xml:space="preserve">II.   Бюджетные  ассигнования  по  источникам  финансирования  </w:t>
      </w:r>
    </w:p>
    <w:p w:rsidR="000565A9" w:rsidRPr="008238F2" w:rsidRDefault="000565A9" w:rsidP="008238F2">
      <w:pPr>
        <w:autoSpaceDE w:val="0"/>
        <w:autoSpaceDN w:val="0"/>
        <w:adjustRightInd w:val="0"/>
      </w:pPr>
      <w:r w:rsidRPr="008238F2">
        <w:t>дефицита</w:t>
      </w:r>
      <w:r w:rsidR="008238F2" w:rsidRPr="008238F2">
        <w:t xml:space="preserve"> </w:t>
      </w:r>
      <w:r w:rsidRPr="008238F2">
        <w:t xml:space="preserve">бюджета  ______  </w:t>
      </w:r>
    </w:p>
    <w:p w:rsidR="000565A9" w:rsidRPr="000565A9" w:rsidRDefault="000565A9" w:rsidP="000565A9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0565A9" w:rsidRPr="000565A9" w:rsidRDefault="000565A9" w:rsidP="008238F2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0565A9">
        <w:rPr>
          <w:rFonts w:ascii="Courier New" w:hAnsi="Courier New" w:cs="Courier New"/>
          <w:sz w:val="20"/>
          <w:szCs w:val="20"/>
        </w:rPr>
        <w:t xml:space="preserve">               </w:t>
      </w:r>
      <w:r w:rsidR="00B13D22">
        <w:rPr>
          <w:rFonts w:ascii="Courier New" w:hAnsi="Courier New" w:cs="Courier New"/>
          <w:sz w:val="20"/>
          <w:szCs w:val="20"/>
        </w:rPr>
        <w:t xml:space="preserve">                                      единица измерения:</w:t>
      </w:r>
      <w:r w:rsidRPr="000565A9">
        <w:rPr>
          <w:rFonts w:ascii="Courier New" w:hAnsi="Courier New" w:cs="Courier New"/>
          <w:sz w:val="20"/>
          <w:szCs w:val="20"/>
        </w:rPr>
        <w:t>руб.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3118"/>
        <w:gridCol w:w="1417"/>
        <w:gridCol w:w="1417"/>
        <w:gridCol w:w="1417"/>
      </w:tblGrid>
      <w:tr w:rsidR="000565A9" w:rsidRPr="000565A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5A9" w:rsidRPr="000565A9" w:rsidRDefault="00C77653" w:rsidP="000565A9">
            <w:pPr>
              <w:autoSpaceDE w:val="0"/>
              <w:autoSpaceDN w:val="0"/>
              <w:adjustRightInd w:val="0"/>
              <w:jc w:val="center"/>
            </w:pPr>
            <w:r>
              <w:t>Наименование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5A9" w:rsidRPr="000565A9" w:rsidRDefault="00C77653" w:rsidP="000565A9">
            <w:pPr>
              <w:autoSpaceDE w:val="0"/>
              <w:autoSpaceDN w:val="0"/>
              <w:adjustRightInd w:val="0"/>
              <w:jc w:val="center"/>
            </w:pPr>
            <w: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5A9" w:rsidRPr="000565A9" w:rsidRDefault="000565A9" w:rsidP="00561B85">
            <w:pPr>
              <w:autoSpaceDE w:val="0"/>
              <w:autoSpaceDN w:val="0"/>
              <w:adjustRightInd w:val="0"/>
              <w:jc w:val="center"/>
            </w:pPr>
            <w:r w:rsidRPr="000565A9">
              <w:t>20___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5A9" w:rsidRPr="000565A9" w:rsidRDefault="000565A9" w:rsidP="00561B85">
            <w:pPr>
              <w:autoSpaceDE w:val="0"/>
              <w:autoSpaceDN w:val="0"/>
              <w:adjustRightInd w:val="0"/>
              <w:jc w:val="center"/>
            </w:pPr>
            <w:r w:rsidRPr="000565A9">
              <w:t>20___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5A9" w:rsidRPr="000565A9" w:rsidRDefault="000565A9" w:rsidP="00561B85">
            <w:pPr>
              <w:autoSpaceDE w:val="0"/>
              <w:autoSpaceDN w:val="0"/>
              <w:adjustRightInd w:val="0"/>
              <w:jc w:val="center"/>
            </w:pPr>
            <w:r w:rsidRPr="000565A9">
              <w:t>20___ год</w:t>
            </w:r>
          </w:p>
        </w:tc>
      </w:tr>
      <w:tr w:rsidR="000565A9" w:rsidRPr="000565A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5A9" w:rsidRPr="000565A9" w:rsidRDefault="000565A9" w:rsidP="000565A9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5A9" w:rsidRPr="000565A9" w:rsidRDefault="000565A9" w:rsidP="000565A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5A9" w:rsidRPr="000565A9" w:rsidRDefault="000565A9" w:rsidP="000565A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5A9" w:rsidRPr="000565A9" w:rsidRDefault="000565A9" w:rsidP="000565A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5A9" w:rsidRPr="000565A9" w:rsidRDefault="000565A9" w:rsidP="000565A9">
            <w:pPr>
              <w:autoSpaceDE w:val="0"/>
              <w:autoSpaceDN w:val="0"/>
              <w:adjustRightInd w:val="0"/>
            </w:pPr>
          </w:p>
        </w:tc>
      </w:tr>
      <w:tr w:rsidR="000565A9" w:rsidRPr="000565A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5A9" w:rsidRPr="000565A9" w:rsidRDefault="000565A9" w:rsidP="000565A9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5A9" w:rsidRPr="000565A9" w:rsidRDefault="000565A9" w:rsidP="000565A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5A9" w:rsidRPr="000565A9" w:rsidRDefault="000565A9" w:rsidP="000565A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5A9" w:rsidRPr="000565A9" w:rsidRDefault="000565A9" w:rsidP="000565A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5A9" w:rsidRPr="000565A9" w:rsidRDefault="000565A9" w:rsidP="000565A9">
            <w:pPr>
              <w:autoSpaceDE w:val="0"/>
              <w:autoSpaceDN w:val="0"/>
              <w:adjustRightInd w:val="0"/>
            </w:pPr>
          </w:p>
        </w:tc>
      </w:tr>
      <w:tr w:rsidR="000565A9" w:rsidRPr="000565A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5A9" w:rsidRPr="000565A9" w:rsidRDefault="000565A9" w:rsidP="000565A9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5A9" w:rsidRPr="000565A9" w:rsidRDefault="000565A9" w:rsidP="000565A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5A9" w:rsidRPr="000565A9" w:rsidRDefault="000565A9" w:rsidP="000565A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5A9" w:rsidRPr="000565A9" w:rsidRDefault="000565A9" w:rsidP="000565A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5A9" w:rsidRPr="000565A9" w:rsidRDefault="000565A9" w:rsidP="000565A9">
            <w:pPr>
              <w:autoSpaceDE w:val="0"/>
              <w:autoSpaceDN w:val="0"/>
              <w:adjustRightInd w:val="0"/>
            </w:pPr>
          </w:p>
        </w:tc>
      </w:tr>
      <w:tr w:rsidR="000565A9" w:rsidRPr="000565A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5A9" w:rsidRPr="000565A9" w:rsidRDefault="000565A9" w:rsidP="000565A9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5A9" w:rsidRPr="000565A9" w:rsidRDefault="000565A9" w:rsidP="000565A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5A9" w:rsidRPr="000565A9" w:rsidRDefault="000565A9" w:rsidP="000565A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5A9" w:rsidRPr="000565A9" w:rsidRDefault="000565A9" w:rsidP="000565A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5A9" w:rsidRPr="000565A9" w:rsidRDefault="000565A9" w:rsidP="000565A9">
            <w:pPr>
              <w:autoSpaceDE w:val="0"/>
              <w:autoSpaceDN w:val="0"/>
              <w:adjustRightInd w:val="0"/>
            </w:pPr>
          </w:p>
        </w:tc>
      </w:tr>
    </w:tbl>
    <w:p w:rsidR="000565A9" w:rsidRPr="000565A9" w:rsidRDefault="000565A9" w:rsidP="000565A9">
      <w:pPr>
        <w:autoSpaceDE w:val="0"/>
        <w:autoSpaceDN w:val="0"/>
        <w:adjustRightInd w:val="0"/>
      </w:pPr>
    </w:p>
    <w:p w:rsidR="000565A9" w:rsidRPr="000565A9" w:rsidRDefault="000565A9" w:rsidP="000565A9">
      <w:pPr>
        <w:autoSpaceDE w:val="0"/>
        <w:autoSpaceDN w:val="0"/>
        <w:adjustRightInd w:val="0"/>
      </w:pPr>
    </w:p>
    <w:p w:rsidR="000565A9" w:rsidRPr="000565A9" w:rsidRDefault="000565A9" w:rsidP="000565A9">
      <w:pPr>
        <w:autoSpaceDE w:val="0"/>
        <w:autoSpaceDN w:val="0"/>
        <w:adjustRightInd w:val="0"/>
      </w:pPr>
    </w:p>
    <w:p w:rsidR="000565A9" w:rsidRPr="000565A9" w:rsidRDefault="000565A9" w:rsidP="000565A9">
      <w:pPr>
        <w:autoSpaceDE w:val="0"/>
        <w:autoSpaceDN w:val="0"/>
        <w:adjustRightInd w:val="0"/>
      </w:pPr>
    </w:p>
    <w:p w:rsidR="000565A9" w:rsidRPr="000565A9" w:rsidRDefault="000565A9" w:rsidP="000565A9">
      <w:pPr>
        <w:autoSpaceDE w:val="0"/>
        <w:autoSpaceDN w:val="0"/>
        <w:adjustRightInd w:val="0"/>
      </w:pPr>
    </w:p>
    <w:p w:rsidR="00C20AC6" w:rsidRDefault="00C20AC6" w:rsidP="00C20AC6">
      <w:pPr>
        <w:autoSpaceDE w:val="0"/>
        <w:autoSpaceDN w:val="0"/>
        <w:adjustRightInd w:val="0"/>
        <w:jc w:val="right"/>
        <w:outlineLvl w:val="0"/>
      </w:pPr>
    </w:p>
    <w:p w:rsidR="002E1A0F" w:rsidRDefault="002E1A0F" w:rsidP="00C20AC6">
      <w:pPr>
        <w:autoSpaceDE w:val="0"/>
        <w:autoSpaceDN w:val="0"/>
        <w:adjustRightInd w:val="0"/>
        <w:jc w:val="right"/>
        <w:outlineLvl w:val="0"/>
      </w:pPr>
    </w:p>
    <w:p w:rsidR="00C20AC6" w:rsidRPr="00C93A4C" w:rsidRDefault="00C20AC6" w:rsidP="00C20AC6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C93A4C">
        <w:rPr>
          <w:sz w:val="22"/>
          <w:szCs w:val="22"/>
        </w:rPr>
        <w:t>Приложение № 2</w:t>
      </w:r>
    </w:p>
    <w:p w:rsidR="00C20AC6" w:rsidRPr="00C93A4C" w:rsidRDefault="00C20AC6" w:rsidP="00C20AC6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C93A4C">
        <w:rPr>
          <w:sz w:val="22"/>
          <w:szCs w:val="22"/>
        </w:rPr>
        <w:t>к Порядку составления и ведения</w:t>
      </w:r>
    </w:p>
    <w:p w:rsidR="00C20AC6" w:rsidRPr="00C93A4C" w:rsidRDefault="00C20AC6" w:rsidP="00C20AC6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C93A4C">
        <w:rPr>
          <w:sz w:val="22"/>
          <w:szCs w:val="22"/>
        </w:rPr>
        <w:t>сводной бюджетной росписи</w:t>
      </w:r>
    </w:p>
    <w:p w:rsidR="00C20AC6" w:rsidRPr="00C93A4C" w:rsidRDefault="00C20AC6" w:rsidP="00C20AC6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C93A4C">
        <w:rPr>
          <w:sz w:val="22"/>
          <w:szCs w:val="22"/>
        </w:rPr>
        <w:t xml:space="preserve">бюджета муниципального образования </w:t>
      </w:r>
    </w:p>
    <w:p w:rsidR="00C20AC6" w:rsidRPr="00C93A4C" w:rsidRDefault="00C20AC6" w:rsidP="00C20AC6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C93A4C">
        <w:rPr>
          <w:sz w:val="22"/>
          <w:szCs w:val="22"/>
        </w:rPr>
        <w:t>муниципального района «Сысольский»,</w:t>
      </w:r>
    </w:p>
    <w:p w:rsidR="00C20AC6" w:rsidRPr="00C93A4C" w:rsidRDefault="00C20AC6" w:rsidP="00C20AC6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C93A4C">
        <w:rPr>
          <w:sz w:val="22"/>
          <w:szCs w:val="22"/>
        </w:rPr>
        <w:t>бюджетов муниципальных образований</w:t>
      </w:r>
    </w:p>
    <w:p w:rsidR="00C20AC6" w:rsidRPr="00C93A4C" w:rsidRDefault="00C20AC6" w:rsidP="00C20AC6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C93A4C">
        <w:rPr>
          <w:sz w:val="22"/>
          <w:szCs w:val="22"/>
        </w:rPr>
        <w:t xml:space="preserve"> сельских поселений Сысольского района,</w:t>
      </w:r>
    </w:p>
    <w:p w:rsidR="00C20AC6" w:rsidRPr="00C93A4C" w:rsidRDefault="00C20AC6" w:rsidP="00C20AC6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C93A4C">
        <w:rPr>
          <w:sz w:val="22"/>
          <w:szCs w:val="22"/>
        </w:rPr>
        <w:t>утвержденному Приказом</w:t>
      </w:r>
    </w:p>
    <w:p w:rsidR="00C20AC6" w:rsidRPr="00C93A4C" w:rsidRDefault="00C20AC6" w:rsidP="00C20AC6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C93A4C">
        <w:rPr>
          <w:sz w:val="22"/>
          <w:szCs w:val="22"/>
        </w:rPr>
        <w:t>финансового управления АМО МР «Сысольский»</w:t>
      </w:r>
    </w:p>
    <w:p w:rsidR="000565A9" w:rsidRDefault="00196CC0" w:rsidP="000565A9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C93A4C">
        <w:rPr>
          <w:sz w:val="22"/>
          <w:szCs w:val="22"/>
        </w:rPr>
        <w:t xml:space="preserve">от </w:t>
      </w:r>
      <w:r w:rsidR="00B94D8B">
        <w:rPr>
          <w:sz w:val="22"/>
          <w:szCs w:val="22"/>
        </w:rPr>
        <w:t>31 декабря</w:t>
      </w:r>
      <w:r w:rsidRPr="00C93A4C">
        <w:rPr>
          <w:sz w:val="22"/>
          <w:szCs w:val="22"/>
        </w:rPr>
        <w:t xml:space="preserve"> 20</w:t>
      </w:r>
      <w:r w:rsidR="00B94D8B">
        <w:rPr>
          <w:sz w:val="22"/>
          <w:szCs w:val="22"/>
        </w:rPr>
        <w:t>20</w:t>
      </w:r>
      <w:r w:rsidRPr="00C93A4C">
        <w:rPr>
          <w:sz w:val="22"/>
          <w:szCs w:val="22"/>
        </w:rPr>
        <w:t>г</w:t>
      </w:r>
      <w:r w:rsidR="00FB55D3">
        <w:rPr>
          <w:sz w:val="22"/>
          <w:szCs w:val="22"/>
        </w:rPr>
        <w:t>. №</w:t>
      </w:r>
      <w:r w:rsidR="00B94D8B">
        <w:rPr>
          <w:sz w:val="22"/>
          <w:szCs w:val="22"/>
        </w:rPr>
        <w:t>137</w:t>
      </w:r>
    </w:p>
    <w:p w:rsidR="00196CC0" w:rsidRDefault="00196CC0" w:rsidP="000565A9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196CC0" w:rsidRPr="000565A9" w:rsidRDefault="00196CC0" w:rsidP="000565A9">
      <w:pPr>
        <w:autoSpaceDE w:val="0"/>
        <w:autoSpaceDN w:val="0"/>
        <w:adjustRightInd w:val="0"/>
        <w:jc w:val="right"/>
      </w:pPr>
    </w:p>
    <w:p w:rsidR="000565A9" w:rsidRPr="006F5BB6" w:rsidRDefault="000565A9" w:rsidP="00C53D84">
      <w:pPr>
        <w:spacing w:line="312" w:lineRule="auto"/>
        <w:ind w:firstLine="567"/>
        <w:jc w:val="both"/>
      </w:pPr>
    </w:p>
    <w:p w:rsidR="000147F3" w:rsidRPr="007A4C19" w:rsidRDefault="000147F3" w:rsidP="000147F3">
      <w:pPr>
        <w:autoSpaceDE w:val="0"/>
        <w:autoSpaceDN w:val="0"/>
        <w:adjustRightInd w:val="0"/>
        <w:rPr>
          <w:sz w:val="20"/>
          <w:szCs w:val="20"/>
        </w:rPr>
      </w:pPr>
      <w:r w:rsidRPr="007A4C19">
        <w:rPr>
          <w:sz w:val="20"/>
          <w:szCs w:val="20"/>
          <w:u w:val="single"/>
        </w:rPr>
        <w:t>Финансовое управление АМО МР «Сысольский»</w:t>
      </w:r>
      <w:r w:rsidRPr="007A4C19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                                                 </w:t>
      </w:r>
      <w:r w:rsidRPr="007A4C19">
        <w:rPr>
          <w:sz w:val="20"/>
          <w:szCs w:val="20"/>
        </w:rPr>
        <w:t>Утверждаю:</w:t>
      </w:r>
    </w:p>
    <w:p w:rsidR="000147F3" w:rsidRPr="007A4C19" w:rsidRDefault="000147F3" w:rsidP="000147F3">
      <w:pPr>
        <w:autoSpaceDE w:val="0"/>
        <w:autoSpaceDN w:val="0"/>
        <w:adjustRightInd w:val="0"/>
        <w:rPr>
          <w:sz w:val="20"/>
          <w:szCs w:val="20"/>
        </w:rPr>
      </w:pPr>
      <w:r w:rsidRPr="007A4C19">
        <w:rPr>
          <w:sz w:val="16"/>
          <w:szCs w:val="16"/>
        </w:rPr>
        <w:t>(наименование органа, исполняющего  бюджет)</w:t>
      </w:r>
      <w:r w:rsidRPr="007A4C19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                                   </w:t>
      </w:r>
      <w:r w:rsidRPr="007A4C19">
        <w:rPr>
          <w:sz w:val="20"/>
          <w:szCs w:val="20"/>
        </w:rPr>
        <w:t>Начальник финансового управления</w:t>
      </w:r>
    </w:p>
    <w:p w:rsidR="000147F3" w:rsidRPr="007A4C19" w:rsidRDefault="000147F3" w:rsidP="000147F3">
      <w:pPr>
        <w:autoSpaceDE w:val="0"/>
        <w:autoSpaceDN w:val="0"/>
        <w:adjustRightInd w:val="0"/>
        <w:rPr>
          <w:sz w:val="20"/>
          <w:szCs w:val="20"/>
        </w:rPr>
      </w:pPr>
      <w:r w:rsidRPr="007A4C19">
        <w:rPr>
          <w:sz w:val="20"/>
          <w:szCs w:val="20"/>
        </w:rPr>
        <w:t xml:space="preserve">                  </w:t>
      </w:r>
    </w:p>
    <w:p w:rsidR="000147F3" w:rsidRPr="007A4C19" w:rsidRDefault="000147F3" w:rsidP="000147F3">
      <w:pPr>
        <w:autoSpaceDE w:val="0"/>
        <w:autoSpaceDN w:val="0"/>
        <w:adjustRightInd w:val="0"/>
        <w:rPr>
          <w:sz w:val="20"/>
          <w:szCs w:val="20"/>
        </w:rPr>
      </w:pPr>
      <w:r w:rsidRPr="007A4C19">
        <w:rPr>
          <w:sz w:val="20"/>
          <w:szCs w:val="20"/>
        </w:rPr>
        <w:t xml:space="preserve">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</w:t>
      </w:r>
      <w:r w:rsidRPr="007A4C19">
        <w:rPr>
          <w:sz w:val="20"/>
          <w:szCs w:val="20"/>
        </w:rPr>
        <w:t xml:space="preserve"> _________________</w:t>
      </w:r>
    </w:p>
    <w:p w:rsidR="000147F3" w:rsidRPr="007A4C19" w:rsidRDefault="000147F3" w:rsidP="000147F3">
      <w:pPr>
        <w:autoSpaceDE w:val="0"/>
        <w:autoSpaceDN w:val="0"/>
        <w:adjustRightInd w:val="0"/>
        <w:rPr>
          <w:sz w:val="16"/>
          <w:szCs w:val="16"/>
        </w:rPr>
      </w:pPr>
      <w:r w:rsidRPr="007A4C19">
        <w:rPr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</w:t>
      </w:r>
      <w:r w:rsidRPr="007A4C19">
        <w:rPr>
          <w:sz w:val="16"/>
          <w:szCs w:val="16"/>
        </w:rPr>
        <w:t>(Ф.И.О.)</w:t>
      </w:r>
    </w:p>
    <w:p w:rsidR="000147F3" w:rsidRPr="007A4C19" w:rsidRDefault="000147F3" w:rsidP="000147F3">
      <w:pPr>
        <w:autoSpaceDE w:val="0"/>
        <w:autoSpaceDN w:val="0"/>
        <w:adjustRightInd w:val="0"/>
        <w:rPr>
          <w:sz w:val="20"/>
          <w:szCs w:val="20"/>
        </w:rPr>
      </w:pPr>
      <w:r w:rsidRPr="007A4C19">
        <w:rPr>
          <w:sz w:val="20"/>
          <w:szCs w:val="20"/>
        </w:rPr>
        <w:t xml:space="preserve">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</w:t>
      </w:r>
      <w:r w:rsidRPr="007A4C19">
        <w:rPr>
          <w:sz w:val="20"/>
          <w:szCs w:val="20"/>
        </w:rPr>
        <w:t>___ ______________ 20__ г.</w:t>
      </w:r>
    </w:p>
    <w:p w:rsidR="00C16D74" w:rsidRPr="000565A9" w:rsidRDefault="00C16D74" w:rsidP="00C16D7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C16D74" w:rsidRPr="00C16D74" w:rsidRDefault="00C16D74" w:rsidP="00C16D7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C16D74" w:rsidRPr="00C16D74" w:rsidRDefault="00C16D74" w:rsidP="00C16D74">
      <w:pPr>
        <w:autoSpaceDE w:val="0"/>
        <w:autoSpaceDN w:val="0"/>
        <w:adjustRightInd w:val="0"/>
        <w:jc w:val="center"/>
      </w:pPr>
      <w:r w:rsidRPr="00C16D74">
        <w:t>Лимиты бюджетных обязательств для главных распорядителей</w:t>
      </w:r>
    </w:p>
    <w:p w:rsidR="00C16D74" w:rsidRPr="00C16D74" w:rsidRDefault="00C16D74" w:rsidP="00C16D74">
      <w:pPr>
        <w:autoSpaceDE w:val="0"/>
        <w:autoSpaceDN w:val="0"/>
        <w:adjustRightInd w:val="0"/>
        <w:jc w:val="center"/>
      </w:pPr>
      <w:r w:rsidRPr="00C16D74">
        <w:t xml:space="preserve">средств бюджета </w:t>
      </w:r>
      <w:r>
        <w:t>_______</w:t>
      </w:r>
    </w:p>
    <w:p w:rsidR="00C16D74" w:rsidRDefault="00C16D74" w:rsidP="00C16D74">
      <w:pPr>
        <w:autoSpaceDE w:val="0"/>
        <w:autoSpaceDN w:val="0"/>
        <w:adjustRightInd w:val="0"/>
        <w:jc w:val="center"/>
      </w:pPr>
      <w:r w:rsidRPr="00C16D74">
        <w:t>на 20___ год и плановый период 20___ и 20___ годов</w:t>
      </w:r>
    </w:p>
    <w:p w:rsidR="00C16D74" w:rsidRPr="00C16D74" w:rsidRDefault="00C16D74" w:rsidP="00C16D74">
      <w:pPr>
        <w:autoSpaceDE w:val="0"/>
        <w:autoSpaceDN w:val="0"/>
        <w:adjustRightInd w:val="0"/>
        <w:jc w:val="center"/>
      </w:pPr>
    </w:p>
    <w:p w:rsidR="00C16D74" w:rsidRPr="00C16D74" w:rsidRDefault="00C16D74" w:rsidP="00C16D7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C16D74">
        <w:rPr>
          <w:rFonts w:ascii="Courier New" w:hAnsi="Courier New" w:cs="Courier New"/>
          <w:sz w:val="20"/>
          <w:szCs w:val="20"/>
        </w:rPr>
        <w:t xml:space="preserve">             </w:t>
      </w:r>
      <w:r w:rsidR="00C21B4F">
        <w:rPr>
          <w:rFonts w:ascii="Courier New" w:hAnsi="Courier New" w:cs="Courier New"/>
          <w:sz w:val="20"/>
          <w:szCs w:val="20"/>
        </w:rPr>
        <w:t xml:space="preserve">                                   е</w:t>
      </w:r>
      <w:r w:rsidRPr="00C16D74">
        <w:rPr>
          <w:rFonts w:ascii="Courier New" w:hAnsi="Courier New" w:cs="Courier New"/>
          <w:sz w:val="20"/>
          <w:szCs w:val="20"/>
        </w:rPr>
        <w:t>диница измерения: руб.</w:t>
      </w:r>
    </w:p>
    <w:tbl>
      <w:tblPr>
        <w:tblW w:w="850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832"/>
        <w:gridCol w:w="727"/>
        <w:gridCol w:w="833"/>
        <w:gridCol w:w="585"/>
        <w:gridCol w:w="850"/>
        <w:gridCol w:w="992"/>
        <w:gridCol w:w="851"/>
      </w:tblGrid>
      <w:tr w:rsidR="00196CC0" w:rsidRPr="00305069" w:rsidTr="00196CC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CC0" w:rsidRPr="00305069" w:rsidRDefault="00196CC0" w:rsidP="00C16D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5069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CC0" w:rsidRPr="00305069" w:rsidRDefault="00196CC0" w:rsidP="00C16D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5069">
              <w:rPr>
                <w:sz w:val="18"/>
                <w:szCs w:val="18"/>
              </w:rPr>
              <w:t>КВСР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CC0" w:rsidRPr="00305069" w:rsidRDefault="00196CC0" w:rsidP="00C16D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5069">
              <w:rPr>
                <w:sz w:val="18"/>
                <w:szCs w:val="18"/>
              </w:rPr>
              <w:t>КФСР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CC0" w:rsidRPr="00305069" w:rsidRDefault="00196CC0" w:rsidP="00C16D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5069">
              <w:rPr>
                <w:sz w:val="18"/>
                <w:szCs w:val="18"/>
              </w:rPr>
              <w:t>КЦСР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CC0" w:rsidRPr="00305069" w:rsidRDefault="00196CC0" w:rsidP="00C16D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5069">
              <w:rPr>
                <w:sz w:val="18"/>
                <w:szCs w:val="18"/>
              </w:rPr>
              <w:t>КВР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CC0" w:rsidRPr="00305069" w:rsidRDefault="00196CC0" w:rsidP="00C16D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5069">
              <w:rPr>
                <w:sz w:val="18"/>
                <w:szCs w:val="18"/>
              </w:rPr>
              <w:t>20__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CC0" w:rsidRPr="00305069" w:rsidRDefault="00196CC0" w:rsidP="00C16D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5069">
              <w:rPr>
                <w:sz w:val="18"/>
                <w:szCs w:val="18"/>
              </w:rPr>
              <w:t>20__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CC0" w:rsidRPr="00305069" w:rsidRDefault="00196CC0" w:rsidP="00C16D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5069">
              <w:rPr>
                <w:sz w:val="18"/>
                <w:szCs w:val="18"/>
              </w:rPr>
              <w:t>20__ год</w:t>
            </w:r>
          </w:p>
        </w:tc>
      </w:tr>
      <w:tr w:rsidR="00196CC0" w:rsidRPr="00305069" w:rsidTr="00196CC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CC0" w:rsidRPr="00305069" w:rsidRDefault="00196CC0" w:rsidP="00C16D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CC0" w:rsidRPr="00305069" w:rsidRDefault="00196CC0" w:rsidP="00C16D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CC0" w:rsidRPr="00305069" w:rsidRDefault="00196CC0" w:rsidP="00C16D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CC0" w:rsidRPr="00305069" w:rsidRDefault="00196CC0" w:rsidP="00C16D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CC0" w:rsidRPr="00305069" w:rsidRDefault="00196CC0" w:rsidP="00C16D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CC0" w:rsidRPr="00305069" w:rsidRDefault="00196CC0" w:rsidP="00C16D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CC0" w:rsidRPr="00305069" w:rsidRDefault="00196CC0" w:rsidP="00C16D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CC0" w:rsidRPr="00305069" w:rsidRDefault="00196CC0" w:rsidP="00C16D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96CC0" w:rsidRPr="00305069" w:rsidTr="00196CC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CC0" w:rsidRPr="00305069" w:rsidRDefault="00196CC0" w:rsidP="00C16D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CC0" w:rsidRPr="00305069" w:rsidRDefault="00196CC0" w:rsidP="00C16D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CC0" w:rsidRPr="00305069" w:rsidRDefault="00196CC0" w:rsidP="00C16D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CC0" w:rsidRPr="00305069" w:rsidRDefault="00196CC0" w:rsidP="00C16D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CC0" w:rsidRPr="00305069" w:rsidRDefault="00196CC0" w:rsidP="00C16D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CC0" w:rsidRPr="00305069" w:rsidRDefault="00196CC0" w:rsidP="00C16D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CC0" w:rsidRPr="00305069" w:rsidRDefault="00196CC0" w:rsidP="00C16D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CC0" w:rsidRPr="00305069" w:rsidRDefault="00196CC0" w:rsidP="00C16D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96CC0" w:rsidRPr="00305069" w:rsidTr="00196CC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CC0" w:rsidRPr="00305069" w:rsidRDefault="00196CC0" w:rsidP="00C16D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CC0" w:rsidRPr="00305069" w:rsidRDefault="00196CC0" w:rsidP="00C16D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CC0" w:rsidRPr="00305069" w:rsidRDefault="00196CC0" w:rsidP="00C16D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CC0" w:rsidRPr="00305069" w:rsidRDefault="00196CC0" w:rsidP="00C16D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CC0" w:rsidRPr="00305069" w:rsidRDefault="00196CC0" w:rsidP="00C16D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CC0" w:rsidRPr="00305069" w:rsidRDefault="00196CC0" w:rsidP="00C16D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CC0" w:rsidRPr="00305069" w:rsidRDefault="00196CC0" w:rsidP="00C16D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CC0" w:rsidRPr="00305069" w:rsidRDefault="00196CC0" w:rsidP="00C16D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96CC0" w:rsidRPr="00305069" w:rsidTr="00196CC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CC0" w:rsidRPr="00305069" w:rsidRDefault="00196CC0" w:rsidP="00C16D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05069">
              <w:rPr>
                <w:sz w:val="18"/>
                <w:szCs w:val="18"/>
              </w:rPr>
              <w:t>ВСЕГО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CC0" w:rsidRPr="00305069" w:rsidRDefault="00196CC0" w:rsidP="00C16D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CC0" w:rsidRPr="00305069" w:rsidRDefault="00196CC0" w:rsidP="00C16D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CC0" w:rsidRPr="00305069" w:rsidRDefault="00196CC0" w:rsidP="00C16D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CC0" w:rsidRPr="00305069" w:rsidRDefault="00196CC0" w:rsidP="00C16D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CC0" w:rsidRPr="00305069" w:rsidRDefault="00196CC0" w:rsidP="00C16D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CC0" w:rsidRPr="00305069" w:rsidRDefault="00196CC0" w:rsidP="00C16D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CC0" w:rsidRPr="00305069" w:rsidRDefault="00196CC0" w:rsidP="00C16D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C16D74" w:rsidRPr="00C16D74" w:rsidRDefault="00C16D74" w:rsidP="00C16D74">
      <w:pPr>
        <w:autoSpaceDE w:val="0"/>
        <w:autoSpaceDN w:val="0"/>
        <w:adjustRightInd w:val="0"/>
      </w:pPr>
    </w:p>
    <w:p w:rsidR="00C53D84" w:rsidRDefault="00C53D84" w:rsidP="00C53D84">
      <w:pPr>
        <w:pStyle w:val="5"/>
        <w:keepNext w:val="0"/>
        <w:spacing w:line="312" w:lineRule="auto"/>
        <w:jc w:val="both"/>
        <w:rPr>
          <w:szCs w:val="24"/>
        </w:rPr>
      </w:pPr>
    </w:p>
    <w:p w:rsidR="00C16D74" w:rsidRDefault="00C16D74" w:rsidP="00C16D74"/>
    <w:p w:rsidR="00C16D74" w:rsidRDefault="00C16D74" w:rsidP="00C16D74"/>
    <w:p w:rsidR="00C16D74" w:rsidRDefault="00C16D74" w:rsidP="00C16D74"/>
    <w:p w:rsidR="00C16D74" w:rsidRDefault="00C16D74" w:rsidP="00C16D74"/>
    <w:p w:rsidR="00C16D74" w:rsidRDefault="00C16D74" w:rsidP="00C16D74"/>
    <w:p w:rsidR="00C16D74" w:rsidRDefault="00C16D74" w:rsidP="00C16D74"/>
    <w:p w:rsidR="00C16D74" w:rsidRDefault="00C16D74" w:rsidP="00C16D74"/>
    <w:p w:rsidR="00C16D74" w:rsidRDefault="00C16D74" w:rsidP="00C16D74"/>
    <w:p w:rsidR="00C16D74" w:rsidRDefault="00C16D74" w:rsidP="00C16D74"/>
    <w:p w:rsidR="00C16D74" w:rsidRDefault="00C16D74" w:rsidP="00C16D74"/>
    <w:p w:rsidR="00C16D74" w:rsidRDefault="00C16D74" w:rsidP="00C16D74"/>
    <w:p w:rsidR="00C16D74" w:rsidRDefault="00C16D74" w:rsidP="00C16D74"/>
    <w:p w:rsidR="00B51FC0" w:rsidRDefault="00B51FC0" w:rsidP="00C16D74"/>
    <w:p w:rsidR="00B51FC0" w:rsidRDefault="00B51FC0" w:rsidP="00C16D74"/>
    <w:p w:rsidR="00B51FC0" w:rsidRDefault="00B51FC0" w:rsidP="00C16D74"/>
    <w:p w:rsidR="000147F3" w:rsidRDefault="000147F3" w:rsidP="00B51FC0">
      <w:pPr>
        <w:autoSpaceDE w:val="0"/>
        <w:autoSpaceDN w:val="0"/>
        <w:adjustRightInd w:val="0"/>
        <w:jc w:val="right"/>
        <w:outlineLvl w:val="0"/>
      </w:pPr>
    </w:p>
    <w:p w:rsidR="000147F3" w:rsidRDefault="000147F3" w:rsidP="00B51FC0">
      <w:pPr>
        <w:autoSpaceDE w:val="0"/>
        <w:autoSpaceDN w:val="0"/>
        <w:adjustRightInd w:val="0"/>
        <w:jc w:val="right"/>
        <w:outlineLvl w:val="0"/>
      </w:pPr>
    </w:p>
    <w:p w:rsidR="000147F3" w:rsidRDefault="000147F3" w:rsidP="00B51FC0">
      <w:pPr>
        <w:autoSpaceDE w:val="0"/>
        <w:autoSpaceDN w:val="0"/>
        <w:adjustRightInd w:val="0"/>
        <w:jc w:val="right"/>
        <w:outlineLvl w:val="0"/>
      </w:pPr>
    </w:p>
    <w:p w:rsidR="000147F3" w:rsidRDefault="000147F3" w:rsidP="00B51FC0">
      <w:pPr>
        <w:autoSpaceDE w:val="0"/>
        <w:autoSpaceDN w:val="0"/>
        <w:adjustRightInd w:val="0"/>
        <w:jc w:val="right"/>
        <w:outlineLvl w:val="0"/>
      </w:pPr>
    </w:p>
    <w:p w:rsidR="000147F3" w:rsidRDefault="000147F3" w:rsidP="00B51FC0">
      <w:pPr>
        <w:autoSpaceDE w:val="0"/>
        <w:autoSpaceDN w:val="0"/>
        <w:adjustRightInd w:val="0"/>
        <w:jc w:val="right"/>
        <w:outlineLvl w:val="0"/>
      </w:pPr>
    </w:p>
    <w:p w:rsidR="000147F3" w:rsidRDefault="000147F3" w:rsidP="00B51FC0">
      <w:pPr>
        <w:autoSpaceDE w:val="0"/>
        <w:autoSpaceDN w:val="0"/>
        <w:adjustRightInd w:val="0"/>
        <w:jc w:val="right"/>
        <w:outlineLvl w:val="0"/>
      </w:pPr>
    </w:p>
    <w:p w:rsidR="00B51FC0" w:rsidRPr="00F5424F" w:rsidRDefault="00B51FC0" w:rsidP="00B51FC0">
      <w:pPr>
        <w:autoSpaceDE w:val="0"/>
        <w:autoSpaceDN w:val="0"/>
        <w:adjustRightInd w:val="0"/>
        <w:jc w:val="right"/>
        <w:outlineLvl w:val="0"/>
      </w:pPr>
      <w:r w:rsidRPr="00F5424F">
        <w:lastRenderedPageBreak/>
        <w:t>П</w:t>
      </w:r>
      <w:r w:rsidR="000147F3">
        <w:t>риложение №</w:t>
      </w:r>
      <w:r w:rsidRPr="00F5424F">
        <w:t>3</w:t>
      </w:r>
    </w:p>
    <w:p w:rsidR="00B51FC0" w:rsidRPr="00F5424F" w:rsidRDefault="00B51FC0" w:rsidP="00B51FC0">
      <w:pPr>
        <w:autoSpaceDE w:val="0"/>
        <w:autoSpaceDN w:val="0"/>
        <w:adjustRightInd w:val="0"/>
        <w:jc w:val="right"/>
      </w:pPr>
      <w:r w:rsidRPr="00F5424F">
        <w:t>к Порядку составления и ведения</w:t>
      </w:r>
    </w:p>
    <w:p w:rsidR="00B51FC0" w:rsidRPr="00F5424F" w:rsidRDefault="00B51FC0" w:rsidP="00B51FC0">
      <w:pPr>
        <w:autoSpaceDE w:val="0"/>
        <w:autoSpaceDN w:val="0"/>
        <w:adjustRightInd w:val="0"/>
        <w:jc w:val="right"/>
      </w:pPr>
      <w:r w:rsidRPr="00F5424F">
        <w:t>сводной бюджетной росписи</w:t>
      </w:r>
    </w:p>
    <w:p w:rsidR="00B51FC0" w:rsidRPr="00F5424F" w:rsidRDefault="00B51FC0" w:rsidP="00B51FC0">
      <w:pPr>
        <w:autoSpaceDE w:val="0"/>
        <w:autoSpaceDN w:val="0"/>
        <w:adjustRightInd w:val="0"/>
        <w:jc w:val="right"/>
      </w:pPr>
      <w:r w:rsidRPr="00F5424F">
        <w:t xml:space="preserve">бюджета муниципального образования </w:t>
      </w:r>
    </w:p>
    <w:p w:rsidR="00B51FC0" w:rsidRPr="00F5424F" w:rsidRDefault="00B51FC0" w:rsidP="00B51FC0">
      <w:pPr>
        <w:autoSpaceDE w:val="0"/>
        <w:autoSpaceDN w:val="0"/>
        <w:adjustRightInd w:val="0"/>
        <w:jc w:val="right"/>
      </w:pPr>
      <w:r w:rsidRPr="00F5424F">
        <w:t>муниципального района «Сысольский»,</w:t>
      </w:r>
    </w:p>
    <w:p w:rsidR="00B51FC0" w:rsidRPr="00F5424F" w:rsidRDefault="00B51FC0" w:rsidP="00B51FC0">
      <w:pPr>
        <w:autoSpaceDE w:val="0"/>
        <w:autoSpaceDN w:val="0"/>
        <w:adjustRightInd w:val="0"/>
        <w:jc w:val="right"/>
      </w:pPr>
      <w:r w:rsidRPr="00F5424F">
        <w:t>бюджетов муниципальных образований</w:t>
      </w:r>
    </w:p>
    <w:p w:rsidR="00B51FC0" w:rsidRPr="00F5424F" w:rsidRDefault="00B51FC0" w:rsidP="00B51FC0">
      <w:pPr>
        <w:autoSpaceDE w:val="0"/>
        <w:autoSpaceDN w:val="0"/>
        <w:adjustRightInd w:val="0"/>
        <w:jc w:val="right"/>
      </w:pPr>
      <w:r w:rsidRPr="00F5424F">
        <w:t xml:space="preserve"> сельских поселений Сысольского района,</w:t>
      </w:r>
    </w:p>
    <w:p w:rsidR="00B51FC0" w:rsidRPr="00F5424F" w:rsidRDefault="00B51FC0" w:rsidP="00B51FC0">
      <w:pPr>
        <w:autoSpaceDE w:val="0"/>
        <w:autoSpaceDN w:val="0"/>
        <w:adjustRightInd w:val="0"/>
        <w:jc w:val="right"/>
      </w:pPr>
      <w:r w:rsidRPr="00F5424F">
        <w:t>утвержденному Приказом</w:t>
      </w:r>
    </w:p>
    <w:p w:rsidR="00B51FC0" w:rsidRPr="00F5424F" w:rsidRDefault="00B51FC0" w:rsidP="00B51FC0">
      <w:pPr>
        <w:autoSpaceDE w:val="0"/>
        <w:autoSpaceDN w:val="0"/>
        <w:adjustRightInd w:val="0"/>
        <w:jc w:val="right"/>
      </w:pPr>
      <w:r w:rsidRPr="00F5424F">
        <w:t>финансового управления АМО МР «Сысольский»</w:t>
      </w:r>
    </w:p>
    <w:p w:rsidR="00B51FC0" w:rsidRPr="00F5424F" w:rsidRDefault="00196CC0" w:rsidP="00196CC0">
      <w:pPr>
        <w:jc w:val="right"/>
      </w:pPr>
      <w:r w:rsidRPr="00F5424F">
        <w:t xml:space="preserve">от </w:t>
      </w:r>
      <w:r w:rsidR="003A236F">
        <w:t>31 декабря</w:t>
      </w:r>
      <w:r w:rsidRPr="00F5424F">
        <w:t xml:space="preserve"> 201</w:t>
      </w:r>
      <w:r w:rsidR="003A236F">
        <w:t>9</w:t>
      </w:r>
      <w:r w:rsidRPr="00F5424F">
        <w:t>г. №</w:t>
      </w:r>
      <w:r w:rsidR="00232041" w:rsidRPr="00F5424F">
        <w:t>1</w:t>
      </w:r>
      <w:r w:rsidR="00B94D8B">
        <w:t>37</w:t>
      </w:r>
    </w:p>
    <w:p w:rsidR="008A2B29" w:rsidRDefault="008A2B29" w:rsidP="008A2B29">
      <w:pPr>
        <w:autoSpaceDE w:val="0"/>
        <w:autoSpaceDN w:val="0"/>
        <w:adjustRightInd w:val="0"/>
        <w:jc w:val="right"/>
      </w:pPr>
    </w:p>
    <w:p w:rsidR="002E1A0F" w:rsidRDefault="002E1A0F" w:rsidP="002E1A0F">
      <w:pPr>
        <w:jc w:val="right"/>
      </w:pPr>
    </w:p>
    <w:p w:rsidR="002E1A0F" w:rsidRPr="00765DB8" w:rsidRDefault="002E1A0F" w:rsidP="002E1A0F">
      <w:pPr>
        <w:jc w:val="center"/>
        <w:rPr>
          <w:b/>
          <w:sz w:val="28"/>
          <w:szCs w:val="28"/>
        </w:rPr>
      </w:pPr>
      <w:r w:rsidRPr="00765DB8">
        <w:rPr>
          <w:b/>
          <w:sz w:val="28"/>
          <w:szCs w:val="28"/>
        </w:rPr>
        <w:t>ХОДАТАЙСТВО</w:t>
      </w:r>
      <w:r>
        <w:rPr>
          <w:b/>
          <w:sz w:val="28"/>
          <w:szCs w:val="28"/>
        </w:rPr>
        <w:t xml:space="preserve"> № ______</w:t>
      </w:r>
    </w:p>
    <w:p w:rsidR="002E1A0F" w:rsidRDefault="002E1A0F" w:rsidP="002E1A0F">
      <w:pPr>
        <w:jc w:val="center"/>
      </w:pPr>
      <w:r>
        <w:t>ОБ ИЗМЕНЕНИИ БЮДЖЕТНЫХ АССИГНОВАНИЙ И ЛИМИТОВ БЮ</w:t>
      </w:r>
      <w:r w:rsidR="00232041">
        <w:t>Д</w:t>
      </w:r>
      <w:r>
        <w:t>ЖЕТНЫХ</w:t>
      </w:r>
    </w:p>
    <w:p w:rsidR="002E1A0F" w:rsidRDefault="002E1A0F" w:rsidP="002E1A0F">
      <w:pPr>
        <w:jc w:val="center"/>
      </w:pPr>
      <w:r>
        <w:t>ОБЯЗАТЕЛЬСТВ</w:t>
      </w:r>
    </w:p>
    <w:p w:rsidR="002E1A0F" w:rsidRDefault="002E1A0F" w:rsidP="002E1A0F">
      <w:pPr>
        <w:pBdr>
          <w:bottom w:val="single" w:sz="12" w:space="1" w:color="auto"/>
        </w:pBdr>
        <w:jc w:val="center"/>
      </w:pPr>
    </w:p>
    <w:p w:rsidR="002E1A0F" w:rsidRDefault="002E1A0F" w:rsidP="002E1A0F">
      <w:pPr>
        <w:jc w:val="center"/>
      </w:pPr>
      <w:r>
        <w:t>(Главный распорядитель)</w:t>
      </w:r>
    </w:p>
    <w:p w:rsidR="002E1A0F" w:rsidRDefault="002E1A0F" w:rsidP="002E1A0F">
      <w:pPr>
        <w:jc w:val="both"/>
      </w:pPr>
      <w:r w:rsidRPr="002E1A0F">
        <w:rPr>
          <w:sz w:val="20"/>
          <w:szCs w:val="20"/>
        </w:rPr>
        <w:t>Руководствуясь Приказом  финансового управления администрации муниципального образ</w:t>
      </w:r>
      <w:r w:rsidRPr="002E1A0F">
        <w:rPr>
          <w:sz w:val="20"/>
          <w:szCs w:val="20"/>
        </w:rPr>
        <w:t>о</w:t>
      </w:r>
      <w:r w:rsidRPr="002E1A0F">
        <w:rPr>
          <w:sz w:val="20"/>
          <w:szCs w:val="20"/>
        </w:rPr>
        <w:t xml:space="preserve">вания муниципального района «Сысольский» </w:t>
      </w:r>
      <w:r w:rsidRPr="00F5424F">
        <w:rPr>
          <w:sz w:val="20"/>
          <w:szCs w:val="20"/>
        </w:rPr>
        <w:t xml:space="preserve">от </w:t>
      </w:r>
      <w:r w:rsidR="00216766">
        <w:rPr>
          <w:sz w:val="20"/>
          <w:szCs w:val="20"/>
        </w:rPr>
        <w:t xml:space="preserve">31 декабря 2019 </w:t>
      </w:r>
      <w:r w:rsidRPr="00F5424F">
        <w:rPr>
          <w:sz w:val="20"/>
          <w:szCs w:val="20"/>
        </w:rPr>
        <w:t>года №</w:t>
      </w:r>
      <w:r w:rsidR="00216766">
        <w:rPr>
          <w:sz w:val="20"/>
          <w:szCs w:val="20"/>
        </w:rPr>
        <w:t>137</w:t>
      </w:r>
      <w:r w:rsidRPr="002E1A0F">
        <w:rPr>
          <w:sz w:val="20"/>
          <w:szCs w:val="20"/>
        </w:rPr>
        <w:t xml:space="preserve"> «Об утверждении </w:t>
      </w:r>
      <w:r w:rsidR="00FB1E53">
        <w:rPr>
          <w:sz w:val="20"/>
          <w:szCs w:val="20"/>
        </w:rPr>
        <w:t>П</w:t>
      </w:r>
      <w:r w:rsidRPr="002E1A0F">
        <w:rPr>
          <w:sz w:val="20"/>
          <w:szCs w:val="20"/>
        </w:rPr>
        <w:t>о</w:t>
      </w:r>
      <w:r w:rsidRPr="002E1A0F">
        <w:rPr>
          <w:sz w:val="20"/>
          <w:szCs w:val="20"/>
        </w:rPr>
        <w:t xml:space="preserve">рядка составления и ведения сводной бюджетной росписи бюджета </w:t>
      </w:r>
      <w:r w:rsidR="00FB1E53">
        <w:rPr>
          <w:sz w:val="20"/>
          <w:szCs w:val="20"/>
        </w:rPr>
        <w:t xml:space="preserve">муниципального образования </w:t>
      </w:r>
      <w:r w:rsidRPr="002E1A0F">
        <w:rPr>
          <w:sz w:val="20"/>
          <w:szCs w:val="20"/>
        </w:rPr>
        <w:t>муниципального района «Сысольский»</w:t>
      </w:r>
      <w:r w:rsidR="00FB1E53">
        <w:rPr>
          <w:sz w:val="20"/>
          <w:szCs w:val="20"/>
        </w:rPr>
        <w:t xml:space="preserve">, </w:t>
      </w:r>
      <w:r w:rsidRPr="002E1A0F">
        <w:rPr>
          <w:sz w:val="20"/>
          <w:szCs w:val="20"/>
        </w:rPr>
        <w:t xml:space="preserve"> бюджетов </w:t>
      </w:r>
      <w:r w:rsidR="00FB1E53">
        <w:rPr>
          <w:sz w:val="20"/>
          <w:szCs w:val="20"/>
        </w:rPr>
        <w:t xml:space="preserve">муниципальных образований сельских </w:t>
      </w:r>
      <w:r w:rsidRPr="002E1A0F">
        <w:rPr>
          <w:sz w:val="20"/>
          <w:szCs w:val="20"/>
        </w:rPr>
        <w:t>поселений</w:t>
      </w:r>
      <w:r w:rsidR="00FB1E53">
        <w:rPr>
          <w:sz w:val="20"/>
          <w:szCs w:val="20"/>
        </w:rPr>
        <w:t xml:space="preserve"> Сысольского района</w:t>
      </w:r>
      <w:r w:rsidRPr="002E1A0F">
        <w:rPr>
          <w:sz w:val="20"/>
          <w:szCs w:val="20"/>
        </w:rPr>
        <w:t>», просим</w:t>
      </w:r>
      <w:r w:rsidR="00FB1E53">
        <w:rPr>
          <w:sz w:val="20"/>
          <w:szCs w:val="20"/>
        </w:rPr>
        <w:t xml:space="preserve"> произвести </w:t>
      </w:r>
      <w:r w:rsidRPr="002E1A0F">
        <w:rPr>
          <w:sz w:val="20"/>
          <w:szCs w:val="20"/>
        </w:rPr>
        <w:t>перемещение бюджетных ассигн</w:t>
      </w:r>
      <w:r w:rsidRPr="002E1A0F">
        <w:rPr>
          <w:sz w:val="20"/>
          <w:szCs w:val="20"/>
        </w:rPr>
        <w:t>о</w:t>
      </w:r>
      <w:r w:rsidRPr="002E1A0F">
        <w:rPr>
          <w:sz w:val="20"/>
          <w:szCs w:val="20"/>
        </w:rPr>
        <w:t>ваний</w:t>
      </w:r>
      <w:r w:rsidR="00FB1E53">
        <w:rPr>
          <w:sz w:val="20"/>
          <w:szCs w:val="20"/>
        </w:rPr>
        <w:t xml:space="preserve"> </w:t>
      </w:r>
      <w:r w:rsidRPr="002E1A0F">
        <w:rPr>
          <w:sz w:val="20"/>
          <w:szCs w:val="20"/>
        </w:rPr>
        <w:t xml:space="preserve">в связи </w:t>
      </w:r>
      <w:r>
        <w:t>_____________________________________________________________________________</w:t>
      </w:r>
    </w:p>
    <w:p w:rsidR="002E1A0F" w:rsidRDefault="002E1A0F" w:rsidP="002E1A0F">
      <w:pPr>
        <w:jc w:val="both"/>
      </w:pPr>
      <w:r>
        <w:t>___________________________________________________________________________</w:t>
      </w:r>
    </w:p>
    <w:p w:rsidR="002E1A0F" w:rsidRDefault="002E1A0F" w:rsidP="002E1A0F">
      <w:pPr>
        <w:jc w:val="both"/>
      </w:pPr>
      <w:r>
        <w:t>_____________________________________________________________________________</w:t>
      </w:r>
    </w:p>
    <w:p w:rsidR="002E1A0F" w:rsidRDefault="002E1A0F" w:rsidP="002E1A0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(указывается </w:t>
      </w:r>
      <w:r w:rsidR="00232041">
        <w:rPr>
          <w:sz w:val="20"/>
          <w:szCs w:val="20"/>
        </w:rPr>
        <w:t xml:space="preserve">необходимость и </w:t>
      </w:r>
      <w:r>
        <w:rPr>
          <w:sz w:val="20"/>
          <w:szCs w:val="20"/>
        </w:rPr>
        <w:t>целесообразност</w:t>
      </w:r>
      <w:r w:rsidR="00232041">
        <w:rPr>
          <w:sz w:val="20"/>
          <w:szCs w:val="20"/>
        </w:rPr>
        <w:t>ь</w:t>
      </w:r>
      <w:r>
        <w:rPr>
          <w:sz w:val="20"/>
          <w:szCs w:val="20"/>
        </w:rPr>
        <w:t xml:space="preserve"> перемещения) </w:t>
      </w:r>
    </w:p>
    <w:p w:rsidR="002E1A0F" w:rsidRDefault="002E1A0F" w:rsidP="002E1A0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216766">
        <w:rPr>
          <w:sz w:val="20"/>
          <w:szCs w:val="20"/>
        </w:rPr>
        <w:t xml:space="preserve">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"/>
        <w:gridCol w:w="753"/>
        <w:gridCol w:w="739"/>
        <w:gridCol w:w="595"/>
        <w:gridCol w:w="1404"/>
        <w:gridCol w:w="1636"/>
        <w:gridCol w:w="1528"/>
      </w:tblGrid>
      <w:tr w:rsidR="00216766" w:rsidRPr="00DE2287" w:rsidTr="00216766">
        <w:trPr>
          <w:trHeight w:val="998"/>
        </w:trPr>
        <w:tc>
          <w:tcPr>
            <w:tcW w:w="728" w:type="dxa"/>
            <w:shd w:val="clear" w:color="auto" w:fill="auto"/>
            <w:vAlign w:val="center"/>
          </w:tcPr>
          <w:p w:rsidR="00216766" w:rsidRPr="00DE2287" w:rsidRDefault="00216766" w:rsidP="00216766">
            <w:pPr>
              <w:jc w:val="center"/>
              <w:rPr>
                <w:sz w:val="20"/>
                <w:szCs w:val="20"/>
              </w:rPr>
            </w:pPr>
            <w:r w:rsidRPr="00DE2287">
              <w:rPr>
                <w:sz w:val="20"/>
                <w:szCs w:val="20"/>
              </w:rPr>
              <w:t>КВСР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216766" w:rsidRPr="00DE2287" w:rsidRDefault="00216766" w:rsidP="00216766">
            <w:pPr>
              <w:jc w:val="center"/>
              <w:rPr>
                <w:sz w:val="20"/>
                <w:szCs w:val="20"/>
              </w:rPr>
            </w:pPr>
            <w:r w:rsidRPr="00DE2287">
              <w:rPr>
                <w:sz w:val="20"/>
                <w:szCs w:val="20"/>
              </w:rPr>
              <w:t>КФСР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216766" w:rsidRPr="00DE2287" w:rsidRDefault="00216766" w:rsidP="00216766">
            <w:pPr>
              <w:jc w:val="center"/>
              <w:rPr>
                <w:sz w:val="20"/>
                <w:szCs w:val="20"/>
              </w:rPr>
            </w:pPr>
            <w:r w:rsidRPr="00DE2287">
              <w:rPr>
                <w:sz w:val="20"/>
                <w:szCs w:val="20"/>
              </w:rPr>
              <w:t>КЦСР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216766" w:rsidRPr="00DE2287" w:rsidRDefault="00216766" w:rsidP="00216766">
            <w:pPr>
              <w:jc w:val="center"/>
              <w:rPr>
                <w:sz w:val="20"/>
                <w:szCs w:val="20"/>
              </w:rPr>
            </w:pPr>
            <w:r w:rsidRPr="00DE2287">
              <w:rPr>
                <w:sz w:val="20"/>
                <w:szCs w:val="20"/>
              </w:rPr>
              <w:t>КВР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216766" w:rsidRPr="00DE2287" w:rsidRDefault="00216766" w:rsidP="002167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цели</w:t>
            </w:r>
          </w:p>
        </w:tc>
        <w:tc>
          <w:tcPr>
            <w:tcW w:w="1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6766" w:rsidRPr="00DE2287" w:rsidRDefault="00216766" w:rsidP="00216766">
            <w:pPr>
              <w:jc w:val="center"/>
              <w:rPr>
                <w:sz w:val="20"/>
                <w:szCs w:val="20"/>
              </w:rPr>
            </w:pPr>
            <w:r w:rsidRPr="00216766">
              <w:rPr>
                <w:sz w:val="20"/>
                <w:szCs w:val="20"/>
              </w:rPr>
              <w:t>Изменение ассигнований текущего года, рублей</w:t>
            </w:r>
          </w:p>
        </w:tc>
        <w:tc>
          <w:tcPr>
            <w:tcW w:w="15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6766" w:rsidRPr="00216766" w:rsidRDefault="00216766" w:rsidP="00216766">
            <w:pPr>
              <w:jc w:val="center"/>
              <w:rPr>
                <w:sz w:val="20"/>
                <w:szCs w:val="20"/>
              </w:rPr>
            </w:pPr>
            <w:r w:rsidRPr="00216766">
              <w:rPr>
                <w:sz w:val="20"/>
                <w:szCs w:val="20"/>
              </w:rPr>
              <w:t>Измен</w:t>
            </w:r>
            <w:r>
              <w:rPr>
                <w:sz w:val="20"/>
                <w:szCs w:val="20"/>
              </w:rPr>
              <w:t>ен</w:t>
            </w:r>
            <w:r w:rsidRPr="00216766">
              <w:rPr>
                <w:sz w:val="20"/>
                <w:szCs w:val="20"/>
              </w:rPr>
              <w:t>ие лимитов</w:t>
            </w:r>
          </w:p>
          <w:p w:rsidR="00216766" w:rsidRPr="00DE2287" w:rsidRDefault="00216766" w:rsidP="00216766">
            <w:pPr>
              <w:jc w:val="center"/>
              <w:rPr>
                <w:sz w:val="20"/>
                <w:szCs w:val="20"/>
              </w:rPr>
            </w:pPr>
            <w:r w:rsidRPr="00216766">
              <w:rPr>
                <w:sz w:val="20"/>
                <w:szCs w:val="20"/>
              </w:rPr>
              <w:t>текущего года, рублей</w:t>
            </w:r>
          </w:p>
        </w:tc>
      </w:tr>
      <w:tr w:rsidR="00216766" w:rsidRPr="00DE2287" w:rsidTr="00216766">
        <w:tc>
          <w:tcPr>
            <w:tcW w:w="728" w:type="dxa"/>
            <w:shd w:val="clear" w:color="auto" w:fill="auto"/>
          </w:tcPr>
          <w:p w:rsidR="00216766" w:rsidRPr="00DE2287" w:rsidRDefault="00216766" w:rsidP="00DE22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3" w:type="dxa"/>
            <w:shd w:val="clear" w:color="auto" w:fill="auto"/>
          </w:tcPr>
          <w:p w:rsidR="00216766" w:rsidRPr="00DE2287" w:rsidRDefault="00216766" w:rsidP="00DE22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</w:tcPr>
          <w:p w:rsidR="00216766" w:rsidRPr="00DE2287" w:rsidRDefault="00216766" w:rsidP="00DE22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auto"/>
          </w:tcPr>
          <w:p w:rsidR="00216766" w:rsidRPr="00DE2287" w:rsidRDefault="00216766" w:rsidP="00DE22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216766" w:rsidRPr="00DE2287" w:rsidRDefault="00216766" w:rsidP="00DE22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216766" w:rsidRPr="00DE2287" w:rsidRDefault="00216766" w:rsidP="00DE22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</w:tcPr>
          <w:p w:rsidR="00216766" w:rsidRPr="00DE2287" w:rsidRDefault="00216766" w:rsidP="00DE2287">
            <w:pPr>
              <w:jc w:val="both"/>
              <w:rPr>
                <w:sz w:val="20"/>
                <w:szCs w:val="20"/>
              </w:rPr>
            </w:pPr>
          </w:p>
        </w:tc>
      </w:tr>
      <w:tr w:rsidR="00216766" w:rsidRPr="00DE2287" w:rsidTr="00216766">
        <w:tc>
          <w:tcPr>
            <w:tcW w:w="728" w:type="dxa"/>
            <w:shd w:val="clear" w:color="auto" w:fill="auto"/>
          </w:tcPr>
          <w:p w:rsidR="00216766" w:rsidRPr="00DE2287" w:rsidRDefault="00216766" w:rsidP="00DE22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3" w:type="dxa"/>
            <w:shd w:val="clear" w:color="auto" w:fill="auto"/>
          </w:tcPr>
          <w:p w:rsidR="00216766" w:rsidRPr="00DE2287" w:rsidRDefault="00216766" w:rsidP="00DE22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</w:tcPr>
          <w:p w:rsidR="00216766" w:rsidRPr="00DE2287" w:rsidRDefault="00216766" w:rsidP="00DE22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auto"/>
          </w:tcPr>
          <w:p w:rsidR="00216766" w:rsidRPr="00DE2287" w:rsidRDefault="00216766" w:rsidP="00DE22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216766" w:rsidRPr="00DE2287" w:rsidRDefault="00216766" w:rsidP="00DE22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216766" w:rsidRPr="00DE2287" w:rsidRDefault="00216766" w:rsidP="00DE22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</w:tcPr>
          <w:p w:rsidR="00216766" w:rsidRPr="00DE2287" w:rsidRDefault="00216766" w:rsidP="00DE2287">
            <w:pPr>
              <w:jc w:val="both"/>
              <w:rPr>
                <w:sz w:val="20"/>
                <w:szCs w:val="20"/>
              </w:rPr>
            </w:pPr>
          </w:p>
        </w:tc>
      </w:tr>
      <w:tr w:rsidR="00216766" w:rsidRPr="00DE2287" w:rsidTr="00216766">
        <w:tc>
          <w:tcPr>
            <w:tcW w:w="728" w:type="dxa"/>
            <w:shd w:val="clear" w:color="auto" w:fill="auto"/>
          </w:tcPr>
          <w:p w:rsidR="00216766" w:rsidRPr="00DE2287" w:rsidRDefault="00216766" w:rsidP="00DE22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3" w:type="dxa"/>
            <w:shd w:val="clear" w:color="auto" w:fill="auto"/>
          </w:tcPr>
          <w:p w:rsidR="00216766" w:rsidRPr="00DE2287" w:rsidRDefault="00216766" w:rsidP="00DE22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</w:tcPr>
          <w:p w:rsidR="00216766" w:rsidRPr="00DE2287" w:rsidRDefault="00216766" w:rsidP="00DE22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auto"/>
          </w:tcPr>
          <w:p w:rsidR="00216766" w:rsidRPr="00DE2287" w:rsidRDefault="00216766" w:rsidP="00DE22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216766" w:rsidRPr="00DE2287" w:rsidRDefault="00216766" w:rsidP="00DE22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216766" w:rsidRPr="00DE2287" w:rsidRDefault="00216766" w:rsidP="00DE22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</w:tcPr>
          <w:p w:rsidR="00216766" w:rsidRPr="00DE2287" w:rsidRDefault="00216766" w:rsidP="00DE2287">
            <w:pPr>
              <w:jc w:val="both"/>
              <w:rPr>
                <w:sz w:val="20"/>
                <w:szCs w:val="20"/>
              </w:rPr>
            </w:pPr>
          </w:p>
        </w:tc>
      </w:tr>
      <w:tr w:rsidR="00216766" w:rsidRPr="00DE2287" w:rsidTr="00216766">
        <w:tc>
          <w:tcPr>
            <w:tcW w:w="728" w:type="dxa"/>
            <w:shd w:val="clear" w:color="auto" w:fill="auto"/>
          </w:tcPr>
          <w:p w:rsidR="00216766" w:rsidRPr="00DE2287" w:rsidRDefault="00216766" w:rsidP="00DE22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3" w:type="dxa"/>
            <w:shd w:val="clear" w:color="auto" w:fill="auto"/>
          </w:tcPr>
          <w:p w:rsidR="00216766" w:rsidRPr="00DE2287" w:rsidRDefault="00216766" w:rsidP="00DE22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</w:tcPr>
          <w:p w:rsidR="00216766" w:rsidRPr="00DE2287" w:rsidRDefault="00216766" w:rsidP="00DE22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auto"/>
          </w:tcPr>
          <w:p w:rsidR="00216766" w:rsidRPr="00DE2287" w:rsidRDefault="00216766" w:rsidP="00DE22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216766" w:rsidRPr="00DE2287" w:rsidRDefault="00216766" w:rsidP="00DE22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216766" w:rsidRPr="00DE2287" w:rsidRDefault="00216766" w:rsidP="00DE22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</w:tcPr>
          <w:p w:rsidR="00216766" w:rsidRPr="00DE2287" w:rsidRDefault="00216766" w:rsidP="00DE2287">
            <w:pPr>
              <w:jc w:val="both"/>
              <w:rPr>
                <w:sz w:val="20"/>
                <w:szCs w:val="20"/>
              </w:rPr>
            </w:pPr>
          </w:p>
        </w:tc>
      </w:tr>
    </w:tbl>
    <w:p w:rsidR="002E1A0F" w:rsidRDefault="002E1A0F" w:rsidP="002E1A0F">
      <w:pPr>
        <w:jc w:val="both"/>
      </w:pPr>
    </w:p>
    <w:p w:rsidR="002E1A0F" w:rsidRPr="002E1A0F" w:rsidRDefault="002E1A0F" w:rsidP="002E1A0F">
      <w:pPr>
        <w:jc w:val="both"/>
        <w:rPr>
          <w:sz w:val="20"/>
          <w:szCs w:val="20"/>
        </w:rPr>
      </w:pPr>
      <w:r w:rsidRPr="002E1A0F">
        <w:rPr>
          <w:sz w:val="20"/>
          <w:szCs w:val="20"/>
        </w:rPr>
        <w:t xml:space="preserve"> </w:t>
      </w:r>
      <w:r w:rsidRPr="00627A70">
        <w:rPr>
          <w:b/>
          <w:sz w:val="20"/>
          <w:szCs w:val="20"/>
        </w:rPr>
        <w:t>код вида изменений</w:t>
      </w:r>
      <w:r w:rsidRPr="002E1A0F">
        <w:rPr>
          <w:sz w:val="20"/>
          <w:szCs w:val="20"/>
        </w:rPr>
        <w:t xml:space="preserve"> ______________  (п.п.3.3 </w:t>
      </w:r>
      <w:r w:rsidR="00FB1E53">
        <w:rPr>
          <w:sz w:val="20"/>
          <w:szCs w:val="20"/>
        </w:rPr>
        <w:t xml:space="preserve">порядка к </w:t>
      </w:r>
      <w:r w:rsidRPr="002E1A0F">
        <w:rPr>
          <w:sz w:val="20"/>
          <w:szCs w:val="20"/>
        </w:rPr>
        <w:t>приказ</w:t>
      </w:r>
      <w:r w:rsidR="00FB1E53">
        <w:rPr>
          <w:sz w:val="20"/>
          <w:szCs w:val="20"/>
        </w:rPr>
        <w:t>у</w:t>
      </w:r>
      <w:r w:rsidRPr="002E1A0F">
        <w:rPr>
          <w:sz w:val="20"/>
          <w:szCs w:val="20"/>
        </w:rPr>
        <w:t>)</w:t>
      </w:r>
    </w:p>
    <w:p w:rsidR="002E1A0F" w:rsidRPr="002E1A0F" w:rsidRDefault="002E1A0F" w:rsidP="002E1A0F">
      <w:pPr>
        <w:jc w:val="both"/>
        <w:rPr>
          <w:sz w:val="20"/>
          <w:szCs w:val="20"/>
        </w:rPr>
      </w:pPr>
    </w:p>
    <w:p w:rsidR="002E1A0F" w:rsidRPr="002E1A0F" w:rsidRDefault="002E1A0F" w:rsidP="00627A70">
      <w:pPr>
        <w:ind w:firstLine="426"/>
        <w:jc w:val="both"/>
        <w:rPr>
          <w:sz w:val="20"/>
          <w:szCs w:val="20"/>
        </w:rPr>
      </w:pPr>
      <w:r w:rsidRPr="002E1A0F">
        <w:rPr>
          <w:sz w:val="20"/>
          <w:szCs w:val="20"/>
        </w:rPr>
        <w:t>Перемещение ассигнований не приведет к росту кредиторской задолженности по уменьш</w:t>
      </w:r>
      <w:r w:rsidRPr="002E1A0F">
        <w:rPr>
          <w:sz w:val="20"/>
          <w:szCs w:val="20"/>
        </w:rPr>
        <w:t>а</w:t>
      </w:r>
      <w:r w:rsidRPr="002E1A0F">
        <w:rPr>
          <w:sz w:val="20"/>
          <w:szCs w:val="20"/>
        </w:rPr>
        <w:t>емым.</w:t>
      </w:r>
    </w:p>
    <w:p w:rsidR="002E1A0F" w:rsidRPr="002E1A0F" w:rsidRDefault="002E1A0F" w:rsidP="002E1A0F">
      <w:pPr>
        <w:jc w:val="both"/>
        <w:rPr>
          <w:sz w:val="20"/>
          <w:szCs w:val="20"/>
        </w:rPr>
      </w:pPr>
    </w:p>
    <w:p w:rsidR="00627A70" w:rsidRDefault="00627A70" w:rsidP="002E1A0F">
      <w:pPr>
        <w:jc w:val="both"/>
        <w:rPr>
          <w:sz w:val="20"/>
          <w:szCs w:val="20"/>
        </w:rPr>
      </w:pPr>
    </w:p>
    <w:p w:rsidR="002E1A0F" w:rsidRPr="002E1A0F" w:rsidRDefault="002E1A0F" w:rsidP="002E1A0F">
      <w:pPr>
        <w:jc w:val="both"/>
        <w:rPr>
          <w:sz w:val="20"/>
          <w:szCs w:val="20"/>
        </w:rPr>
      </w:pPr>
      <w:r w:rsidRPr="002E1A0F">
        <w:rPr>
          <w:sz w:val="20"/>
          <w:szCs w:val="20"/>
        </w:rPr>
        <w:t xml:space="preserve">Руководитель  ________________ </w:t>
      </w:r>
      <w:r w:rsidRPr="002E1A0F">
        <w:rPr>
          <w:sz w:val="20"/>
          <w:szCs w:val="20"/>
        </w:rPr>
        <w:tab/>
      </w:r>
      <w:r w:rsidRPr="002E1A0F">
        <w:rPr>
          <w:sz w:val="20"/>
          <w:szCs w:val="20"/>
        </w:rPr>
        <w:tab/>
        <w:t>_____________________</w:t>
      </w:r>
    </w:p>
    <w:p w:rsidR="002E1A0F" w:rsidRPr="002E1A0F" w:rsidRDefault="002E1A0F" w:rsidP="002E1A0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Pr="002E1A0F">
        <w:rPr>
          <w:sz w:val="20"/>
          <w:szCs w:val="20"/>
        </w:rPr>
        <w:t>Подпись</w:t>
      </w:r>
      <w:r w:rsidRPr="002E1A0F">
        <w:rPr>
          <w:sz w:val="20"/>
          <w:szCs w:val="20"/>
        </w:rPr>
        <w:tab/>
      </w:r>
      <w:r w:rsidRPr="002E1A0F"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 xml:space="preserve">          </w:t>
      </w:r>
      <w:r w:rsidRPr="002E1A0F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Pr="002E1A0F">
        <w:rPr>
          <w:sz w:val="20"/>
          <w:szCs w:val="20"/>
        </w:rPr>
        <w:t>Расшифровка подписи</w:t>
      </w:r>
      <w:r w:rsidRPr="002E1A0F">
        <w:rPr>
          <w:sz w:val="20"/>
          <w:szCs w:val="20"/>
        </w:rPr>
        <w:tab/>
      </w:r>
    </w:p>
    <w:p w:rsidR="002E1A0F" w:rsidRPr="002E1A0F" w:rsidRDefault="002E1A0F" w:rsidP="002E1A0F">
      <w:pPr>
        <w:jc w:val="both"/>
        <w:rPr>
          <w:sz w:val="20"/>
          <w:szCs w:val="20"/>
        </w:rPr>
      </w:pPr>
    </w:p>
    <w:p w:rsidR="002E1A0F" w:rsidRPr="002E1A0F" w:rsidRDefault="002E1A0F" w:rsidP="002E1A0F">
      <w:pPr>
        <w:jc w:val="both"/>
        <w:rPr>
          <w:sz w:val="20"/>
          <w:szCs w:val="20"/>
        </w:rPr>
      </w:pPr>
      <w:r w:rsidRPr="002E1A0F">
        <w:rPr>
          <w:sz w:val="20"/>
          <w:szCs w:val="20"/>
        </w:rPr>
        <w:t>Исполнитель  _________________</w:t>
      </w:r>
      <w:r w:rsidRPr="002E1A0F">
        <w:rPr>
          <w:sz w:val="20"/>
          <w:szCs w:val="20"/>
        </w:rPr>
        <w:tab/>
      </w:r>
      <w:r w:rsidRPr="002E1A0F">
        <w:rPr>
          <w:sz w:val="20"/>
          <w:szCs w:val="20"/>
        </w:rPr>
        <w:tab/>
        <w:t xml:space="preserve">______________________ </w:t>
      </w:r>
    </w:p>
    <w:p w:rsidR="002E1A0F" w:rsidRPr="002E1A0F" w:rsidRDefault="002E1A0F" w:rsidP="002E1A0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Pr="002E1A0F">
        <w:rPr>
          <w:sz w:val="20"/>
          <w:szCs w:val="20"/>
        </w:rPr>
        <w:t>Подпись</w:t>
      </w:r>
      <w:r w:rsidRPr="002E1A0F">
        <w:rPr>
          <w:sz w:val="20"/>
          <w:szCs w:val="20"/>
        </w:rPr>
        <w:tab/>
      </w:r>
      <w:r w:rsidRPr="002E1A0F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 xml:space="preserve">         </w:t>
      </w:r>
      <w:r w:rsidRPr="002E1A0F">
        <w:rPr>
          <w:sz w:val="20"/>
          <w:szCs w:val="20"/>
        </w:rPr>
        <w:t xml:space="preserve"> Расшифровка подписи</w:t>
      </w:r>
    </w:p>
    <w:p w:rsidR="002E1A0F" w:rsidRPr="002E1A0F" w:rsidRDefault="002E1A0F" w:rsidP="002E1A0F">
      <w:pPr>
        <w:jc w:val="both"/>
        <w:rPr>
          <w:sz w:val="20"/>
          <w:szCs w:val="20"/>
        </w:rPr>
      </w:pPr>
    </w:p>
    <w:p w:rsidR="002E1A0F" w:rsidRPr="002E1A0F" w:rsidRDefault="002E1A0F" w:rsidP="002E1A0F">
      <w:pPr>
        <w:jc w:val="both"/>
        <w:rPr>
          <w:sz w:val="20"/>
          <w:szCs w:val="20"/>
        </w:rPr>
      </w:pPr>
      <w:r w:rsidRPr="002E1A0F">
        <w:rPr>
          <w:sz w:val="20"/>
          <w:szCs w:val="20"/>
        </w:rPr>
        <w:t>«_______» ___________________20     г.</w:t>
      </w:r>
    </w:p>
    <w:p w:rsidR="002E1A0F" w:rsidRPr="002E1A0F" w:rsidRDefault="002E1A0F" w:rsidP="002E1A0F">
      <w:pPr>
        <w:jc w:val="both"/>
        <w:rPr>
          <w:sz w:val="20"/>
          <w:szCs w:val="20"/>
        </w:rPr>
      </w:pPr>
    </w:p>
    <w:p w:rsidR="000147F3" w:rsidRDefault="002E1A0F" w:rsidP="002E1A0F">
      <w:pPr>
        <w:jc w:val="both"/>
        <w:rPr>
          <w:sz w:val="20"/>
          <w:szCs w:val="20"/>
        </w:rPr>
      </w:pPr>
      <w:r w:rsidRPr="002E1A0F">
        <w:rPr>
          <w:sz w:val="20"/>
          <w:szCs w:val="20"/>
        </w:rPr>
        <w:tab/>
      </w:r>
      <w:r w:rsidRPr="002E1A0F">
        <w:rPr>
          <w:sz w:val="20"/>
          <w:szCs w:val="20"/>
        </w:rPr>
        <w:tab/>
      </w:r>
      <w:r w:rsidRPr="002E1A0F">
        <w:rPr>
          <w:sz w:val="20"/>
          <w:szCs w:val="20"/>
        </w:rPr>
        <w:tab/>
      </w:r>
      <w:r w:rsidRPr="002E1A0F">
        <w:rPr>
          <w:sz w:val="20"/>
          <w:szCs w:val="20"/>
        </w:rPr>
        <w:tab/>
      </w:r>
      <w:r w:rsidRPr="002E1A0F">
        <w:rPr>
          <w:sz w:val="20"/>
          <w:szCs w:val="20"/>
        </w:rPr>
        <w:tab/>
      </w:r>
      <w:r>
        <w:rPr>
          <w:sz w:val="20"/>
          <w:szCs w:val="20"/>
        </w:rPr>
        <w:t xml:space="preserve">       </w:t>
      </w:r>
    </w:p>
    <w:p w:rsidR="000147F3" w:rsidRDefault="000147F3" w:rsidP="002E1A0F">
      <w:pPr>
        <w:jc w:val="both"/>
        <w:rPr>
          <w:sz w:val="20"/>
          <w:szCs w:val="20"/>
        </w:rPr>
      </w:pPr>
    </w:p>
    <w:p w:rsidR="000147F3" w:rsidRDefault="000147F3" w:rsidP="002E1A0F">
      <w:pPr>
        <w:jc w:val="both"/>
        <w:rPr>
          <w:sz w:val="20"/>
          <w:szCs w:val="20"/>
        </w:rPr>
      </w:pPr>
    </w:p>
    <w:p w:rsidR="000147F3" w:rsidRDefault="000147F3" w:rsidP="002E1A0F">
      <w:pPr>
        <w:jc w:val="both"/>
        <w:rPr>
          <w:sz w:val="20"/>
          <w:szCs w:val="20"/>
        </w:rPr>
      </w:pPr>
    </w:p>
    <w:p w:rsidR="002E1A0F" w:rsidRPr="002E1A0F" w:rsidRDefault="000147F3" w:rsidP="002E1A0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Заведующий отделом</w:t>
      </w:r>
    </w:p>
    <w:p w:rsidR="002E1A0F" w:rsidRPr="002E1A0F" w:rsidRDefault="002E1A0F" w:rsidP="002E1A0F">
      <w:pPr>
        <w:jc w:val="both"/>
        <w:rPr>
          <w:sz w:val="20"/>
          <w:szCs w:val="20"/>
        </w:rPr>
      </w:pPr>
      <w:r w:rsidRPr="002E1A0F">
        <w:rPr>
          <w:sz w:val="20"/>
          <w:szCs w:val="20"/>
        </w:rPr>
        <w:t xml:space="preserve">                                                           </w:t>
      </w:r>
      <w:r>
        <w:rPr>
          <w:sz w:val="20"/>
          <w:szCs w:val="20"/>
        </w:rPr>
        <w:t xml:space="preserve">               </w:t>
      </w:r>
      <w:r w:rsidRPr="002E1A0F">
        <w:rPr>
          <w:sz w:val="20"/>
          <w:szCs w:val="20"/>
        </w:rPr>
        <w:t>бюджетной работы</w:t>
      </w:r>
      <w:r w:rsidR="00C93A4C">
        <w:rPr>
          <w:sz w:val="20"/>
          <w:szCs w:val="20"/>
        </w:rPr>
        <w:t xml:space="preserve"> и надзора</w:t>
      </w:r>
      <w:r w:rsidRPr="002E1A0F">
        <w:rPr>
          <w:sz w:val="20"/>
          <w:szCs w:val="20"/>
        </w:rPr>
        <w:t xml:space="preserve">   _____________________</w:t>
      </w:r>
    </w:p>
    <w:p w:rsidR="002E1A0F" w:rsidRPr="002E1A0F" w:rsidRDefault="002E1A0F" w:rsidP="002E1A0F">
      <w:pPr>
        <w:ind w:left="4248" w:firstLine="708"/>
        <w:jc w:val="both"/>
        <w:rPr>
          <w:sz w:val="20"/>
          <w:szCs w:val="20"/>
        </w:rPr>
      </w:pPr>
    </w:p>
    <w:p w:rsidR="002E1A0F" w:rsidRPr="002E1A0F" w:rsidRDefault="000147F3" w:rsidP="002E1A0F">
      <w:pPr>
        <w:ind w:left="3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2E1A0F" w:rsidRPr="002E1A0F">
        <w:rPr>
          <w:sz w:val="20"/>
          <w:szCs w:val="20"/>
        </w:rPr>
        <w:t>Виза начальника финансового</w:t>
      </w:r>
    </w:p>
    <w:p w:rsidR="002E1A0F" w:rsidRPr="002E1A0F" w:rsidRDefault="002E1A0F" w:rsidP="002E1A0F">
      <w:pPr>
        <w:jc w:val="both"/>
        <w:rPr>
          <w:sz w:val="20"/>
          <w:szCs w:val="20"/>
        </w:rPr>
      </w:pPr>
      <w:r w:rsidRPr="002E1A0F">
        <w:rPr>
          <w:sz w:val="20"/>
          <w:szCs w:val="20"/>
        </w:rPr>
        <w:t xml:space="preserve">                                                           </w:t>
      </w:r>
      <w:r>
        <w:rPr>
          <w:sz w:val="20"/>
          <w:szCs w:val="20"/>
        </w:rPr>
        <w:t xml:space="preserve">              </w:t>
      </w:r>
      <w:r w:rsidR="00C93A4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2E1A0F">
        <w:rPr>
          <w:sz w:val="20"/>
          <w:szCs w:val="20"/>
        </w:rPr>
        <w:t xml:space="preserve">управления                        </w:t>
      </w:r>
      <w:r w:rsidR="00C93A4C">
        <w:rPr>
          <w:sz w:val="20"/>
          <w:szCs w:val="20"/>
        </w:rPr>
        <w:t xml:space="preserve">      </w:t>
      </w:r>
      <w:r w:rsidRPr="002E1A0F">
        <w:rPr>
          <w:sz w:val="20"/>
          <w:szCs w:val="20"/>
        </w:rPr>
        <w:t xml:space="preserve"> ________________________</w:t>
      </w:r>
    </w:p>
    <w:p w:rsidR="002E1A0F" w:rsidRDefault="002E1A0F" w:rsidP="008A2B29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C93A4C" w:rsidRDefault="00C93A4C" w:rsidP="002E1A0F">
      <w:pPr>
        <w:autoSpaceDE w:val="0"/>
        <w:autoSpaceDN w:val="0"/>
        <w:adjustRightInd w:val="0"/>
        <w:jc w:val="right"/>
        <w:outlineLvl w:val="0"/>
      </w:pPr>
    </w:p>
    <w:p w:rsidR="00F0247E" w:rsidRDefault="00F0247E" w:rsidP="002E1A0F">
      <w:pPr>
        <w:autoSpaceDE w:val="0"/>
        <w:autoSpaceDN w:val="0"/>
        <w:adjustRightInd w:val="0"/>
        <w:jc w:val="right"/>
        <w:outlineLvl w:val="0"/>
      </w:pPr>
    </w:p>
    <w:p w:rsidR="00196CC0" w:rsidRDefault="00196CC0" w:rsidP="002E1A0F">
      <w:pPr>
        <w:autoSpaceDE w:val="0"/>
        <w:autoSpaceDN w:val="0"/>
        <w:adjustRightInd w:val="0"/>
        <w:jc w:val="right"/>
        <w:outlineLvl w:val="0"/>
      </w:pPr>
    </w:p>
    <w:p w:rsidR="002E1A0F" w:rsidRPr="000147F3" w:rsidRDefault="000147F3" w:rsidP="002E1A0F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0147F3">
        <w:rPr>
          <w:sz w:val="22"/>
          <w:szCs w:val="22"/>
        </w:rPr>
        <w:lastRenderedPageBreak/>
        <w:t>Приложение №</w:t>
      </w:r>
      <w:r w:rsidR="002E1A0F" w:rsidRPr="000147F3">
        <w:rPr>
          <w:sz w:val="22"/>
          <w:szCs w:val="22"/>
        </w:rPr>
        <w:t>4</w:t>
      </w:r>
    </w:p>
    <w:p w:rsidR="002E1A0F" w:rsidRPr="000147F3" w:rsidRDefault="002E1A0F" w:rsidP="002E1A0F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0147F3">
        <w:rPr>
          <w:sz w:val="22"/>
          <w:szCs w:val="22"/>
        </w:rPr>
        <w:t>к Порядку составления и ведения</w:t>
      </w:r>
    </w:p>
    <w:p w:rsidR="002E1A0F" w:rsidRPr="000147F3" w:rsidRDefault="002E1A0F" w:rsidP="002E1A0F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0147F3">
        <w:rPr>
          <w:sz w:val="22"/>
          <w:szCs w:val="22"/>
        </w:rPr>
        <w:t>сводной бюджетной росписи</w:t>
      </w:r>
    </w:p>
    <w:p w:rsidR="002E1A0F" w:rsidRPr="000147F3" w:rsidRDefault="002E1A0F" w:rsidP="002E1A0F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0147F3">
        <w:rPr>
          <w:sz w:val="22"/>
          <w:szCs w:val="22"/>
        </w:rPr>
        <w:t xml:space="preserve">бюджета муниципального образования </w:t>
      </w:r>
    </w:p>
    <w:p w:rsidR="002E1A0F" w:rsidRPr="000147F3" w:rsidRDefault="002E1A0F" w:rsidP="002E1A0F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0147F3">
        <w:rPr>
          <w:sz w:val="22"/>
          <w:szCs w:val="22"/>
        </w:rPr>
        <w:t>муниципального района «Сысольский»,</w:t>
      </w:r>
    </w:p>
    <w:p w:rsidR="002E1A0F" w:rsidRPr="000147F3" w:rsidRDefault="002E1A0F" w:rsidP="002E1A0F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0147F3">
        <w:rPr>
          <w:sz w:val="22"/>
          <w:szCs w:val="22"/>
        </w:rPr>
        <w:t>бюджетов муниципальных образований</w:t>
      </w:r>
    </w:p>
    <w:p w:rsidR="002E1A0F" w:rsidRPr="000147F3" w:rsidRDefault="002E1A0F" w:rsidP="002E1A0F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0147F3">
        <w:rPr>
          <w:sz w:val="22"/>
          <w:szCs w:val="22"/>
        </w:rPr>
        <w:t xml:space="preserve"> сельских поселений Сысольского района,</w:t>
      </w:r>
    </w:p>
    <w:p w:rsidR="000147F3" w:rsidRPr="000147F3" w:rsidRDefault="000147F3" w:rsidP="000147F3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0147F3">
        <w:rPr>
          <w:sz w:val="22"/>
          <w:szCs w:val="22"/>
        </w:rPr>
        <w:t xml:space="preserve">утвержденному Приказом </w:t>
      </w:r>
      <w:r w:rsidR="002E1A0F" w:rsidRPr="000147F3">
        <w:rPr>
          <w:sz w:val="22"/>
          <w:szCs w:val="22"/>
        </w:rPr>
        <w:t xml:space="preserve">финансового </w:t>
      </w:r>
    </w:p>
    <w:p w:rsidR="002E1A0F" w:rsidRPr="000147F3" w:rsidRDefault="002E1A0F" w:rsidP="000147F3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0147F3">
        <w:rPr>
          <w:sz w:val="22"/>
          <w:szCs w:val="22"/>
        </w:rPr>
        <w:t>управления АМО МР «Сысольский»</w:t>
      </w:r>
    </w:p>
    <w:p w:rsidR="002E1A0F" w:rsidRPr="000147F3" w:rsidRDefault="002E1A0F" w:rsidP="002E1A0F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0147F3">
        <w:rPr>
          <w:sz w:val="22"/>
          <w:szCs w:val="22"/>
        </w:rPr>
        <w:t xml:space="preserve">от </w:t>
      </w:r>
      <w:r w:rsidR="00627A70" w:rsidRPr="000147F3">
        <w:rPr>
          <w:sz w:val="22"/>
          <w:szCs w:val="22"/>
        </w:rPr>
        <w:t xml:space="preserve">31 </w:t>
      </w:r>
      <w:r w:rsidR="00B94D8B" w:rsidRPr="000147F3">
        <w:rPr>
          <w:sz w:val="22"/>
          <w:szCs w:val="22"/>
        </w:rPr>
        <w:t>декабря</w:t>
      </w:r>
      <w:r w:rsidRPr="000147F3">
        <w:rPr>
          <w:sz w:val="22"/>
          <w:szCs w:val="22"/>
        </w:rPr>
        <w:t xml:space="preserve"> 20</w:t>
      </w:r>
      <w:r w:rsidR="00B94D8B" w:rsidRPr="000147F3">
        <w:rPr>
          <w:sz w:val="22"/>
          <w:szCs w:val="22"/>
        </w:rPr>
        <w:t>20</w:t>
      </w:r>
      <w:r w:rsidRPr="000147F3">
        <w:rPr>
          <w:sz w:val="22"/>
          <w:szCs w:val="22"/>
        </w:rPr>
        <w:t xml:space="preserve"> г. №</w:t>
      </w:r>
      <w:r w:rsidR="00B94D8B" w:rsidRPr="000147F3">
        <w:rPr>
          <w:sz w:val="22"/>
          <w:szCs w:val="22"/>
        </w:rPr>
        <w:t>137</w:t>
      </w:r>
    </w:p>
    <w:p w:rsidR="002E1A0F" w:rsidRPr="000147F3" w:rsidRDefault="002E1A0F" w:rsidP="008A2B29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845E7" w:rsidRPr="000147F3" w:rsidRDefault="00A845E7" w:rsidP="00A845E7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0147F3">
        <w:rPr>
          <w:sz w:val="22"/>
          <w:szCs w:val="22"/>
        </w:rPr>
        <w:t>Форма</w:t>
      </w:r>
    </w:p>
    <w:p w:rsidR="008A2B29" w:rsidRPr="000147F3" w:rsidRDefault="008A2B29" w:rsidP="008A2B29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147F3">
        <w:rPr>
          <w:sz w:val="22"/>
          <w:szCs w:val="22"/>
        </w:rPr>
        <w:t>ИНФОРМАЦИЯ</w:t>
      </w:r>
    </w:p>
    <w:p w:rsidR="008A2B29" w:rsidRPr="000147F3" w:rsidRDefault="008A2B29" w:rsidP="008A2B29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147F3">
        <w:rPr>
          <w:sz w:val="22"/>
          <w:szCs w:val="22"/>
        </w:rPr>
        <w:t>ГЛАВНОГО РАСПОРЯДИТЕЛЯ БЮДЖЕТНЫХ СРЕДСТВ О ПРЕДЛАГАЕМЫХ</w:t>
      </w:r>
    </w:p>
    <w:p w:rsidR="008A2B29" w:rsidRPr="000147F3" w:rsidRDefault="008A2B29" w:rsidP="008A2B29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147F3">
        <w:rPr>
          <w:sz w:val="22"/>
          <w:szCs w:val="22"/>
        </w:rPr>
        <w:t>ИЗМЕНЕНИЯХ В СВОДНУЮ БЮДЖЕТНУЮ РОСПИСЬ</w:t>
      </w:r>
    </w:p>
    <w:p w:rsidR="008A2B29" w:rsidRPr="000147F3" w:rsidRDefault="008A2B29" w:rsidP="008A2B29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A2B29" w:rsidRPr="000147F3" w:rsidRDefault="008A2B29" w:rsidP="008A2B29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147F3">
        <w:rPr>
          <w:sz w:val="22"/>
          <w:szCs w:val="22"/>
        </w:rPr>
        <w:t xml:space="preserve">МУНИЦИПАЛЬНАЯ ПРОГРАММА      </w:t>
      </w:r>
    </w:p>
    <w:p w:rsidR="008A2B29" w:rsidRPr="000147F3" w:rsidRDefault="008A2B29" w:rsidP="008A2B29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147F3">
        <w:rPr>
          <w:sz w:val="22"/>
          <w:szCs w:val="22"/>
        </w:rPr>
        <w:t xml:space="preserve">          </w:t>
      </w:r>
      <w:r w:rsidR="00627A70" w:rsidRPr="000147F3">
        <w:rPr>
          <w:sz w:val="22"/>
          <w:szCs w:val="22"/>
        </w:rPr>
        <w:t>«</w:t>
      </w:r>
      <w:r w:rsidRPr="000147F3">
        <w:rPr>
          <w:sz w:val="22"/>
          <w:szCs w:val="22"/>
        </w:rPr>
        <w:t>_________</w:t>
      </w:r>
      <w:r w:rsidR="00627A70" w:rsidRPr="000147F3">
        <w:rPr>
          <w:sz w:val="22"/>
          <w:szCs w:val="22"/>
        </w:rPr>
        <w:t>_______________________________»</w:t>
      </w:r>
    </w:p>
    <w:p w:rsidR="008A2B29" w:rsidRPr="000147F3" w:rsidRDefault="008A2B29" w:rsidP="008A2B2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147F3">
        <w:rPr>
          <w:sz w:val="22"/>
          <w:szCs w:val="22"/>
        </w:rPr>
        <w:t xml:space="preserve">    Предлагаются  указанные  ниже  изменения в сводную бюджетную роспись по основным мероприятиям в рамках подпрограммы (подпрограмм):</w:t>
      </w:r>
    </w:p>
    <w:p w:rsidR="008A2B29" w:rsidRPr="000147F3" w:rsidRDefault="008A2B29" w:rsidP="000147F3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147F3">
        <w:rPr>
          <w:sz w:val="22"/>
          <w:szCs w:val="22"/>
        </w:rPr>
        <w:t xml:space="preserve">Подпрограмма </w:t>
      </w:r>
      <w:r w:rsidR="00627A70" w:rsidRPr="000147F3">
        <w:rPr>
          <w:sz w:val="22"/>
          <w:szCs w:val="22"/>
        </w:rPr>
        <w:t>«</w:t>
      </w:r>
      <w:r w:rsidRPr="000147F3">
        <w:rPr>
          <w:sz w:val="22"/>
          <w:szCs w:val="22"/>
        </w:rPr>
        <w:t>________________________________</w:t>
      </w:r>
      <w:r w:rsidR="00627A70" w:rsidRPr="000147F3">
        <w:rPr>
          <w:sz w:val="22"/>
          <w:szCs w:val="22"/>
        </w:rPr>
        <w:t>»</w:t>
      </w:r>
    </w:p>
    <w:p w:rsidR="000147F3" w:rsidRDefault="000147F3" w:rsidP="000147F3">
      <w:pPr>
        <w:autoSpaceDE w:val="0"/>
        <w:autoSpaceDN w:val="0"/>
        <w:adjustRightInd w:val="0"/>
        <w:jc w:val="center"/>
      </w:pPr>
    </w:p>
    <w:tbl>
      <w:tblPr>
        <w:tblW w:w="958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32"/>
        <w:gridCol w:w="1550"/>
        <w:gridCol w:w="1550"/>
        <w:gridCol w:w="1555"/>
      </w:tblGrid>
      <w:tr w:rsidR="008A2B29" w:rsidRPr="000147F3" w:rsidTr="008A2B29"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2B29" w:rsidRPr="000147F3" w:rsidRDefault="008A2B29" w:rsidP="000147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7F3">
              <w:rPr>
                <w:sz w:val="20"/>
                <w:szCs w:val="20"/>
              </w:rPr>
              <w:t>Наименование основного мероприятия/ГРБС</w:t>
            </w:r>
          </w:p>
        </w:tc>
        <w:tc>
          <w:tcPr>
            <w:tcW w:w="4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2B29" w:rsidRPr="000147F3" w:rsidRDefault="008A2B29" w:rsidP="000147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7F3">
              <w:rPr>
                <w:sz w:val="20"/>
                <w:szCs w:val="20"/>
              </w:rPr>
              <w:t>Предлагаемые изменения (+/-), тыс. руб.</w:t>
            </w:r>
          </w:p>
        </w:tc>
      </w:tr>
      <w:tr w:rsidR="008A2B29" w:rsidRPr="000147F3" w:rsidTr="000147F3">
        <w:trPr>
          <w:trHeight w:val="195"/>
        </w:trPr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2B29" w:rsidRPr="000147F3" w:rsidRDefault="008A2B29" w:rsidP="000147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2B29" w:rsidRPr="000147F3" w:rsidRDefault="008A2B29" w:rsidP="000147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7F3">
              <w:rPr>
                <w:sz w:val="20"/>
                <w:szCs w:val="20"/>
              </w:rPr>
              <w:t>20__ год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2B29" w:rsidRPr="000147F3" w:rsidRDefault="008A2B29" w:rsidP="000147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7F3">
              <w:rPr>
                <w:sz w:val="20"/>
                <w:szCs w:val="20"/>
              </w:rPr>
              <w:t>20__ год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2B29" w:rsidRPr="000147F3" w:rsidRDefault="008A2B29" w:rsidP="000147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7F3">
              <w:rPr>
                <w:sz w:val="20"/>
                <w:szCs w:val="20"/>
              </w:rPr>
              <w:t>20__ год</w:t>
            </w:r>
          </w:p>
        </w:tc>
      </w:tr>
      <w:tr w:rsidR="008A2B29" w:rsidRPr="000147F3" w:rsidTr="008A2B29">
        <w:tc>
          <w:tcPr>
            <w:tcW w:w="9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2B29" w:rsidRPr="000147F3" w:rsidRDefault="008A2B29" w:rsidP="000147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47F3">
              <w:rPr>
                <w:sz w:val="20"/>
                <w:szCs w:val="20"/>
              </w:rPr>
              <w:t xml:space="preserve">Основное мероприятие </w:t>
            </w:r>
            <w:r w:rsidR="00627A70" w:rsidRPr="000147F3">
              <w:rPr>
                <w:sz w:val="20"/>
                <w:szCs w:val="20"/>
              </w:rPr>
              <w:t>«</w:t>
            </w:r>
            <w:r w:rsidRPr="000147F3">
              <w:rPr>
                <w:sz w:val="20"/>
                <w:szCs w:val="20"/>
              </w:rPr>
              <w:t>_______________________________________</w:t>
            </w:r>
            <w:r w:rsidR="00627A70" w:rsidRPr="000147F3">
              <w:rPr>
                <w:sz w:val="20"/>
                <w:szCs w:val="20"/>
              </w:rPr>
              <w:t>»</w:t>
            </w:r>
            <w:r w:rsidRPr="000147F3">
              <w:rPr>
                <w:sz w:val="20"/>
                <w:szCs w:val="20"/>
              </w:rPr>
              <w:t>:</w:t>
            </w:r>
          </w:p>
        </w:tc>
      </w:tr>
      <w:tr w:rsidR="008A2B29" w:rsidRPr="000147F3" w:rsidTr="008A2B29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2B29" w:rsidRPr="000147F3" w:rsidRDefault="008A2B29" w:rsidP="000147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47F3">
              <w:rPr>
                <w:sz w:val="20"/>
                <w:szCs w:val="20"/>
              </w:rPr>
              <w:t>Наименование ГРБС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2B29" w:rsidRPr="000147F3" w:rsidRDefault="008A2B29" w:rsidP="000147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7F3">
              <w:rPr>
                <w:sz w:val="20"/>
                <w:szCs w:val="20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2B29" w:rsidRPr="000147F3" w:rsidRDefault="008A2B29" w:rsidP="000147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7F3">
              <w:rPr>
                <w:sz w:val="20"/>
                <w:szCs w:val="20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2B29" w:rsidRPr="000147F3" w:rsidRDefault="008A2B29" w:rsidP="000147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7F3">
              <w:rPr>
                <w:sz w:val="20"/>
                <w:szCs w:val="20"/>
              </w:rPr>
              <w:t>0,0</w:t>
            </w:r>
          </w:p>
        </w:tc>
      </w:tr>
      <w:tr w:rsidR="008A2B29" w:rsidRPr="000147F3" w:rsidTr="008A2B29">
        <w:tc>
          <w:tcPr>
            <w:tcW w:w="9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2B29" w:rsidRPr="000147F3" w:rsidRDefault="008A2B29" w:rsidP="000147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47F3">
              <w:rPr>
                <w:sz w:val="20"/>
                <w:szCs w:val="20"/>
              </w:rPr>
              <w:t>Обоснование изменений:</w:t>
            </w:r>
          </w:p>
        </w:tc>
      </w:tr>
      <w:tr w:rsidR="008A2B29" w:rsidRPr="000147F3" w:rsidTr="008A2B29">
        <w:tc>
          <w:tcPr>
            <w:tcW w:w="9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2B29" w:rsidRPr="000147F3" w:rsidRDefault="008A2B29" w:rsidP="000147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47F3">
              <w:rPr>
                <w:sz w:val="20"/>
                <w:szCs w:val="20"/>
              </w:rPr>
              <w:t xml:space="preserve">Основное мероприятие </w:t>
            </w:r>
            <w:r w:rsidR="00627A70" w:rsidRPr="000147F3">
              <w:rPr>
                <w:sz w:val="20"/>
                <w:szCs w:val="20"/>
              </w:rPr>
              <w:t>«</w:t>
            </w:r>
            <w:r w:rsidRPr="000147F3">
              <w:rPr>
                <w:sz w:val="20"/>
                <w:szCs w:val="20"/>
              </w:rPr>
              <w:t>_______________________________________</w:t>
            </w:r>
            <w:r w:rsidR="00627A70" w:rsidRPr="000147F3">
              <w:rPr>
                <w:sz w:val="20"/>
                <w:szCs w:val="20"/>
              </w:rPr>
              <w:t>»</w:t>
            </w:r>
            <w:r w:rsidRPr="000147F3">
              <w:rPr>
                <w:sz w:val="20"/>
                <w:szCs w:val="20"/>
              </w:rPr>
              <w:t>:</w:t>
            </w:r>
          </w:p>
        </w:tc>
      </w:tr>
      <w:tr w:rsidR="008A2B29" w:rsidRPr="000147F3" w:rsidTr="008A2B29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2B29" w:rsidRPr="000147F3" w:rsidRDefault="008A2B29" w:rsidP="000147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47F3">
              <w:rPr>
                <w:sz w:val="20"/>
                <w:szCs w:val="20"/>
              </w:rPr>
              <w:t>Наименование ГРБС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2B29" w:rsidRPr="000147F3" w:rsidRDefault="008A2B29" w:rsidP="000147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7F3">
              <w:rPr>
                <w:sz w:val="20"/>
                <w:szCs w:val="20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2B29" w:rsidRPr="000147F3" w:rsidRDefault="008A2B29" w:rsidP="000147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7F3">
              <w:rPr>
                <w:sz w:val="20"/>
                <w:szCs w:val="20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2B29" w:rsidRPr="000147F3" w:rsidRDefault="008A2B29" w:rsidP="000147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7F3">
              <w:rPr>
                <w:sz w:val="20"/>
                <w:szCs w:val="20"/>
              </w:rPr>
              <w:t>0,0</w:t>
            </w:r>
          </w:p>
        </w:tc>
      </w:tr>
      <w:tr w:rsidR="008A2B29" w:rsidRPr="000147F3" w:rsidTr="008A2B29">
        <w:tc>
          <w:tcPr>
            <w:tcW w:w="9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2B29" w:rsidRPr="000147F3" w:rsidRDefault="008A2B29" w:rsidP="000147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47F3">
              <w:rPr>
                <w:sz w:val="20"/>
                <w:szCs w:val="20"/>
              </w:rPr>
              <w:t>Обоснование изменений:</w:t>
            </w:r>
          </w:p>
        </w:tc>
      </w:tr>
      <w:tr w:rsidR="008A2B29" w:rsidRPr="000147F3" w:rsidTr="008A2B29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2B29" w:rsidRPr="000147F3" w:rsidRDefault="008A2B29" w:rsidP="000147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47F3">
              <w:rPr>
                <w:sz w:val="20"/>
                <w:szCs w:val="20"/>
              </w:rPr>
              <w:t>Итого изменений по подпрограмме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2B29" w:rsidRPr="000147F3" w:rsidRDefault="008A2B29" w:rsidP="000147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7F3">
              <w:rPr>
                <w:sz w:val="20"/>
                <w:szCs w:val="20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2B29" w:rsidRPr="000147F3" w:rsidRDefault="008A2B29" w:rsidP="000147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7F3">
              <w:rPr>
                <w:sz w:val="20"/>
                <w:szCs w:val="20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2B29" w:rsidRPr="000147F3" w:rsidRDefault="008A2B29" w:rsidP="000147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7F3">
              <w:rPr>
                <w:sz w:val="20"/>
                <w:szCs w:val="20"/>
              </w:rPr>
              <w:t>0,0</w:t>
            </w:r>
          </w:p>
        </w:tc>
      </w:tr>
      <w:tr w:rsidR="008A2B29" w:rsidRPr="000147F3" w:rsidTr="008A2B29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2B29" w:rsidRPr="000147F3" w:rsidRDefault="008A2B29" w:rsidP="000147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47F3">
              <w:rPr>
                <w:sz w:val="20"/>
                <w:szCs w:val="20"/>
              </w:rPr>
              <w:t>Итого изменений по муниципальной программе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2B29" w:rsidRPr="000147F3" w:rsidRDefault="008A2B29" w:rsidP="000147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7F3">
              <w:rPr>
                <w:sz w:val="20"/>
                <w:szCs w:val="20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2B29" w:rsidRPr="000147F3" w:rsidRDefault="008A2B29" w:rsidP="000147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7F3">
              <w:rPr>
                <w:sz w:val="20"/>
                <w:szCs w:val="20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2B29" w:rsidRPr="000147F3" w:rsidRDefault="008A2B29" w:rsidP="000147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7F3">
              <w:rPr>
                <w:sz w:val="20"/>
                <w:szCs w:val="20"/>
              </w:rPr>
              <w:t>0,0</w:t>
            </w:r>
          </w:p>
        </w:tc>
      </w:tr>
    </w:tbl>
    <w:p w:rsidR="008A2B29" w:rsidRPr="000147F3" w:rsidRDefault="008A2B29" w:rsidP="000147F3">
      <w:pPr>
        <w:autoSpaceDE w:val="0"/>
        <w:autoSpaceDN w:val="0"/>
        <w:adjustRightInd w:val="0"/>
        <w:rPr>
          <w:sz w:val="20"/>
          <w:szCs w:val="20"/>
        </w:rPr>
      </w:pPr>
    </w:p>
    <w:p w:rsidR="008A2B29" w:rsidRPr="000147F3" w:rsidRDefault="008A2B29" w:rsidP="000147F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147F3">
        <w:rPr>
          <w:sz w:val="20"/>
          <w:szCs w:val="20"/>
        </w:rPr>
        <w:t xml:space="preserve"> В  связи  с  предлагаемыми  изменениями  ожидается  изменение следующих индикаторов (показателей) муниципальной программы:</w:t>
      </w:r>
    </w:p>
    <w:p w:rsidR="008A2B29" w:rsidRPr="000147F3" w:rsidRDefault="008A2B29" w:rsidP="000147F3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44"/>
        <w:gridCol w:w="878"/>
        <w:gridCol w:w="811"/>
        <w:gridCol w:w="878"/>
        <w:gridCol w:w="970"/>
        <w:gridCol w:w="854"/>
        <w:gridCol w:w="864"/>
        <w:gridCol w:w="864"/>
        <w:gridCol w:w="984"/>
        <w:gridCol w:w="869"/>
      </w:tblGrid>
      <w:tr w:rsidR="008A2B29" w:rsidRPr="000147F3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2B29" w:rsidRPr="000147F3" w:rsidRDefault="008A2B29" w:rsidP="000147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7F3">
              <w:rPr>
                <w:sz w:val="20"/>
                <w:szCs w:val="20"/>
              </w:rPr>
              <w:t>Ед. измерения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2B29" w:rsidRPr="000147F3" w:rsidRDefault="008A2B29" w:rsidP="000147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7F3">
              <w:rPr>
                <w:sz w:val="20"/>
                <w:szCs w:val="20"/>
              </w:rPr>
              <w:t>Значение без учета изменений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2B29" w:rsidRPr="000147F3" w:rsidRDefault="008A2B29" w:rsidP="000147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7F3">
              <w:rPr>
                <w:sz w:val="20"/>
                <w:szCs w:val="20"/>
              </w:rPr>
              <w:t>Изменения (+/-)</w:t>
            </w:r>
          </w:p>
        </w:tc>
        <w:tc>
          <w:tcPr>
            <w:tcW w:w="2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2B29" w:rsidRPr="000147F3" w:rsidRDefault="008A2B29" w:rsidP="000147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7F3">
              <w:rPr>
                <w:sz w:val="20"/>
                <w:szCs w:val="20"/>
              </w:rPr>
              <w:t>Ожидаемое значение с учетом предлагаемых изменений</w:t>
            </w:r>
          </w:p>
        </w:tc>
      </w:tr>
      <w:tr w:rsidR="008A2B29" w:rsidRPr="000147F3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2B29" w:rsidRPr="000147F3" w:rsidRDefault="008A2B29" w:rsidP="000147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2B29" w:rsidRPr="000147F3" w:rsidRDefault="008A2B29" w:rsidP="000147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7F3">
              <w:rPr>
                <w:sz w:val="20"/>
                <w:szCs w:val="20"/>
              </w:rPr>
              <w:t>20__ г.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2B29" w:rsidRPr="000147F3" w:rsidRDefault="008A2B29" w:rsidP="000147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7F3">
              <w:rPr>
                <w:sz w:val="20"/>
                <w:szCs w:val="20"/>
              </w:rPr>
              <w:t>20__ г.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2B29" w:rsidRPr="000147F3" w:rsidRDefault="008A2B29" w:rsidP="000147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7F3">
              <w:rPr>
                <w:sz w:val="20"/>
                <w:szCs w:val="20"/>
              </w:rPr>
              <w:t>20__ г.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2B29" w:rsidRPr="000147F3" w:rsidRDefault="008A2B29" w:rsidP="000147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7F3">
              <w:rPr>
                <w:sz w:val="20"/>
                <w:szCs w:val="20"/>
              </w:rPr>
              <w:t>20__ г.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2B29" w:rsidRPr="000147F3" w:rsidRDefault="008A2B29" w:rsidP="000147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7F3">
              <w:rPr>
                <w:sz w:val="20"/>
                <w:szCs w:val="20"/>
              </w:rPr>
              <w:t>20__ г.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2B29" w:rsidRPr="000147F3" w:rsidRDefault="008A2B29" w:rsidP="000147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7F3">
              <w:rPr>
                <w:sz w:val="20"/>
                <w:szCs w:val="20"/>
              </w:rPr>
              <w:t>20__ г.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2B29" w:rsidRPr="000147F3" w:rsidRDefault="008A2B29" w:rsidP="000147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7F3">
              <w:rPr>
                <w:sz w:val="20"/>
                <w:szCs w:val="20"/>
              </w:rPr>
              <w:t>20__ г.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2B29" w:rsidRPr="000147F3" w:rsidRDefault="008A2B29" w:rsidP="000147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7F3">
              <w:rPr>
                <w:sz w:val="20"/>
                <w:szCs w:val="20"/>
              </w:rPr>
              <w:t>20__ г.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2B29" w:rsidRPr="000147F3" w:rsidRDefault="008A2B29" w:rsidP="000147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47F3">
              <w:rPr>
                <w:sz w:val="20"/>
                <w:szCs w:val="20"/>
              </w:rPr>
              <w:t>20__ г.</w:t>
            </w:r>
          </w:p>
        </w:tc>
      </w:tr>
      <w:tr w:rsidR="008A2B29" w:rsidRPr="000147F3">
        <w:tc>
          <w:tcPr>
            <w:tcW w:w="9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2B29" w:rsidRPr="000147F3" w:rsidRDefault="008A2B29" w:rsidP="000147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47F3">
              <w:rPr>
                <w:sz w:val="20"/>
                <w:szCs w:val="20"/>
              </w:rPr>
              <w:t>Изменение индикатора (показателя) 1:</w:t>
            </w:r>
          </w:p>
        </w:tc>
      </w:tr>
      <w:tr w:rsidR="008A2B29" w:rsidRPr="000147F3" w:rsidTr="000147F3">
        <w:trPr>
          <w:trHeight w:val="132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2B29" w:rsidRPr="000147F3" w:rsidRDefault="008A2B29" w:rsidP="000147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2B29" w:rsidRPr="000147F3" w:rsidRDefault="008A2B29" w:rsidP="000147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2B29" w:rsidRPr="000147F3" w:rsidRDefault="008A2B29" w:rsidP="000147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2B29" w:rsidRPr="000147F3" w:rsidRDefault="008A2B29" w:rsidP="000147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2B29" w:rsidRPr="000147F3" w:rsidRDefault="008A2B29" w:rsidP="000147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2B29" w:rsidRPr="000147F3" w:rsidRDefault="008A2B29" w:rsidP="000147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2B29" w:rsidRPr="000147F3" w:rsidRDefault="008A2B29" w:rsidP="000147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2B29" w:rsidRPr="000147F3" w:rsidRDefault="008A2B29" w:rsidP="000147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2B29" w:rsidRPr="000147F3" w:rsidRDefault="008A2B29" w:rsidP="000147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2B29" w:rsidRPr="000147F3" w:rsidRDefault="008A2B29" w:rsidP="000147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A2B29" w:rsidRPr="000147F3">
        <w:tc>
          <w:tcPr>
            <w:tcW w:w="9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2B29" w:rsidRPr="000147F3" w:rsidRDefault="008A2B29" w:rsidP="000147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47F3">
              <w:rPr>
                <w:sz w:val="20"/>
                <w:szCs w:val="20"/>
              </w:rPr>
              <w:t>Изменение индикатора (показателя) 2:</w:t>
            </w:r>
          </w:p>
        </w:tc>
      </w:tr>
      <w:tr w:rsidR="008A2B29" w:rsidRPr="000147F3" w:rsidTr="000147F3">
        <w:trPr>
          <w:trHeight w:val="87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2B29" w:rsidRPr="000147F3" w:rsidRDefault="008A2B29" w:rsidP="000147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2B29" w:rsidRPr="000147F3" w:rsidRDefault="008A2B29" w:rsidP="000147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2B29" w:rsidRPr="000147F3" w:rsidRDefault="008A2B29" w:rsidP="000147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2B29" w:rsidRPr="000147F3" w:rsidRDefault="008A2B29" w:rsidP="000147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2B29" w:rsidRPr="000147F3" w:rsidRDefault="008A2B29" w:rsidP="000147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2B29" w:rsidRPr="000147F3" w:rsidRDefault="008A2B29" w:rsidP="000147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2B29" w:rsidRPr="000147F3" w:rsidRDefault="008A2B29" w:rsidP="000147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2B29" w:rsidRPr="000147F3" w:rsidRDefault="008A2B29" w:rsidP="000147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2B29" w:rsidRPr="000147F3" w:rsidRDefault="008A2B29" w:rsidP="000147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2B29" w:rsidRPr="000147F3" w:rsidRDefault="008A2B29" w:rsidP="000147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A2B29" w:rsidRPr="000147F3">
        <w:tc>
          <w:tcPr>
            <w:tcW w:w="9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2B29" w:rsidRPr="000147F3" w:rsidRDefault="008A2B29" w:rsidP="000147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47F3">
              <w:rPr>
                <w:sz w:val="20"/>
                <w:szCs w:val="20"/>
              </w:rPr>
              <w:t>Новый индикатор (показатель):</w:t>
            </w:r>
          </w:p>
        </w:tc>
      </w:tr>
      <w:tr w:rsidR="008A2B29" w:rsidRPr="000147F3" w:rsidTr="000147F3">
        <w:trPr>
          <w:trHeight w:val="50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2B29" w:rsidRPr="000147F3" w:rsidRDefault="008A2B29" w:rsidP="000147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2B29" w:rsidRPr="000147F3" w:rsidRDefault="008A2B29" w:rsidP="000147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2B29" w:rsidRPr="000147F3" w:rsidRDefault="008A2B29" w:rsidP="000147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2B29" w:rsidRPr="000147F3" w:rsidRDefault="008A2B29" w:rsidP="000147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2B29" w:rsidRPr="000147F3" w:rsidRDefault="008A2B29" w:rsidP="000147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2B29" w:rsidRPr="000147F3" w:rsidRDefault="008A2B29" w:rsidP="000147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2B29" w:rsidRPr="000147F3" w:rsidRDefault="008A2B29" w:rsidP="000147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2B29" w:rsidRPr="000147F3" w:rsidRDefault="008A2B29" w:rsidP="000147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2B29" w:rsidRPr="000147F3" w:rsidRDefault="008A2B29" w:rsidP="000147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2B29" w:rsidRPr="000147F3" w:rsidRDefault="008A2B29" w:rsidP="000147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8B5A1B" w:rsidRDefault="008A2B29" w:rsidP="000147F3">
      <w:pPr>
        <w:autoSpaceDE w:val="0"/>
        <w:autoSpaceDN w:val="0"/>
        <w:adjustRightInd w:val="0"/>
        <w:rPr>
          <w:sz w:val="20"/>
          <w:szCs w:val="20"/>
        </w:rPr>
      </w:pPr>
      <w:r w:rsidRPr="000147F3">
        <w:rPr>
          <w:sz w:val="20"/>
          <w:szCs w:val="20"/>
        </w:rPr>
        <w:t xml:space="preserve">           Примечание:    предоставление   установленной   настоящим   приложением информации  не требуется в случае, если предлагаемые изменения не оказывают влияния    на    объем   бюджетных   ассигнований   основного   мероприятия муниципальной  программы.</w:t>
      </w:r>
    </w:p>
    <w:p w:rsidR="005124DA" w:rsidRDefault="005124DA" w:rsidP="005124DA">
      <w:pPr>
        <w:autoSpaceDE w:val="0"/>
        <w:autoSpaceDN w:val="0"/>
        <w:adjustRightInd w:val="0"/>
        <w:jc w:val="right"/>
        <w:outlineLvl w:val="0"/>
      </w:pPr>
      <w:r>
        <w:lastRenderedPageBreak/>
        <w:t>Приложение №2</w:t>
      </w:r>
    </w:p>
    <w:p w:rsidR="006229DE" w:rsidRPr="006F5BB6" w:rsidRDefault="006229DE" w:rsidP="006229DE">
      <w:pPr>
        <w:pStyle w:val="5"/>
        <w:ind w:left="5529"/>
        <w:jc w:val="right"/>
        <w:rPr>
          <w:szCs w:val="24"/>
        </w:rPr>
      </w:pPr>
      <w:r>
        <w:rPr>
          <w:szCs w:val="24"/>
        </w:rPr>
        <w:t xml:space="preserve">к </w:t>
      </w:r>
      <w:r w:rsidRPr="006F5BB6">
        <w:rPr>
          <w:szCs w:val="24"/>
        </w:rPr>
        <w:t>приказ</w:t>
      </w:r>
      <w:r>
        <w:rPr>
          <w:szCs w:val="24"/>
        </w:rPr>
        <w:t>у</w:t>
      </w:r>
      <w:r w:rsidRPr="006F5BB6">
        <w:rPr>
          <w:szCs w:val="24"/>
        </w:rPr>
        <w:t xml:space="preserve"> финансового управления АМО МР «Сысольский»</w:t>
      </w:r>
    </w:p>
    <w:p w:rsidR="006229DE" w:rsidRPr="006F5BB6" w:rsidRDefault="006229DE" w:rsidP="006229DE">
      <w:pPr>
        <w:pStyle w:val="5"/>
        <w:ind w:left="5529"/>
        <w:jc w:val="right"/>
        <w:rPr>
          <w:szCs w:val="24"/>
          <w:u w:val="single"/>
        </w:rPr>
      </w:pPr>
      <w:r w:rsidRPr="006F5BB6">
        <w:rPr>
          <w:szCs w:val="24"/>
        </w:rPr>
        <w:t xml:space="preserve">от </w:t>
      </w:r>
      <w:r>
        <w:rPr>
          <w:szCs w:val="24"/>
        </w:rPr>
        <w:t>31 декабря</w:t>
      </w:r>
      <w:r w:rsidRPr="006F5BB6">
        <w:rPr>
          <w:szCs w:val="24"/>
        </w:rPr>
        <w:t xml:space="preserve"> 201</w:t>
      </w:r>
      <w:r>
        <w:rPr>
          <w:szCs w:val="24"/>
        </w:rPr>
        <w:t>9</w:t>
      </w:r>
      <w:r w:rsidRPr="006F5BB6">
        <w:rPr>
          <w:szCs w:val="24"/>
        </w:rPr>
        <w:t>г</w:t>
      </w:r>
      <w:r>
        <w:rPr>
          <w:szCs w:val="24"/>
        </w:rPr>
        <w:t xml:space="preserve">. </w:t>
      </w:r>
      <w:r w:rsidRPr="006F5BB6">
        <w:rPr>
          <w:szCs w:val="24"/>
        </w:rPr>
        <w:t>№</w:t>
      </w:r>
      <w:r>
        <w:rPr>
          <w:szCs w:val="24"/>
        </w:rPr>
        <w:t>137</w:t>
      </w:r>
    </w:p>
    <w:p w:rsidR="005124DA" w:rsidRDefault="005124DA" w:rsidP="005124DA">
      <w:pPr>
        <w:autoSpaceDE w:val="0"/>
        <w:autoSpaceDN w:val="0"/>
        <w:adjustRightInd w:val="0"/>
      </w:pPr>
    </w:p>
    <w:p w:rsidR="005124DA" w:rsidRDefault="005124DA" w:rsidP="005124D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ПОРЯДОК</w:t>
      </w:r>
    </w:p>
    <w:p w:rsidR="005124DA" w:rsidRDefault="005124DA" w:rsidP="005124D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СОСТАВЛЕНИЯ И ВЕДЕНИЯ БЮДЖЕТНЫХ РОСПИСЕЙ ГЛАВНЫХ</w:t>
      </w:r>
    </w:p>
    <w:p w:rsidR="005124DA" w:rsidRDefault="005124DA" w:rsidP="005124D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РАСПОРЯДИТЕЛЕЙ (ГЛАВНЫХ АДМИНИСТРАТОРОВ ИСТОЧНИКОВ</w:t>
      </w:r>
    </w:p>
    <w:p w:rsidR="006229DE" w:rsidRPr="006E0863" w:rsidRDefault="005124DA" w:rsidP="006229DE">
      <w:pPr>
        <w:jc w:val="center"/>
        <w:rPr>
          <w:b/>
        </w:rPr>
      </w:pPr>
      <w:r>
        <w:rPr>
          <w:b/>
          <w:bCs/>
        </w:rPr>
        <w:t xml:space="preserve">ФИНАНСИРОВАНИЯ ДЕФИЦИТА) СРЕДСТВ БЮДЖЕТА </w:t>
      </w:r>
      <w:r w:rsidR="006229DE" w:rsidRPr="006E0863">
        <w:rPr>
          <w:b/>
        </w:rPr>
        <w:t>МУНИЦИПАЛЬНОГО ОБРАЗОВАНИЯ МУНИЦИПАЛЬНОГО РАЙОНА «СЫСОЛЬСКИЙ» И БЮДЖЕТОВ СЕЛЬСКИХ ПОСЕЛЕНИЙ СЫСОЛЬСКОГО РАЙОНА</w:t>
      </w:r>
    </w:p>
    <w:p w:rsidR="006229DE" w:rsidRPr="006E0863" w:rsidRDefault="006229DE" w:rsidP="006229DE">
      <w:pPr>
        <w:jc w:val="center"/>
        <w:rPr>
          <w:i/>
        </w:rPr>
      </w:pPr>
    </w:p>
    <w:p w:rsidR="005124DA" w:rsidRDefault="005124DA" w:rsidP="005124DA">
      <w:pPr>
        <w:autoSpaceDE w:val="0"/>
        <w:autoSpaceDN w:val="0"/>
        <w:adjustRightInd w:val="0"/>
      </w:pPr>
    </w:p>
    <w:p w:rsidR="005124DA" w:rsidRPr="006229DE" w:rsidRDefault="005124DA" w:rsidP="005124DA">
      <w:pPr>
        <w:autoSpaceDE w:val="0"/>
        <w:autoSpaceDN w:val="0"/>
        <w:adjustRightInd w:val="0"/>
        <w:ind w:firstLine="540"/>
        <w:jc w:val="both"/>
      </w:pPr>
      <w:r>
        <w:t xml:space="preserve">1. Настоящий Порядок в соответствии с </w:t>
      </w:r>
      <w:r w:rsidRPr="006229DE">
        <w:t xml:space="preserve">Бюджетным </w:t>
      </w:r>
      <w:hyperlink r:id="rId16" w:history="1">
        <w:r w:rsidRPr="006229DE">
          <w:t>кодексом</w:t>
        </w:r>
      </w:hyperlink>
      <w:r w:rsidRPr="006229DE">
        <w:t xml:space="preserve"> Российской Федерации (далее - Бюджетный кодекс) устанавливает правила составления и ведения бюджетных росписей главных распорядителей средств бюджета </w:t>
      </w:r>
      <w:r w:rsidR="006229DE">
        <w:t xml:space="preserve">муниципального образования муниципального района «Сысольский» и бюджетов муниципальных образований сельских поселений Сысольского </w:t>
      </w:r>
      <w:r w:rsidR="006229DE" w:rsidRPr="00D475E4">
        <w:t xml:space="preserve">района </w:t>
      </w:r>
      <w:r w:rsidRPr="006229DE">
        <w:t>(далее - бюджетная роспись), включая внесение изменений в них.</w:t>
      </w:r>
    </w:p>
    <w:p w:rsidR="005124DA" w:rsidRDefault="005124DA" w:rsidP="005124DA">
      <w:pPr>
        <w:autoSpaceDE w:val="0"/>
        <w:autoSpaceDN w:val="0"/>
        <w:adjustRightInd w:val="0"/>
        <w:spacing w:before="240"/>
        <w:ind w:firstLine="540"/>
        <w:jc w:val="both"/>
      </w:pPr>
      <w:r>
        <w:t>2. В состав бюджетной росписи включаются:</w:t>
      </w:r>
    </w:p>
    <w:p w:rsidR="005124DA" w:rsidRDefault="005124DA" w:rsidP="005124DA">
      <w:pPr>
        <w:autoSpaceDE w:val="0"/>
        <w:autoSpaceDN w:val="0"/>
        <w:adjustRightInd w:val="0"/>
        <w:spacing w:before="240"/>
        <w:ind w:firstLine="540"/>
        <w:jc w:val="both"/>
      </w:pPr>
      <w:r>
        <w:t xml:space="preserve">2.1. Бюджетные ассигнования по расходам главного распорядителя средств бюджета </w:t>
      </w:r>
      <w:r w:rsidR="006229DE">
        <w:t xml:space="preserve">муниципального образования муниципального района «Сысольский» и бюджетов муниципальных образований сельских поселений Сысольского </w:t>
      </w:r>
      <w:r w:rsidR="006229DE" w:rsidRPr="00D475E4">
        <w:t xml:space="preserve">района </w:t>
      </w:r>
      <w:r>
        <w:t xml:space="preserve">(далее - главный распорядитель) на очередной финансовый год и плановый период в разрезе получателей средств бюджета </w:t>
      </w:r>
      <w:r w:rsidR="006229DE">
        <w:t xml:space="preserve">муниципального образования муниципального района «Сысольский» и бюджетов муниципальных образований сельских поселений Сысольского </w:t>
      </w:r>
      <w:r w:rsidR="006229DE" w:rsidRPr="00D475E4">
        <w:t>района</w:t>
      </w:r>
      <w:r>
        <w:t>, подведомственных главному распорядителю, и бюджетной классификации расходов, применяемой при составлении сводной бюджетной росписи (далее - сводная роспись) бюджета городского округа.</w:t>
      </w:r>
    </w:p>
    <w:p w:rsidR="005124DA" w:rsidRDefault="005124DA" w:rsidP="005124DA">
      <w:pPr>
        <w:autoSpaceDE w:val="0"/>
        <w:autoSpaceDN w:val="0"/>
        <w:adjustRightInd w:val="0"/>
        <w:spacing w:before="240"/>
        <w:ind w:firstLine="540"/>
        <w:jc w:val="both"/>
      </w:pPr>
      <w:r>
        <w:t xml:space="preserve">2.2. Бюджетные ассигнования по источникам финансирования дефицита бюджета </w:t>
      </w:r>
      <w:r w:rsidR="004B5B4C">
        <w:t xml:space="preserve">муниципального образования муниципального района «Сысольский» </w:t>
      </w:r>
      <w:r>
        <w:t xml:space="preserve">главного администратора источников финансирования дефицита бюджета </w:t>
      </w:r>
      <w:r w:rsidR="006229DE">
        <w:t xml:space="preserve">муниципального образования муниципального района «Сысольский» и бюджетов муниципальных образований сельских поселений Сысольского </w:t>
      </w:r>
      <w:r w:rsidR="006229DE" w:rsidRPr="00D475E4">
        <w:t xml:space="preserve">района </w:t>
      </w:r>
      <w:r>
        <w:t>(далее - главный администратор источников) на очередной финансовый год и плановый период в разрезе кодов бюджетной классификации источников финансирования дефицитов бюджетов.</w:t>
      </w:r>
    </w:p>
    <w:p w:rsidR="005124DA" w:rsidRDefault="005124DA" w:rsidP="005124DA">
      <w:pPr>
        <w:autoSpaceDE w:val="0"/>
        <w:autoSpaceDN w:val="0"/>
        <w:adjustRightInd w:val="0"/>
        <w:spacing w:before="240"/>
        <w:ind w:firstLine="540"/>
        <w:jc w:val="both"/>
      </w:pPr>
      <w:r>
        <w:t xml:space="preserve">3. Бюджетная роспись составляется и утверждается главным распорядителем (главным администратором источников) в соответствии с показателями сводной росписи бюджета </w:t>
      </w:r>
      <w:r w:rsidR="006229DE">
        <w:t xml:space="preserve">муниципального образования муниципального района «Сысольский» и бюджетов муниципальных образований сельских поселений Сысольского </w:t>
      </w:r>
      <w:r w:rsidR="006229DE" w:rsidRPr="00D475E4">
        <w:t xml:space="preserve">района </w:t>
      </w:r>
      <w:r>
        <w:t>по соответствующему главному распорядителю (главному администратору источников).</w:t>
      </w:r>
    </w:p>
    <w:p w:rsidR="005124DA" w:rsidRDefault="005124DA" w:rsidP="005124DA">
      <w:pPr>
        <w:autoSpaceDE w:val="0"/>
        <w:autoSpaceDN w:val="0"/>
        <w:adjustRightInd w:val="0"/>
        <w:spacing w:before="240"/>
        <w:ind w:firstLine="540"/>
        <w:jc w:val="both"/>
      </w:pPr>
      <w:r>
        <w:t xml:space="preserve">4. Главные распорядители доводят показатели бюджетной росписи и лимиты бюджетных обязательств до подведомственных распорядителей и (или) получателей бюджетных средств МО </w:t>
      </w:r>
      <w:r w:rsidR="006229DE">
        <w:t>МР «Сысольский»</w:t>
      </w:r>
      <w:r>
        <w:t xml:space="preserve"> до начала очередного финансового года, за исключением случаев, </w:t>
      </w:r>
      <w:r w:rsidRPr="006229DE">
        <w:t xml:space="preserve">предусмотренных </w:t>
      </w:r>
      <w:hyperlink r:id="rId17" w:history="1">
        <w:r w:rsidRPr="006229DE">
          <w:t>статьями 190</w:t>
        </w:r>
      </w:hyperlink>
      <w:r w:rsidRPr="006229DE">
        <w:t xml:space="preserve"> и </w:t>
      </w:r>
      <w:hyperlink r:id="rId18" w:history="1">
        <w:r w:rsidRPr="006229DE">
          <w:t>191</w:t>
        </w:r>
      </w:hyperlink>
      <w:r w:rsidRPr="006229DE">
        <w:t xml:space="preserve"> Бюджетного кодекса</w:t>
      </w:r>
      <w:r>
        <w:t>.</w:t>
      </w:r>
    </w:p>
    <w:p w:rsidR="005124DA" w:rsidRDefault="005124DA" w:rsidP="005124DA">
      <w:pPr>
        <w:autoSpaceDE w:val="0"/>
        <w:autoSpaceDN w:val="0"/>
        <w:adjustRightInd w:val="0"/>
        <w:spacing w:before="240"/>
        <w:ind w:firstLine="540"/>
        <w:jc w:val="both"/>
      </w:pPr>
      <w:r>
        <w:t>5. Ведение бюджетной росписи и изменение лимитов бюджетных обязательств осуществляет главный распорядитель посредством внесения изменений в показатели бюджетной росписи и лимиты бюджетных обязательств.</w:t>
      </w:r>
    </w:p>
    <w:p w:rsidR="005124DA" w:rsidRDefault="005124DA" w:rsidP="005124DA">
      <w:pPr>
        <w:autoSpaceDE w:val="0"/>
        <w:autoSpaceDN w:val="0"/>
        <w:adjustRightInd w:val="0"/>
        <w:spacing w:before="240"/>
        <w:ind w:firstLine="540"/>
        <w:jc w:val="both"/>
      </w:pPr>
      <w:r>
        <w:t xml:space="preserve">5.1. Внесение изменений в показатели бюджетной росписи и лимиты бюджетных обязательств, приводящее к изменению показателей сводной росписи, осуществляется в соответствии с основаниями, установленным </w:t>
      </w:r>
      <w:r w:rsidRPr="006229DE">
        <w:t xml:space="preserve">Бюджетным </w:t>
      </w:r>
      <w:hyperlink r:id="rId19" w:history="1">
        <w:r w:rsidRPr="006229DE">
          <w:t>кодексом</w:t>
        </w:r>
      </w:hyperlink>
      <w:r>
        <w:t xml:space="preserve">, и (или) по </w:t>
      </w:r>
      <w:r>
        <w:lastRenderedPageBreak/>
        <w:t>дополнительным основаниям, установленным решением о бюджете, а также в связи с принятием решения о внесении изменений в бюджет.</w:t>
      </w:r>
    </w:p>
    <w:p w:rsidR="005124DA" w:rsidRDefault="005124DA" w:rsidP="005124DA">
      <w:pPr>
        <w:autoSpaceDE w:val="0"/>
        <w:autoSpaceDN w:val="0"/>
        <w:adjustRightInd w:val="0"/>
        <w:spacing w:before="240"/>
        <w:ind w:firstLine="540"/>
        <w:jc w:val="both"/>
      </w:pPr>
      <w:r>
        <w:t xml:space="preserve">5.2. Внесение изменений в показатели бюджетной росписи и лимитов бюджетных обязательств, не приводящее к изменению показателей сводной росписи и лимитов бюджетных обязательств, осуществляется главным распорядителем на основании письменного ходатайства распорядителя и (или) получателя средств бюджета </w:t>
      </w:r>
      <w:r w:rsidR="006229DE">
        <w:t>муниципального образования муниципального района «Сысольский»</w:t>
      </w:r>
      <w:r>
        <w:t>, находящегося в его ведении.</w:t>
      </w:r>
    </w:p>
    <w:p w:rsidR="005124DA" w:rsidRDefault="005124DA" w:rsidP="005124DA">
      <w:pPr>
        <w:autoSpaceDE w:val="0"/>
        <w:autoSpaceDN w:val="0"/>
        <w:adjustRightInd w:val="0"/>
        <w:spacing w:before="240"/>
        <w:ind w:firstLine="540"/>
        <w:jc w:val="both"/>
      </w:pPr>
      <w:r>
        <w:t xml:space="preserve">5.3. Доведенный </w:t>
      </w:r>
      <w:r w:rsidR="006229DE">
        <w:t>Финансовым управлением</w:t>
      </w:r>
      <w:r>
        <w:t xml:space="preserve"> электронный документ об изменении бюджетных ассигнований и </w:t>
      </w:r>
      <w:r w:rsidR="006229DE">
        <w:t xml:space="preserve">лимитов бюджетных обязательств </w:t>
      </w:r>
      <w:r>
        <w:t>в программном комплексе по исполнению бюджета в электронном виде с применением средств электронной подписи служит основанием для внесения главным распорядителем соответствующих изменений в показатели его бюджетной росписи.</w:t>
      </w:r>
    </w:p>
    <w:p w:rsidR="005124DA" w:rsidRDefault="005124DA" w:rsidP="005124DA">
      <w:pPr>
        <w:autoSpaceDE w:val="0"/>
        <w:autoSpaceDN w:val="0"/>
        <w:adjustRightInd w:val="0"/>
        <w:spacing w:before="240"/>
        <w:ind w:firstLine="540"/>
        <w:jc w:val="both"/>
      </w:pPr>
      <w:r>
        <w:t>5.4. Главный распорядитель обязан в течение пяти дней со дня доведения до него электронного документа об изменении бюджетных ассигнований и лимитов бюджетных обязательств внести изменения в показатели своей бюджетной росписи и довести до подведомственных получателей уведомления об изменении бюджетных ассигнований и лимитов бюджетных обязательств.</w:t>
      </w:r>
    </w:p>
    <w:p w:rsidR="005124DA" w:rsidRPr="006F5BB6" w:rsidRDefault="005124DA" w:rsidP="000147F3">
      <w:pPr>
        <w:autoSpaceDE w:val="0"/>
        <w:autoSpaceDN w:val="0"/>
        <w:adjustRightInd w:val="0"/>
      </w:pPr>
    </w:p>
    <w:sectPr w:rsidR="005124DA" w:rsidRPr="006F5BB6" w:rsidSect="00196CC0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209F7"/>
    <w:multiLevelType w:val="multilevel"/>
    <w:tmpl w:val="42B6C938"/>
    <w:lvl w:ilvl="0">
      <w:start w:val="1"/>
      <w:numFmt w:val="decimal"/>
      <w:lvlText w:val="1.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708"/>
      </w:pPr>
      <w:rPr>
        <w:rFonts w:hint="default"/>
      </w:rPr>
    </w:lvl>
    <w:lvl w:ilvl="2">
      <w:start w:val="1"/>
      <w:numFmt w:val="decimal"/>
      <w:lvlText w:val="%2.1.%3."/>
      <w:lvlJc w:val="left"/>
      <w:pPr>
        <w:tabs>
          <w:tab w:val="num" w:pos="1700"/>
        </w:tabs>
        <w:ind w:left="1700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08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116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24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32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40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948" w:hanging="708"/>
      </w:pPr>
      <w:rPr>
        <w:rFonts w:hint="default"/>
      </w:rPr>
    </w:lvl>
  </w:abstractNum>
  <w:abstractNum w:abstractNumId="1" w15:restartNumberingAfterBreak="0">
    <w:nsid w:val="08E6121C"/>
    <w:multiLevelType w:val="hybridMultilevel"/>
    <w:tmpl w:val="F9D4F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B05B5"/>
    <w:multiLevelType w:val="hybridMultilevel"/>
    <w:tmpl w:val="C65E8AEA"/>
    <w:lvl w:ilvl="0" w:tplc="D8442F1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FF5AF9"/>
    <w:multiLevelType w:val="multilevel"/>
    <w:tmpl w:val="9468C11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4" w15:restartNumberingAfterBreak="0">
    <w:nsid w:val="0DA35AC2"/>
    <w:multiLevelType w:val="hybridMultilevel"/>
    <w:tmpl w:val="9D0ECBC2"/>
    <w:lvl w:ilvl="0" w:tplc="D9B2457C">
      <w:start w:val="1"/>
      <w:numFmt w:val="decimal"/>
      <w:lvlText w:val="%1."/>
      <w:lvlJc w:val="left"/>
      <w:pPr>
        <w:tabs>
          <w:tab w:val="num" w:pos="1234"/>
        </w:tabs>
        <w:ind w:left="0" w:firstLine="87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4"/>
        </w:tabs>
        <w:ind w:left="19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4"/>
        </w:tabs>
        <w:ind w:left="26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4"/>
        </w:tabs>
        <w:ind w:left="33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4"/>
        </w:tabs>
        <w:ind w:left="41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4"/>
        </w:tabs>
        <w:ind w:left="48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4"/>
        </w:tabs>
        <w:ind w:left="55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4"/>
        </w:tabs>
        <w:ind w:left="62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4"/>
        </w:tabs>
        <w:ind w:left="6994" w:hanging="180"/>
      </w:pPr>
    </w:lvl>
  </w:abstractNum>
  <w:abstractNum w:abstractNumId="5" w15:restartNumberingAfterBreak="0">
    <w:nsid w:val="19FC1D91"/>
    <w:multiLevelType w:val="multilevel"/>
    <w:tmpl w:val="63F8BB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1A334359"/>
    <w:multiLevelType w:val="multilevel"/>
    <w:tmpl w:val="9468C11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7" w15:restartNumberingAfterBreak="0">
    <w:nsid w:val="1F2206D2"/>
    <w:multiLevelType w:val="multilevel"/>
    <w:tmpl w:val="42B6C938"/>
    <w:lvl w:ilvl="0">
      <w:start w:val="1"/>
      <w:numFmt w:val="decimal"/>
      <w:lvlText w:val="%1."/>
      <w:lvlJc w:val="left"/>
      <w:pPr>
        <w:tabs>
          <w:tab w:val="num" w:pos="360"/>
        </w:tabs>
        <w:ind w:left="-567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708"/>
      </w:pPr>
      <w:rPr>
        <w:rFonts w:hint="default"/>
      </w:rPr>
    </w:lvl>
    <w:lvl w:ilvl="2">
      <w:start w:val="1"/>
      <w:numFmt w:val="decimal"/>
      <w:lvlText w:val="%2.1.%3."/>
      <w:lvlJc w:val="left"/>
      <w:pPr>
        <w:tabs>
          <w:tab w:val="num" w:pos="1700"/>
        </w:tabs>
        <w:ind w:left="1700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08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116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24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32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40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948" w:hanging="708"/>
      </w:pPr>
      <w:rPr>
        <w:rFonts w:hint="default"/>
      </w:rPr>
    </w:lvl>
  </w:abstractNum>
  <w:abstractNum w:abstractNumId="8" w15:restartNumberingAfterBreak="0">
    <w:nsid w:val="2957306C"/>
    <w:multiLevelType w:val="multilevel"/>
    <w:tmpl w:val="05226AF8"/>
    <w:lvl w:ilvl="0">
      <w:start w:val="1"/>
      <w:numFmt w:val="decimal"/>
      <w:lvlText w:val="2.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708"/>
      </w:pPr>
      <w:rPr>
        <w:rFonts w:hint="default"/>
      </w:rPr>
    </w:lvl>
    <w:lvl w:ilvl="2">
      <w:start w:val="1"/>
      <w:numFmt w:val="decimal"/>
      <w:lvlText w:val="%2.1.%3."/>
      <w:lvlJc w:val="left"/>
      <w:pPr>
        <w:tabs>
          <w:tab w:val="num" w:pos="1700"/>
        </w:tabs>
        <w:ind w:left="1700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08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116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24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32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40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948" w:hanging="708"/>
      </w:pPr>
      <w:rPr>
        <w:rFonts w:hint="default"/>
      </w:rPr>
    </w:lvl>
  </w:abstractNum>
  <w:abstractNum w:abstractNumId="9" w15:restartNumberingAfterBreak="0">
    <w:nsid w:val="2A6C2008"/>
    <w:multiLevelType w:val="hybridMultilevel"/>
    <w:tmpl w:val="4E4C4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C56142"/>
    <w:multiLevelType w:val="multilevel"/>
    <w:tmpl w:val="DBC48D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714B1A2E"/>
    <w:multiLevelType w:val="multilevel"/>
    <w:tmpl w:val="019C1F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2" w15:restartNumberingAfterBreak="0">
    <w:nsid w:val="7A3645E0"/>
    <w:multiLevelType w:val="multilevel"/>
    <w:tmpl w:val="048E23BA"/>
    <w:lvl w:ilvl="0">
      <w:start w:val="1"/>
      <w:numFmt w:val="decimal"/>
      <w:lvlText w:val="3.%1."/>
      <w:lvlJc w:val="left"/>
      <w:pPr>
        <w:tabs>
          <w:tab w:val="num" w:pos="1211"/>
        </w:tabs>
        <w:ind w:left="1135" w:hanging="284"/>
      </w:pPr>
      <w:rPr>
        <w:rFonts w:hint="default"/>
        <w:strike w:val="0"/>
        <w:dstrike w:val="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708"/>
      </w:pPr>
      <w:rPr>
        <w:rFonts w:hint="default"/>
      </w:rPr>
    </w:lvl>
    <w:lvl w:ilvl="2">
      <w:start w:val="1"/>
      <w:numFmt w:val="decimal"/>
      <w:lvlText w:val="%2.1.%3."/>
      <w:lvlJc w:val="left"/>
      <w:pPr>
        <w:tabs>
          <w:tab w:val="num" w:pos="1700"/>
        </w:tabs>
        <w:ind w:left="1700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08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116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24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32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40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948" w:hanging="708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2"/>
  </w:num>
  <w:num w:numId="5">
    <w:abstractNumId w:val="8"/>
  </w:num>
  <w:num w:numId="6">
    <w:abstractNumId w:val="3"/>
  </w:num>
  <w:num w:numId="7">
    <w:abstractNumId w:val="9"/>
  </w:num>
  <w:num w:numId="8">
    <w:abstractNumId w:val="2"/>
  </w:num>
  <w:num w:numId="9">
    <w:abstractNumId w:val="6"/>
  </w:num>
  <w:num w:numId="10">
    <w:abstractNumId w:val="11"/>
  </w:num>
  <w:num w:numId="11">
    <w:abstractNumId w:val="1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E5F"/>
    <w:rsid w:val="000000FA"/>
    <w:rsid w:val="00003895"/>
    <w:rsid w:val="000147F3"/>
    <w:rsid w:val="00015DBA"/>
    <w:rsid w:val="0002574F"/>
    <w:rsid w:val="00034354"/>
    <w:rsid w:val="00034E58"/>
    <w:rsid w:val="000356FF"/>
    <w:rsid w:val="00037E49"/>
    <w:rsid w:val="00044746"/>
    <w:rsid w:val="00052A53"/>
    <w:rsid w:val="000565A9"/>
    <w:rsid w:val="00057149"/>
    <w:rsid w:val="000576C0"/>
    <w:rsid w:val="0006776C"/>
    <w:rsid w:val="00087257"/>
    <w:rsid w:val="00087398"/>
    <w:rsid w:val="00091213"/>
    <w:rsid w:val="00092705"/>
    <w:rsid w:val="000975AD"/>
    <w:rsid w:val="000A32BE"/>
    <w:rsid w:val="000A63EE"/>
    <w:rsid w:val="000B1B2C"/>
    <w:rsid w:val="000C2517"/>
    <w:rsid w:val="000C65E0"/>
    <w:rsid w:val="000C7AD4"/>
    <w:rsid w:val="000D28CD"/>
    <w:rsid w:val="000D6CC8"/>
    <w:rsid w:val="000F04E2"/>
    <w:rsid w:val="000F5358"/>
    <w:rsid w:val="00102944"/>
    <w:rsid w:val="00106A0E"/>
    <w:rsid w:val="00111B38"/>
    <w:rsid w:val="00113401"/>
    <w:rsid w:val="00114C92"/>
    <w:rsid w:val="001161B5"/>
    <w:rsid w:val="00127B82"/>
    <w:rsid w:val="00135C02"/>
    <w:rsid w:val="00135D1C"/>
    <w:rsid w:val="0014050E"/>
    <w:rsid w:val="0014361C"/>
    <w:rsid w:val="00152D7E"/>
    <w:rsid w:val="00157D7E"/>
    <w:rsid w:val="00160A27"/>
    <w:rsid w:val="00162B91"/>
    <w:rsid w:val="001664E4"/>
    <w:rsid w:val="00173694"/>
    <w:rsid w:val="00180DD4"/>
    <w:rsid w:val="00182C23"/>
    <w:rsid w:val="001953C3"/>
    <w:rsid w:val="00196CC0"/>
    <w:rsid w:val="001A6CED"/>
    <w:rsid w:val="001B1270"/>
    <w:rsid w:val="001B347C"/>
    <w:rsid w:val="001B4AFA"/>
    <w:rsid w:val="001B518E"/>
    <w:rsid w:val="001B5272"/>
    <w:rsid w:val="001C4FEB"/>
    <w:rsid w:val="001C5387"/>
    <w:rsid w:val="001D3289"/>
    <w:rsid w:val="001D7F95"/>
    <w:rsid w:val="001E0A3C"/>
    <w:rsid w:val="001E4C7C"/>
    <w:rsid w:val="001E6658"/>
    <w:rsid w:val="00204A59"/>
    <w:rsid w:val="0020514A"/>
    <w:rsid w:val="00216766"/>
    <w:rsid w:val="00217A3E"/>
    <w:rsid w:val="00221A22"/>
    <w:rsid w:val="00223EEE"/>
    <w:rsid w:val="00230E96"/>
    <w:rsid w:val="00231A9E"/>
    <w:rsid w:val="00232041"/>
    <w:rsid w:val="00233DEA"/>
    <w:rsid w:val="0023770B"/>
    <w:rsid w:val="002404DB"/>
    <w:rsid w:val="00257B74"/>
    <w:rsid w:val="00265640"/>
    <w:rsid w:val="00265E5E"/>
    <w:rsid w:val="00267520"/>
    <w:rsid w:val="00276980"/>
    <w:rsid w:val="002774BC"/>
    <w:rsid w:val="00284BBD"/>
    <w:rsid w:val="00285018"/>
    <w:rsid w:val="00296B9A"/>
    <w:rsid w:val="00296E20"/>
    <w:rsid w:val="002A06A1"/>
    <w:rsid w:val="002A23FA"/>
    <w:rsid w:val="002A384A"/>
    <w:rsid w:val="002B171A"/>
    <w:rsid w:val="002B6C95"/>
    <w:rsid w:val="002B7833"/>
    <w:rsid w:val="002C0ACB"/>
    <w:rsid w:val="002C0DF6"/>
    <w:rsid w:val="002C302E"/>
    <w:rsid w:val="002D5B30"/>
    <w:rsid w:val="002D7B76"/>
    <w:rsid w:val="002E1A0F"/>
    <w:rsid w:val="002E3C73"/>
    <w:rsid w:val="002E707B"/>
    <w:rsid w:val="002F07D3"/>
    <w:rsid w:val="002F1911"/>
    <w:rsid w:val="002F534A"/>
    <w:rsid w:val="002F7666"/>
    <w:rsid w:val="00301300"/>
    <w:rsid w:val="00305069"/>
    <w:rsid w:val="00305A38"/>
    <w:rsid w:val="00307E52"/>
    <w:rsid w:val="0031159D"/>
    <w:rsid w:val="00321253"/>
    <w:rsid w:val="00323F79"/>
    <w:rsid w:val="0032635C"/>
    <w:rsid w:val="0033003B"/>
    <w:rsid w:val="003365C8"/>
    <w:rsid w:val="00345F6D"/>
    <w:rsid w:val="00351179"/>
    <w:rsid w:val="00361656"/>
    <w:rsid w:val="00361E21"/>
    <w:rsid w:val="00367C0B"/>
    <w:rsid w:val="00370242"/>
    <w:rsid w:val="003737A1"/>
    <w:rsid w:val="00373A6F"/>
    <w:rsid w:val="00374482"/>
    <w:rsid w:val="0037747F"/>
    <w:rsid w:val="00383504"/>
    <w:rsid w:val="0038618B"/>
    <w:rsid w:val="003865E8"/>
    <w:rsid w:val="00390214"/>
    <w:rsid w:val="0039127C"/>
    <w:rsid w:val="00391B64"/>
    <w:rsid w:val="003A236F"/>
    <w:rsid w:val="003A24D9"/>
    <w:rsid w:val="003A5E95"/>
    <w:rsid w:val="003A5EAA"/>
    <w:rsid w:val="003A6CDE"/>
    <w:rsid w:val="003B2836"/>
    <w:rsid w:val="003B345A"/>
    <w:rsid w:val="003B7BAC"/>
    <w:rsid w:val="003C1F9F"/>
    <w:rsid w:val="003D5607"/>
    <w:rsid w:val="003D57ED"/>
    <w:rsid w:val="003E18C1"/>
    <w:rsid w:val="003E4CE3"/>
    <w:rsid w:val="003F36F4"/>
    <w:rsid w:val="003F530B"/>
    <w:rsid w:val="003F56AE"/>
    <w:rsid w:val="003F56BC"/>
    <w:rsid w:val="003F62F8"/>
    <w:rsid w:val="004071B8"/>
    <w:rsid w:val="00414A11"/>
    <w:rsid w:val="00416A78"/>
    <w:rsid w:val="004207CC"/>
    <w:rsid w:val="00422F8F"/>
    <w:rsid w:val="004246DF"/>
    <w:rsid w:val="004273D2"/>
    <w:rsid w:val="00435B44"/>
    <w:rsid w:val="0043673C"/>
    <w:rsid w:val="0043774C"/>
    <w:rsid w:val="004420A5"/>
    <w:rsid w:val="00444077"/>
    <w:rsid w:val="00447396"/>
    <w:rsid w:val="0045391D"/>
    <w:rsid w:val="00454774"/>
    <w:rsid w:val="00463CC5"/>
    <w:rsid w:val="00464D48"/>
    <w:rsid w:val="0046678C"/>
    <w:rsid w:val="00466AAA"/>
    <w:rsid w:val="004912D8"/>
    <w:rsid w:val="00492C0C"/>
    <w:rsid w:val="004A28DB"/>
    <w:rsid w:val="004A2E25"/>
    <w:rsid w:val="004A3403"/>
    <w:rsid w:val="004A636E"/>
    <w:rsid w:val="004A787B"/>
    <w:rsid w:val="004B2897"/>
    <w:rsid w:val="004B5B4C"/>
    <w:rsid w:val="004B6985"/>
    <w:rsid w:val="004C0F2F"/>
    <w:rsid w:val="004C3040"/>
    <w:rsid w:val="004C3C31"/>
    <w:rsid w:val="004C6924"/>
    <w:rsid w:val="004C6D37"/>
    <w:rsid w:val="004D0BDF"/>
    <w:rsid w:val="004D1046"/>
    <w:rsid w:val="004D36CE"/>
    <w:rsid w:val="004E366E"/>
    <w:rsid w:val="004E5652"/>
    <w:rsid w:val="004E6F10"/>
    <w:rsid w:val="004F0DA1"/>
    <w:rsid w:val="004F57E8"/>
    <w:rsid w:val="005001A8"/>
    <w:rsid w:val="00511BBF"/>
    <w:rsid w:val="005124DA"/>
    <w:rsid w:val="00522807"/>
    <w:rsid w:val="00523EB9"/>
    <w:rsid w:val="00526C63"/>
    <w:rsid w:val="005309D8"/>
    <w:rsid w:val="00534B57"/>
    <w:rsid w:val="00535740"/>
    <w:rsid w:val="0054060B"/>
    <w:rsid w:val="00542398"/>
    <w:rsid w:val="005502F4"/>
    <w:rsid w:val="00554236"/>
    <w:rsid w:val="00554295"/>
    <w:rsid w:val="00555AF8"/>
    <w:rsid w:val="00557B7C"/>
    <w:rsid w:val="00561B85"/>
    <w:rsid w:val="005644D5"/>
    <w:rsid w:val="005651EC"/>
    <w:rsid w:val="005670A5"/>
    <w:rsid w:val="005674DD"/>
    <w:rsid w:val="00567F9E"/>
    <w:rsid w:val="00577C2A"/>
    <w:rsid w:val="0058069B"/>
    <w:rsid w:val="00587609"/>
    <w:rsid w:val="0059072F"/>
    <w:rsid w:val="00591C02"/>
    <w:rsid w:val="00594C4B"/>
    <w:rsid w:val="00594E23"/>
    <w:rsid w:val="005A1B20"/>
    <w:rsid w:val="005A3ABB"/>
    <w:rsid w:val="005A7E92"/>
    <w:rsid w:val="005B5ADF"/>
    <w:rsid w:val="005E0080"/>
    <w:rsid w:val="005E0734"/>
    <w:rsid w:val="005E0B24"/>
    <w:rsid w:val="005E16A7"/>
    <w:rsid w:val="005E3B2A"/>
    <w:rsid w:val="005F2968"/>
    <w:rsid w:val="005F392B"/>
    <w:rsid w:val="005F5DD8"/>
    <w:rsid w:val="00602563"/>
    <w:rsid w:val="00605FAA"/>
    <w:rsid w:val="006074F0"/>
    <w:rsid w:val="00610223"/>
    <w:rsid w:val="00617F70"/>
    <w:rsid w:val="006229DE"/>
    <w:rsid w:val="0062327F"/>
    <w:rsid w:val="00627A70"/>
    <w:rsid w:val="00627F5E"/>
    <w:rsid w:val="006333E8"/>
    <w:rsid w:val="006358D8"/>
    <w:rsid w:val="00636F6B"/>
    <w:rsid w:val="00636FCB"/>
    <w:rsid w:val="00640DE6"/>
    <w:rsid w:val="00641189"/>
    <w:rsid w:val="00644E92"/>
    <w:rsid w:val="00651CC8"/>
    <w:rsid w:val="00652649"/>
    <w:rsid w:val="00657A4C"/>
    <w:rsid w:val="00667EB4"/>
    <w:rsid w:val="00671B67"/>
    <w:rsid w:val="00671CB2"/>
    <w:rsid w:val="00677F3E"/>
    <w:rsid w:val="00692CB4"/>
    <w:rsid w:val="00693517"/>
    <w:rsid w:val="006A0336"/>
    <w:rsid w:val="006A2B19"/>
    <w:rsid w:val="006A39B9"/>
    <w:rsid w:val="006A3B77"/>
    <w:rsid w:val="006A4DD6"/>
    <w:rsid w:val="006B2AB8"/>
    <w:rsid w:val="006B7735"/>
    <w:rsid w:val="006C0692"/>
    <w:rsid w:val="006C168E"/>
    <w:rsid w:val="006C6D2C"/>
    <w:rsid w:val="006E0863"/>
    <w:rsid w:val="006E6AE2"/>
    <w:rsid w:val="006F093B"/>
    <w:rsid w:val="006F3FD0"/>
    <w:rsid w:val="006F5BB6"/>
    <w:rsid w:val="00700E32"/>
    <w:rsid w:val="00701785"/>
    <w:rsid w:val="00704379"/>
    <w:rsid w:val="007060E8"/>
    <w:rsid w:val="0070635B"/>
    <w:rsid w:val="00707344"/>
    <w:rsid w:val="00711206"/>
    <w:rsid w:val="007138DE"/>
    <w:rsid w:val="00715BD6"/>
    <w:rsid w:val="0071736A"/>
    <w:rsid w:val="007174D1"/>
    <w:rsid w:val="00720976"/>
    <w:rsid w:val="007231C3"/>
    <w:rsid w:val="00724485"/>
    <w:rsid w:val="00724A87"/>
    <w:rsid w:val="00726100"/>
    <w:rsid w:val="007313C9"/>
    <w:rsid w:val="0073280C"/>
    <w:rsid w:val="00741FE0"/>
    <w:rsid w:val="007448F9"/>
    <w:rsid w:val="00744FB2"/>
    <w:rsid w:val="00745948"/>
    <w:rsid w:val="007519CF"/>
    <w:rsid w:val="007607F5"/>
    <w:rsid w:val="00761548"/>
    <w:rsid w:val="0076728E"/>
    <w:rsid w:val="0077356C"/>
    <w:rsid w:val="0077416D"/>
    <w:rsid w:val="00781790"/>
    <w:rsid w:val="00785742"/>
    <w:rsid w:val="007860B1"/>
    <w:rsid w:val="00791B85"/>
    <w:rsid w:val="007A003C"/>
    <w:rsid w:val="007A39FF"/>
    <w:rsid w:val="007A4C19"/>
    <w:rsid w:val="007A4D38"/>
    <w:rsid w:val="007B1E5F"/>
    <w:rsid w:val="007B6AC4"/>
    <w:rsid w:val="007D2290"/>
    <w:rsid w:val="007E0F58"/>
    <w:rsid w:val="007E2CEB"/>
    <w:rsid w:val="007E5298"/>
    <w:rsid w:val="007F56CC"/>
    <w:rsid w:val="00800626"/>
    <w:rsid w:val="008007DD"/>
    <w:rsid w:val="00802C6E"/>
    <w:rsid w:val="00816B6C"/>
    <w:rsid w:val="008221D2"/>
    <w:rsid w:val="008238F2"/>
    <w:rsid w:val="00824FC9"/>
    <w:rsid w:val="0082612C"/>
    <w:rsid w:val="00841423"/>
    <w:rsid w:val="008465AD"/>
    <w:rsid w:val="008534FB"/>
    <w:rsid w:val="00855279"/>
    <w:rsid w:val="008612BF"/>
    <w:rsid w:val="00864D03"/>
    <w:rsid w:val="008651AE"/>
    <w:rsid w:val="00866901"/>
    <w:rsid w:val="008724C0"/>
    <w:rsid w:val="008817ED"/>
    <w:rsid w:val="00882E67"/>
    <w:rsid w:val="00886F9F"/>
    <w:rsid w:val="00894C11"/>
    <w:rsid w:val="008A055C"/>
    <w:rsid w:val="008A2B29"/>
    <w:rsid w:val="008A312C"/>
    <w:rsid w:val="008B5A1B"/>
    <w:rsid w:val="008B765A"/>
    <w:rsid w:val="008C0049"/>
    <w:rsid w:val="008C4C32"/>
    <w:rsid w:val="008D4CA3"/>
    <w:rsid w:val="008D7BA1"/>
    <w:rsid w:val="008E30C8"/>
    <w:rsid w:val="008E3456"/>
    <w:rsid w:val="008E4422"/>
    <w:rsid w:val="008E48BE"/>
    <w:rsid w:val="00900624"/>
    <w:rsid w:val="009056B0"/>
    <w:rsid w:val="00922141"/>
    <w:rsid w:val="0092495D"/>
    <w:rsid w:val="00925855"/>
    <w:rsid w:val="00925E4E"/>
    <w:rsid w:val="009318B1"/>
    <w:rsid w:val="00932C43"/>
    <w:rsid w:val="00934DE8"/>
    <w:rsid w:val="009358F6"/>
    <w:rsid w:val="00935B1F"/>
    <w:rsid w:val="00937A75"/>
    <w:rsid w:val="00937C48"/>
    <w:rsid w:val="00940805"/>
    <w:rsid w:val="00960227"/>
    <w:rsid w:val="009671F8"/>
    <w:rsid w:val="00967FE4"/>
    <w:rsid w:val="0097062B"/>
    <w:rsid w:val="00970727"/>
    <w:rsid w:val="0097221D"/>
    <w:rsid w:val="00977612"/>
    <w:rsid w:val="00977C72"/>
    <w:rsid w:val="00977ECF"/>
    <w:rsid w:val="00977EF9"/>
    <w:rsid w:val="009811E2"/>
    <w:rsid w:val="009838E1"/>
    <w:rsid w:val="0098437A"/>
    <w:rsid w:val="0098576F"/>
    <w:rsid w:val="009860CA"/>
    <w:rsid w:val="0098683A"/>
    <w:rsid w:val="00990895"/>
    <w:rsid w:val="00993010"/>
    <w:rsid w:val="009A0867"/>
    <w:rsid w:val="009A32AC"/>
    <w:rsid w:val="009B0460"/>
    <w:rsid w:val="009B1B70"/>
    <w:rsid w:val="009B4CE7"/>
    <w:rsid w:val="009C2465"/>
    <w:rsid w:val="009C3ADE"/>
    <w:rsid w:val="009C67F8"/>
    <w:rsid w:val="009D3503"/>
    <w:rsid w:val="009D613C"/>
    <w:rsid w:val="009E108B"/>
    <w:rsid w:val="009E16EF"/>
    <w:rsid w:val="009E449B"/>
    <w:rsid w:val="009F4A67"/>
    <w:rsid w:val="009F69EF"/>
    <w:rsid w:val="009F7903"/>
    <w:rsid w:val="00A07A5A"/>
    <w:rsid w:val="00A110C0"/>
    <w:rsid w:val="00A12654"/>
    <w:rsid w:val="00A21C11"/>
    <w:rsid w:val="00A261A3"/>
    <w:rsid w:val="00A31827"/>
    <w:rsid w:val="00A3674D"/>
    <w:rsid w:val="00A4078D"/>
    <w:rsid w:val="00A431E2"/>
    <w:rsid w:val="00A45964"/>
    <w:rsid w:val="00A46829"/>
    <w:rsid w:val="00A53DC6"/>
    <w:rsid w:val="00A63FD9"/>
    <w:rsid w:val="00A6579D"/>
    <w:rsid w:val="00A845E7"/>
    <w:rsid w:val="00A9593E"/>
    <w:rsid w:val="00AA0147"/>
    <w:rsid w:val="00AA3C94"/>
    <w:rsid w:val="00AA6216"/>
    <w:rsid w:val="00AB2669"/>
    <w:rsid w:val="00AB4B79"/>
    <w:rsid w:val="00AD1FAD"/>
    <w:rsid w:val="00AD3465"/>
    <w:rsid w:val="00AD3AE4"/>
    <w:rsid w:val="00AD54EF"/>
    <w:rsid w:val="00AD5524"/>
    <w:rsid w:val="00AE6EA4"/>
    <w:rsid w:val="00AE7D23"/>
    <w:rsid w:val="00AF3750"/>
    <w:rsid w:val="00B03074"/>
    <w:rsid w:val="00B10E98"/>
    <w:rsid w:val="00B13D22"/>
    <w:rsid w:val="00B21523"/>
    <w:rsid w:val="00B25DD5"/>
    <w:rsid w:val="00B267E3"/>
    <w:rsid w:val="00B301E4"/>
    <w:rsid w:val="00B305F3"/>
    <w:rsid w:val="00B33687"/>
    <w:rsid w:val="00B36BA7"/>
    <w:rsid w:val="00B41A0C"/>
    <w:rsid w:val="00B4486C"/>
    <w:rsid w:val="00B464D0"/>
    <w:rsid w:val="00B51FC0"/>
    <w:rsid w:val="00B6189A"/>
    <w:rsid w:val="00B64366"/>
    <w:rsid w:val="00B72096"/>
    <w:rsid w:val="00B72531"/>
    <w:rsid w:val="00B74175"/>
    <w:rsid w:val="00B76A30"/>
    <w:rsid w:val="00B82A4E"/>
    <w:rsid w:val="00B84100"/>
    <w:rsid w:val="00B86FD2"/>
    <w:rsid w:val="00B90677"/>
    <w:rsid w:val="00B94D23"/>
    <w:rsid w:val="00B94D8B"/>
    <w:rsid w:val="00B95FBF"/>
    <w:rsid w:val="00BB1BEA"/>
    <w:rsid w:val="00BB2285"/>
    <w:rsid w:val="00BC0F86"/>
    <w:rsid w:val="00BC54B8"/>
    <w:rsid w:val="00BD1BE6"/>
    <w:rsid w:val="00BD57DD"/>
    <w:rsid w:val="00BF4750"/>
    <w:rsid w:val="00BF6497"/>
    <w:rsid w:val="00C03D9C"/>
    <w:rsid w:val="00C10B5A"/>
    <w:rsid w:val="00C10CC0"/>
    <w:rsid w:val="00C12EBB"/>
    <w:rsid w:val="00C14EA1"/>
    <w:rsid w:val="00C16D74"/>
    <w:rsid w:val="00C17FB7"/>
    <w:rsid w:val="00C20AC6"/>
    <w:rsid w:val="00C21B4F"/>
    <w:rsid w:val="00C2459D"/>
    <w:rsid w:val="00C262DA"/>
    <w:rsid w:val="00C305CC"/>
    <w:rsid w:val="00C305EA"/>
    <w:rsid w:val="00C31BDE"/>
    <w:rsid w:val="00C34B21"/>
    <w:rsid w:val="00C368FD"/>
    <w:rsid w:val="00C44E5F"/>
    <w:rsid w:val="00C45FF4"/>
    <w:rsid w:val="00C53D84"/>
    <w:rsid w:val="00C60111"/>
    <w:rsid w:val="00C65139"/>
    <w:rsid w:val="00C67068"/>
    <w:rsid w:val="00C72B6E"/>
    <w:rsid w:val="00C73F08"/>
    <w:rsid w:val="00C74597"/>
    <w:rsid w:val="00C75EA3"/>
    <w:rsid w:val="00C76332"/>
    <w:rsid w:val="00C77653"/>
    <w:rsid w:val="00C80A36"/>
    <w:rsid w:val="00C80B45"/>
    <w:rsid w:val="00C813D9"/>
    <w:rsid w:val="00C832D6"/>
    <w:rsid w:val="00C860AC"/>
    <w:rsid w:val="00C87F50"/>
    <w:rsid w:val="00C93A4C"/>
    <w:rsid w:val="00C9401A"/>
    <w:rsid w:val="00CA1F8F"/>
    <w:rsid w:val="00CA571D"/>
    <w:rsid w:val="00CA7F36"/>
    <w:rsid w:val="00CB7984"/>
    <w:rsid w:val="00CC1889"/>
    <w:rsid w:val="00CD6BC9"/>
    <w:rsid w:val="00CD75E9"/>
    <w:rsid w:val="00CF2A68"/>
    <w:rsid w:val="00CF3803"/>
    <w:rsid w:val="00D057F0"/>
    <w:rsid w:val="00D063D2"/>
    <w:rsid w:val="00D32E32"/>
    <w:rsid w:val="00D42657"/>
    <w:rsid w:val="00D475E4"/>
    <w:rsid w:val="00D50010"/>
    <w:rsid w:val="00D51421"/>
    <w:rsid w:val="00D52018"/>
    <w:rsid w:val="00D54832"/>
    <w:rsid w:val="00D6461A"/>
    <w:rsid w:val="00D658C6"/>
    <w:rsid w:val="00D67F28"/>
    <w:rsid w:val="00D83ED8"/>
    <w:rsid w:val="00D84042"/>
    <w:rsid w:val="00D918A1"/>
    <w:rsid w:val="00DA57EE"/>
    <w:rsid w:val="00DB09D9"/>
    <w:rsid w:val="00DB3FCF"/>
    <w:rsid w:val="00DB54AB"/>
    <w:rsid w:val="00DB5AF9"/>
    <w:rsid w:val="00DC2C0F"/>
    <w:rsid w:val="00DC2D31"/>
    <w:rsid w:val="00DC508D"/>
    <w:rsid w:val="00DC5340"/>
    <w:rsid w:val="00DC57DE"/>
    <w:rsid w:val="00DC666C"/>
    <w:rsid w:val="00DD3197"/>
    <w:rsid w:val="00DD3CEC"/>
    <w:rsid w:val="00DD47FB"/>
    <w:rsid w:val="00DD4B13"/>
    <w:rsid w:val="00DD59CC"/>
    <w:rsid w:val="00DD6098"/>
    <w:rsid w:val="00DE2287"/>
    <w:rsid w:val="00DE3631"/>
    <w:rsid w:val="00DE5630"/>
    <w:rsid w:val="00DF3BDC"/>
    <w:rsid w:val="00DF4653"/>
    <w:rsid w:val="00DF52EB"/>
    <w:rsid w:val="00DF6D2A"/>
    <w:rsid w:val="00E04263"/>
    <w:rsid w:val="00E11AE1"/>
    <w:rsid w:val="00E124EB"/>
    <w:rsid w:val="00E12888"/>
    <w:rsid w:val="00E13C34"/>
    <w:rsid w:val="00E15D32"/>
    <w:rsid w:val="00E17239"/>
    <w:rsid w:val="00E1770B"/>
    <w:rsid w:val="00E179C8"/>
    <w:rsid w:val="00E204B8"/>
    <w:rsid w:val="00E24D9F"/>
    <w:rsid w:val="00E2713F"/>
    <w:rsid w:val="00E31B34"/>
    <w:rsid w:val="00E321A9"/>
    <w:rsid w:val="00E37CA2"/>
    <w:rsid w:val="00E41418"/>
    <w:rsid w:val="00E50EEF"/>
    <w:rsid w:val="00E5183C"/>
    <w:rsid w:val="00E53920"/>
    <w:rsid w:val="00E53FF3"/>
    <w:rsid w:val="00E624E8"/>
    <w:rsid w:val="00E72AE0"/>
    <w:rsid w:val="00E72C39"/>
    <w:rsid w:val="00E760BC"/>
    <w:rsid w:val="00E94529"/>
    <w:rsid w:val="00E949CD"/>
    <w:rsid w:val="00EA0F7D"/>
    <w:rsid w:val="00EA47C2"/>
    <w:rsid w:val="00EA5F6F"/>
    <w:rsid w:val="00EA705B"/>
    <w:rsid w:val="00EB3C62"/>
    <w:rsid w:val="00EB6F79"/>
    <w:rsid w:val="00EC3B4E"/>
    <w:rsid w:val="00ED0C9D"/>
    <w:rsid w:val="00ED32AF"/>
    <w:rsid w:val="00ED43D2"/>
    <w:rsid w:val="00ED7EBD"/>
    <w:rsid w:val="00EE027A"/>
    <w:rsid w:val="00EE1E6F"/>
    <w:rsid w:val="00EE39F3"/>
    <w:rsid w:val="00EE7802"/>
    <w:rsid w:val="00EF0629"/>
    <w:rsid w:val="00EF15D6"/>
    <w:rsid w:val="00EF69E7"/>
    <w:rsid w:val="00EF7D3B"/>
    <w:rsid w:val="00F009AA"/>
    <w:rsid w:val="00F0247E"/>
    <w:rsid w:val="00F04C77"/>
    <w:rsid w:val="00F05BED"/>
    <w:rsid w:val="00F10D82"/>
    <w:rsid w:val="00F15748"/>
    <w:rsid w:val="00F17D38"/>
    <w:rsid w:val="00F2447B"/>
    <w:rsid w:val="00F24B2C"/>
    <w:rsid w:val="00F253FA"/>
    <w:rsid w:val="00F324CB"/>
    <w:rsid w:val="00F3486E"/>
    <w:rsid w:val="00F366E8"/>
    <w:rsid w:val="00F37BAF"/>
    <w:rsid w:val="00F41A76"/>
    <w:rsid w:val="00F43472"/>
    <w:rsid w:val="00F5424F"/>
    <w:rsid w:val="00F5438A"/>
    <w:rsid w:val="00F563C5"/>
    <w:rsid w:val="00F64A21"/>
    <w:rsid w:val="00F70721"/>
    <w:rsid w:val="00F722F7"/>
    <w:rsid w:val="00F8112C"/>
    <w:rsid w:val="00F81B5E"/>
    <w:rsid w:val="00F90ABF"/>
    <w:rsid w:val="00F91FD6"/>
    <w:rsid w:val="00F92A3C"/>
    <w:rsid w:val="00F933B9"/>
    <w:rsid w:val="00F93EE3"/>
    <w:rsid w:val="00FA045E"/>
    <w:rsid w:val="00FA0D85"/>
    <w:rsid w:val="00FA2660"/>
    <w:rsid w:val="00FA2D26"/>
    <w:rsid w:val="00FA388D"/>
    <w:rsid w:val="00FB1E53"/>
    <w:rsid w:val="00FB2D97"/>
    <w:rsid w:val="00FB55D3"/>
    <w:rsid w:val="00FB5D84"/>
    <w:rsid w:val="00FC036C"/>
    <w:rsid w:val="00FC1E37"/>
    <w:rsid w:val="00FC21C5"/>
    <w:rsid w:val="00FC68B5"/>
    <w:rsid w:val="00FD6AE9"/>
    <w:rsid w:val="00FE3AA8"/>
    <w:rsid w:val="00FE7067"/>
    <w:rsid w:val="00FF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0AD15F-0AFF-456E-BE62-E37E1676D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next w:val="a"/>
    <w:qFormat/>
    <w:rsid w:val="008B5A1B"/>
    <w:pPr>
      <w:keepNext/>
      <w:outlineLvl w:val="4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uiPriority w:val="99"/>
    <w:rsid w:val="00C44E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C80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8B5A1B"/>
    <w:pPr>
      <w:ind w:left="567" w:firstLine="544"/>
      <w:jc w:val="both"/>
    </w:pPr>
    <w:rPr>
      <w:szCs w:val="20"/>
    </w:rPr>
  </w:style>
  <w:style w:type="paragraph" w:styleId="a4">
    <w:name w:val="Balloon Text"/>
    <w:basedOn w:val="a"/>
    <w:link w:val="a5"/>
    <w:rsid w:val="00567F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67F9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65640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rsid w:val="0064118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192FA9B1645C0BCB9FDB8933BEAEAC9D37AD408343EB14BFE3B2818FD27AA439B1C7EC5115287EEDED6D3B3E1F5F02F96C2BC1CE38EA4ACA95164DF0p2I" TargetMode="External"/><Relationship Id="rId13" Type="http://schemas.openxmlformats.org/officeDocument/2006/relationships/hyperlink" Target="consultantplus://offline/ref=A76D22A845BEFB956E7A3F4DF096BA0FB0C78146C2E794429A99ACCBC19E49879375DF8D94F8PFlFJ" TargetMode="External"/><Relationship Id="rId18" Type="http://schemas.openxmlformats.org/officeDocument/2006/relationships/hyperlink" Target="consultantplus://offline/ref=B2774D45AB40B4614367739B87469A9E2075C6B65795C751C139DF3DEA136851DD830DFC9DFF413A26BBB03678318279F020832C34E6fBV4I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42066CF6E4A9BD693AA2359FD3FB443E9208F4DD7914D151F27DC60BFA46EB0A2DB5FCB14CBCEE8BEA0A822A650CA43C17DFB4C021BE1D84A4122EEFnEd6M" TargetMode="External"/><Relationship Id="rId12" Type="http://schemas.openxmlformats.org/officeDocument/2006/relationships/hyperlink" Target="consultantplus://offline/ref=0145586E7942A9CF305BF329F7DA8D98766AA31284C1E3D6BDB185D34432FD38C7FD3EB7D7315F8FC86DE990726F093407AC283A2FA4M3u9H" TargetMode="External"/><Relationship Id="rId17" Type="http://schemas.openxmlformats.org/officeDocument/2006/relationships/hyperlink" Target="consultantplus://offline/ref=B2774D45AB40B4614367739B87469A9E2075C6B65795C751C139DF3DEA136851DD830DFF98FC423777E1A03231668A65F5399D292AE6B4FCf5V0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2774D45AB40B4614367739B87469A9E2075C6B65795C751C139DF3DEA136851DD830DFC9EFD433A26BBB03678318279F020832C34E6fBV4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A76D22A845BEFB956E7A3F4DF096BA0FB0C78146C2E794429A99ACCBC19E49879375DF8D94F8PFlC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21176D9DC6FC1155A18654C9FA077B34A2AADBFFA0CA2BECF6B46EA44CCD77FC881951D048B38A5C2lFE" TargetMode="External"/><Relationship Id="rId10" Type="http://schemas.openxmlformats.org/officeDocument/2006/relationships/hyperlink" Target="consultantplus://offline/ref=B4139EE6A3359B8756A6909A50E79979F91989A5B5762131826282D0FEDFC54A6B33C13321DC29ZBM" TargetMode="External"/><Relationship Id="rId19" Type="http://schemas.openxmlformats.org/officeDocument/2006/relationships/hyperlink" Target="consultantplus://offline/ref=B2774D45AB40B4614367739B87469A9E2075C6B65795C751C139DF3DEA136851CF8355F39AF85F3175F4F66377f3V3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79AD3D654216BE344BFEB057C7901BBC8B6069AE74129106780357085471F66743191C636EC461E34A87SATAJ" TargetMode="External"/><Relationship Id="rId14" Type="http://schemas.openxmlformats.org/officeDocument/2006/relationships/hyperlink" Target="consultantplus://offline/ref=521176D9DC6FC1155A18654C9FA077B34A2AADBFFA0CA2BECF6B46EA44CCD77FC881951D048B38A5C2l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D49A3-925D-433B-8DE3-A036DD4EB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5728</Words>
  <Characters>32650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Финуправление</Company>
  <LinksUpToDate>false</LinksUpToDate>
  <CharactersWithSpaces>38302</CharactersWithSpaces>
  <SharedDoc>false</SharedDoc>
  <HLinks>
    <vt:vector size="78" baseType="variant">
      <vt:variant>
        <vt:i4>12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consultantplus://offline/ref=B2774D45AB40B4614367739B87469A9E2075C6B65795C751C139DF3DEA136851CF8355F39AF85F3175F4F66377f3V3I</vt:lpwstr>
      </vt:variant>
      <vt:variant>
        <vt:lpwstr/>
      </vt:variant>
      <vt:variant>
        <vt:i4>3604532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consultantplus://offline/ref=B2774D45AB40B4614367739B87469A9E2075C6B65795C751C139DF3DEA136851DD830DFC9DFF413A26BBB03678318279F020832C34E6fBV4I</vt:lpwstr>
      </vt:variant>
      <vt:variant>
        <vt:lpwstr/>
      </vt:variant>
      <vt:variant>
        <vt:i4>3342442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consultantplus://offline/ref=B2774D45AB40B4614367739B87469A9E2075C6B65795C751C139DF3DEA136851DD830DFF98FC423777E1A03231668A65F5399D292AE6B4FCf5V0I</vt:lpwstr>
      </vt:variant>
      <vt:variant>
        <vt:lpwstr/>
      </vt:variant>
      <vt:variant>
        <vt:i4>3604533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consultantplus://offline/ref=B2774D45AB40B4614367739B87469A9E2075C6B65795C751C139DF3DEA136851DD830DFC9EFD433A26BBB03678318279F020832C34E6fBV4I</vt:lpwstr>
      </vt:variant>
      <vt:variant>
        <vt:lpwstr/>
      </vt:variant>
      <vt:variant>
        <vt:i4>2818148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consultantplus://offline/ref=521176D9DC6FC1155A18654C9FA077B34A2AADBFFA0CA2BECF6B46EA44CCD77FC881951D048B38A5C2lFE</vt:lpwstr>
      </vt:variant>
      <vt:variant>
        <vt:lpwstr/>
      </vt:variant>
      <vt:variant>
        <vt:i4>2818148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consultantplus://offline/ref=521176D9DC6FC1155A18654C9FA077B34A2AADBFFA0CA2BECF6B46EA44CCD77FC881951D048B38A5C2lFE</vt:lpwstr>
      </vt:variant>
      <vt:variant>
        <vt:lpwstr/>
      </vt:variant>
      <vt:variant>
        <vt:i4>7012400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consultantplus://offline/ref=A76D22A845BEFB956E7A3F4DF096BA0FB0C78146C2E794429A99ACCBC19E49879375DF8D94F8PFlFJ</vt:lpwstr>
      </vt:variant>
      <vt:variant>
        <vt:lpwstr/>
      </vt:variant>
      <vt:variant>
        <vt:i4>6291519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consultantplus://offline/ref=0145586E7942A9CF305BF329F7DA8D98766AA31284C1E3D6BDB185D34432FD38C7FD3EB7D7315F8FC86DE990726F093407AC283A2FA4M3u9H</vt:lpwstr>
      </vt:variant>
      <vt:variant>
        <vt:lpwstr/>
      </vt:variant>
      <vt:variant>
        <vt:i4>7012405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consultantplus://offline/ref=A76D22A845BEFB956E7A3F4DF096BA0FB0C78146C2E794429A99ACCBC19E49879375DF8D94F8PFlCJ</vt:lpwstr>
      </vt:variant>
      <vt:variant>
        <vt:lpwstr/>
      </vt:variant>
      <vt:variant>
        <vt:i4>6881328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consultantplus://offline/ref=B4139EE6A3359B8756A6909A50E79979F91989A5B5762131826282D0FEDFC54A6B33C13321DC29ZBM</vt:lpwstr>
      </vt:variant>
      <vt:variant>
        <vt:lpwstr/>
      </vt:variant>
      <vt:variant>
        <vt:i4>5111821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consultantplus://offline/ref=BC79AD3D654216BE344BFEB057C7901BBC8B6069AE74129106780357085471F66743191C636EC461E34A87SATAJ</vt:lpwstr>
      </vt:variant>
      <vt:variant>
        <vt:lpwstr/>
      </vt:variant>
      <vt:variant>
        <vt:i4>6619195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consultantplus://offline/ref=A5192FA9B1645C0BCB9FDB8933BEAEAC9D37AD408343EB14BFE3B2818FD27AA439B1C7EC5115287EEDED6D3B3E1F5F02F96C2BC1CE38EA4ACA95164DF0p2I</vt:lpwstr>
      </vt:variant>
      <vt:variant>
        <vt:lpwstr/>
      </vt:variant>
      <vt:variant>
        <vt:i4>8192048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consultantplus://offline/ref=42066CF6E4A9BD693AA2359FD3FB443E9208F4DD7914D151F27DC60BFA46EB0A2DB5FCB14CBCEE8BEA0A822A650CA43C17DFB4C021BE1D84A4122EEFnEd6M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subject/>
  <dc:creator>Глбух</dc:creator>
  <cp:keywords/>
  <cp:lastModifiedBy>Пользователь Windows</cp:lastModifiedBy>
  <cp:revision>2</cp:revision>
  <cp:lastPrinted>2020-07-25T08:30:00Z</cp:lastPrinted>
  <dcterms:created xsi:type="dcterms:W3CDTF">2021-02-15T17:05:00Z</dcterms:created>
  <dcterms:modified xsi:type="dcterms:W3CDTF">2021-02-15T17:05:00Z</dcterms:modified>
</cp:coreProperties>
</file>