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537" w:type="dxa"/>
        <w:tblLayout w:type="fixed"/>
        <w:tblLook w:val="0000"/>
      </w:tblPr>
      <w:tblGrid>
        <w:gridCol w:w="3824"/>
        <w:gridCol w:w="1283"/>
        <w:gridCol w:w="4417"/>
      </w:tblGrid>
      <w:tr w:rsidR="00520801">
        <w:trPr>
          <w:cantSplit/>
          <w:trHeight w:val="513"/>
        </w:trPr>
        <w:tc>
          <w:tcPr>
            <w:tcW w:w="3824" w:type="dxa"/>
          </w:tcPr>
          <w:p w:rsidR="00520801" w:rsidRDefault="00520801" w:rsidP="003C2FE7">
            <w:pPr>
              <w:rPr>
                <w:b/>
                <w:sz w:val="22"/>
              </w:rPr>
            </w:pPr>
            <w:r w:rsidRPr="00505F69">
              <w:rPr>
                <w:b/>
                <w:sz w:val="22"/>
              </w:rPr>
              <w:t>Администрация муниципального</w:t>
            </w:r>
          </w:p>
          <w:p w:rsidR="00520801" w:rsidRPr="00505F69" w:rsidRDefault="00520801" w:rsidP="003C2FE7">
            <w:pPr>
              <w:ind w:left="30"/>
              <w:jc w:val="center"/>
              <w:rPr>
                <w:b/>
                <w:sz w:val="22"/>
              </w:rPr>
            </w:pPr>
            <w:r w:rsidRPr="00505F69">
              <w:rPr>
                <w:b/>
                <w:sz w:val="22"/>
              </w:rPr>
              <w:t>района   «Сысольский»</w:t>
            </w:r>
          </w:p>
        </w:tc>
        <w:tc>
          <w:tcPr>
            <w:tcW w:w="1283" w:type="dxa"/>
            <w:vMerge w:val="restart"/>
          </w:tcPr>
          <w:p w:rsidR="00520801" w:rsidRPr="00505F69" w:rsidRDefault="00520801" w:rsidP="0022415A">
            <w:pPr>
              <w:ind w:right="34"/>
              <w:jc w:val="center"/>
              <w:rPr>
                <w:b/>
                <w:sz w:val="22"/>
              </w:rPr>
            </w:pPr>
            <w:r w:rsidRPr="0086491D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45.75pt;visibility:visible">
                  <v:imagedata r:id="rId7" o:title=""/>
                </v:shape>
              </w:pict>
            </w:r>
          </w:p>
        </w:tc>
        <w:tc>
          <w:tcPr>
            <w:tcW w:w="4417" w:type="dxa"/>
          </w:tcPr>
          <w:p w:rsidR="00520801" w:rsidRPr="00193308" w:rsidRDefault="00520801" w:rsidP="0022415A">
            <w:pPr>
              <w:pStyle w:val="Heading1"/>
              <w:tabs>
                <w:tab w:val="left" w:pos="3718"/>
              </w:tabs>
              <w:ind w:left="-115" w:right="-108"/>
              <w:jc w:val="center"/>
              <w:rPr>
                <w:b/>
                <w:sz w:val="22"/>
              </w:rPr>
            </w:pPr>
            <w:r w:rsidRPr="00193308">
              <w:rPr>
                <w:b/>
                <w:sz w:val="22"/>
              </w:rPr>
              <w:t>«Сыктыв»  муниципальнöй</w:t>
            </w:r>
          </w:p>
          <w:p w:rsidR="00520801" w:rsidRPr="00193308" w:rsidRDefault="00520801" w:rsidP="0022415A">
            <w:pPr>
              <w:pStyle w:val="Heading1"/>
              <w:ind w:left="-115" w:right="-108"/>
              <w:jc w:val="center"/>
              <w:rPr>
                <w:b/>
                <w:sz w:val="22"/>
              </w:rPr>
            </w:pPr>
            <w:r w:rsidRPr="00193308">
              <w:rPr>
                <w:b/>
                <w:sz w:val="22"/>
              </w:rPr>
              <w:t>районса  администрация</w:t>
            </w:r>
          </w:p>
        </w:tc>
      </w:tr>
      <w:tr w:rsidR="00520801">
        <w:trPr>
          <w:cantSplit/>
          <w:trHeight w:val="451"/>
        </w:trPr>
        <w:tc>
          <w:tcPr>
            <w:tcW w:w="3824" w:type="dxa"/>
          </w:tcPr>
          <w:p w:rsidR="00520801" w:rsidRDefault="00520801" w:rsidP="0022415A">
            <w:pPr>
              <w:ind w:left="-142" w:firstLine="284"/>
              <w:jc w:val="center"/>
              <w:rPr>
                <w:sz w:val="22"/>
              </w:rPr>
            </w:pPr>
          </w:p>
        </w:tc>
        <w:tc>
          <w:tcPr>
            <w:tcW w:w="1283" w:type="dxa"/>
            <w:vMerge/>
          </w:tcPr>
          <w:p w:rsidR="00520801" w:rsidRDefault="00520801" w:rsidP="0022415A">
            <w:pPr>
              <w:ind w:left="-142" w:firstLine="284"/>
              <w:jc w:val="center"/>
              <w:rPr>
                <w:b/>
              </w:rPr>
            </w:pPr>
          </w:p>
        </w:tc>
        <w:tc>
          <w:tcPr>
            <w:tcW w:w="4417" w:type="dxa"/>
          </w:tcPr>
          <w:p w:rsidR="00520801" w:rsidRPr="00193308" w:rsidRDefault="00520801" w:rsidP="0022415A">
            <w:pPr>
              <w:ind w:left="-115" w:firstLine="284"/>
              <w:jc w:val="center"/>
              <w:rPr>
                <w:b/>
                <w:sz w:val="22"/>
              </w:rPr>
            </w:pPr>
          </w:p>
        </w:tc>
      </w:tr>
    </w:tbl>
    <w:p w:rsidR="00520801" w:rsidRDefault="00520801" w:rsidP="0022415A">
      <w:pPr>
        <w:ind w:left="-142"/>
        <w:jc w:val="center"/>
      </w:pPr>
    </w:p>
    <w:p w:rsidR="00520801" w:rsidRDefault="00520801" w:rsidP="0022415A">
      <w:pPr>
        <w:ind w:left="-142"/>
      </w:pPr>
    </w:p>
    <w:p w:rsidR="00520801" w:rsidRPr="00F0689E" w:rsidRDefault="00520801" w:rsidP="0022415A">
      <w:pPr>
        <w:ind w:left="-142" w:hanging="284"/>
        <w:jc w:val="center"/>
        <w:rPr>
          <w:b/>
          <w:sz w:val="32"/>
          <w:szCs w:val="32"/>
        </w:rPr>
      </w:pPr>
      <w:r w:rsidRPr="00F0689E">
        <w:rPr>
          <w:b/>
          <w:sz w:val="32"/>
          <w:szCs w:val="32"/>
        </w:rPr>
        <w:t>ПОСТАНОВЛЕНИЕ</w:t>
      </w:r>
    </w:p>
    <w:p w:rsidR="00520801" w:rsidRPr="00F0689E" w:rsidRDefault="00520801" w:rsidP="0022415A">
      <w:pPr>
        <w:ind w:left="-142" w:hanging="284"/>
        <w:jc w:val="center"/>
        <w:rPr>
          <w:b/>
          <w:sz w:val="32"/>
          <w:szCs w:val="32"/>
        </w:rPr>
      </w:pPr>
      <w:r w:rsidRPr="00F0689E">
        <w:rPr>
          <w:b/>
          <w:sz w:val="32"/>
          <w:szCs w:val="32"/>
        </w:rPr>
        <w:t>ШУÖМ</w:t>
      </w:r>
    </w:p>
    <w:p w:rsidR="00520801" w:rsidRDefault="00520801" w:rsidP="0022415A">
      <w:pPr>
        <w:ind w:left="-142"/>
      </w:pPr>
    </w:p>
    <w:p w:rsidR="00520801" w:rsidRPr="00951676" w:rsidRDefault="00520801" w:rsidP="0022415A">
      <w:pPr>
        <w:ind w:left="-142"/>
        <w:rPr>
          <w:sz w:val="18"/>
          <w:szCs w:val="18"/>
        </w:rPr>
      </w:pPr>
    </w:p>
    <w:p w:rsidR="00520801" w:rsidRDefault="00520801" w:rsidP="005915E0">
      <w:pPr>
        <w:pStyle w:val="Heading3"/>
        <w:spacing w:before="0" w:after="0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28 декабря </w:t>
      </w:r>
      <w:r w:rsidRPr="00267EBB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267EB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г.  </w:t>
      </w:r>
      <w:r w:rsidRPr="00267EBB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12/1056</w:t>
      </w:r>
    </w:p>
    <w:p w:rsidR="00520801" w:rsidRDefault="00520801" w:rsidP="005915E0">
      <w:pPr>
        <w:pStyle w:val="Heading3"/>
        <w:spacing w:before="0" w:after="0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15A">
        <w:rPr>
          <w:rFonts w:ascii="Times New Roman" w:hAnsi="Times New Roman" w:cs="Times New Roman"/>
          <w:b w:val="0"/>
          <w:sz w:val="24"/>
          <w:szCs w:val="24"/>
        </w:rPr>
        <w:t xml:space="preserve">с. Визинга, Республика Коми </w:t>
      </w:r>
    </w:p>
    <w:p w:rsidR="00520801" w:rsidRPr="00894A5E" w:rsidRDefault="00520801" w:rsidP="0022415A">
      <w:pPr>
        <w:ind w:left="-142"/>
        <w:rPr>
          <w:sz w:val="24"/>
          <w:szCs w:val="24"/>
        </w:rPr>
      </w:pPr>
      <w:bookmarkStart w:id="0" w:name="sub_6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4962"/>
      </w:tblGrid>
      <w:tr w:rsidR="00520801" w:rsidTr="00527E4F">
        <w:tc>
          <w:tcPr>
            <w:tcW w:w="1276" w:type="dxa"/>
          </w:tcPr>
          <w:p w:rsidR="00520801" w:rsidRPr="008E59F3" w:rsidRDefault="00520801" w:rsidP="00230889">
            <w:pPr>
              <w:tabs>
                <w:tab w:val="left" w:pos="5349"/>
              </w:tabs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520801" w:rsidRPr="00EC14E3" w:rsidRDefault="00520801" w:rsidP="007C70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Об утверждении положения об организации</w:t>
            </w:r>
            <w:r w:rsidRPr="00527E4F">
              <w:rPr>
                <w:bCs/>
                <w:sz w:val="28"/>
                <w:szCs w:val="28"/>
                <w:lang w:eastAsia="en-US"/>
              </w:rPr>
              <w:t xml:space="preserve"> проведения мониторинга качества финансовогоменеджмента, осуществляемого главными распорядителямисредств </w:t>
            </w:r>
            <w:r>
              <w:rPr>
                <w:bCs/>
                <w:sz w:val="28"/>
                <w:szCs w:val="28"/>
                <w:lang w:eastAsia="en-US"/>
              </w:rPr>
              <w:t>бюджета муниципального образования муниципального района «С</w:t>
            </w:r>
            <w:r w:rsidRPr="00527E4F">
              <w:rPr>
                <w:bCs/>
                <w:sz w:val="28"/>
                <w:szCs w:val="28"/>
                <w:lang w:eastAsia="en-US"/>
              </w:rPr>
              <w:t>ысольский»</w:t>
            </w:r>
          </w:p>
        </w:tc>
      </w:tr>
    </w:tbl>
    <w:p w:rsidR="00520801" w:rsidRPr="005D27C4" w:rsidRDefault="00520801" w:rsidP="005D27C4">
      <w:pPr>
        <w:ind w:left="-142"/>
        <w:rPr>
          <w:sz w:val="28"/>
          <w:szCs w:val="28"/>
        </w:rPr>
      </w:pPr>
    </w:p>
    <w:p w:rsidR="00520801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sz w:val="28"/>
          <w:szCs w:val="28"/>
          <w:lang w:eastAsia="en-US"/>
        </w:rPr>
        <w:t xml:space="preserve">В целях повышения эффективности бюджетных расходов и качества управления средствами бюджета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527E4F">
        <w:rPr>
          <w:sz w:val="28"/>
          <w:szCs w:val="28"/>
          <w:lang w:eastAsia="en-US"/>
        </w:rPr>
        <w:t xml:space="preserve">муниципального района «Сысольский» главными распорядителями бюджетных средств муниципального района «Сысольский», в соответствии с Бюджетным </w:t>
      </w:r>
      <w:hyperlink r:id="rId8" w:history="1">
        <w:r w:rsidRPr="00527E4F">
          <w:rPr>
            <w:sz w:val="28"/>
            <w:szCs w:val="28"/>
            <w:lang w:eastAsia="en-US"/>
          </w:rPr>
          <w:t>кодексом</w:t>
        </w:r>
      </w:hyperlink>
      <w:r w:rsidRPr="00527E4F">
        <w:rPr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  <w:lang w:eastAsia="en-US"/>
        </w:rPr>
        <w:t>,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</w:p>
    <w:p w:rsidR="00520801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sz w:val="28"/>
          <w:szCs w:val="28"/>
          <w:lang w:eastAsia="en-US"/>
        </w:rPr>
        <w:t>администрация муниципального района «Сысольский» постановляет: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</w:p>
    <w:p w:rsidR="00520801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rFonts w:ascii="Calibri" w:hAnsi="Calibri" w:cs="Calibri"/>
          <w:sz w:val="28"/>
          <w:szCs w:val="28"/>
          <w:lang w:eastAsia="en-US"/>
        </w:rPr>
        <w:t xml:space="preserve">1. </w:t>
      </w:r>
      <w:r w:rsidRPr="00527E4F">
        <w:rPr>
          <w:sz w:val="28"/>
          <w:szCs w:val="28"/>
          <w:lang w:eastAsia="en-US"/>
        </w:rPr>
        <w:t xml:space="preserve">Утвердить </w:t>
      </w:r>
      <w:hyperlink w:anchor="Par38" w:history="1">
        <w:r>
          <w:rPr>
            <w:sz w:val="28"/>
            <w:szCs w:val="28"/>
            <w:lang w:eastAsia="en-US"/>
          </w:rPr>
          <w:t>Положение</w:t>
        </w:r>
      </w:hyperlink>
      <w:r>
        <w:rPr>
          <w:sz w:val="28"/>
          <w:szCs w:val="28"/>
          <w:lang w:eastAsia="en-US"/>
        </w:rPr>
        <w:t xml:space="preserve"> об организации</w:t>
      </w:r>
      <w:r w:rsidRPr="00527E4F">
        <w:rPr>
          <w:sz w:val="28"/>
          <w:szCs w:val="28"/>
          <w:lang w:eastAsia="en-US"/>
        </w:rPr>
        <w:t xml:space="preserve">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527E4F">
        <w:rPr>
          <w:sz w:val="28"/>
          <w:szCs w:val="28"/>
          <w:lang w:eastAsia="en-US"/>
        </w:rPr>
        <w:t xml:space="preserve">муниципального района «Сысольский» (далее - </w:t>
      </w:r>
      <w:r>
        <w:rPr>
          <w:sz w:val="28"/>
          <w:szCs w:val="28"/>
          <w:lang w:eastAsia="en-US"/>
        </w:rPr>
        <w:t>Положение</w:t>
      </w:r>
      <w:r w:rsidRPr="00527E4F">
        <w:rPr>
          <w:sz w:val="28"/>
          <w:szCs w:val="28"/>
          <w:lang w:eastAsia="en-US"/>
        </w:rPr>
        <w:t>), сог</w:t>
      </w:r>
      <w:r>
        <w:rPr>
          <w:sz w:val="28"/>
          <w:szCs w:val="28"/>
          <w:lang w:eastAsia="en-US"/>
        </w:rPr>
        <w:t>ласно приложению к настоящему постановлению.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sz w:val="28"/>
          <w:szCs w:val="28"/>
          <w:lang w:eastAsia="en-US"/>
        </w:rPr>
        <w:t xml:space="preserve">2. Главным распорядителям средств бюджета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527E4F">
        <w:rPr>
          <w:sz w:val="28"/>
          <w:szCs w:val="28"/>
          <w:lang w:eastAsia="en-US"/>
        </w:rPr>
        <w:t xml:space="preserve">муниципального района «Сысольский» обеспечить предоставление информации в сроки, установленные </w:t>
      </w:r>
      <w:hyperlink w:anchor="Par35" w:history="1">
        <w:r>
          <w:rPr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для проведения оценки качества финансового менеджмента</w:t>
      </w:r>
      <w:r w:rsidRPr="00527E4F">
        <w:rPr>
          <w:sz w:val="28"/>
          <w:szCs w:val="28"/>
          <w:lang w:eastAsia="en-US"/>
        </w:rPr>
        <w:t>.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принятия и </w:t>
      </w:r>
      <w:r w:rsidRPr="00527E4F">
        <w:rPr>
          <w:sz w:val="28"/>
          <w:szCs w:val="28"/>
          <w:lang w:eastAsia="en-US"/>
        </w:rPr>
        <w:t xml:space="preserve"> используется для ежегодного определения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527E4F">
        <w:rPr>
          <w:sz w:val="28"/>
          <w:szCs w:val="28"/>
          <w:lang w:eastAsia="en-US"/>
        </w:rPr>
        <w:t>муниципального района «Сысольский» начиная с 201</w:t>
      </w:r>
      <w:r>
        <w:rPr>
          <w:sz w:val="28"/>
          <w:szCs w:val="28"/>
          <w:lang w:eastAsia="en-US"/>
        </w:rPr>
        <w:t>6</w:t>
      </w:r>
      <w:r w:rsidRPr="00527E4F">
        <w:rPr>
          <w:sz w:val="28"/>
          <w:szCs w:val="28"/>
          <w:lang w:eastAsia="en-US"/>
        </w:rPr>
        <w:t xml:space="preserve"> г. как отчетного.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 w:rsidRPr="00527E4F">
        <w:rPr>
          <w:sz w:val="28"/>
          <w:szCs w:val="28"/>
          <w:lang w:eastAsia="en-US"/>
        </w:rPr>
        <w:t>4.Финансовому управлению АМО МР «Сысольский» обеспечить составление и предоставление руководителю администрации муниципального района «Сысольский»</w:t>
      </w:r>
      <w:r>
        <w:rPr>
          <w:sz w:val="28"/>
          <w:szCs w:val="28"/>
          <w:lang w:eastAsia="en-US"/>
        </w:rPr>
        <w:t>сводных</w:t>
      </w:r>
      <w:r w:rsidRPr="00527E4F">
        <w:rPr>
          <w:sz w:val="28"/>
          <w:szCs w:val="28"/>
          <w:lang w:eastAsia="en-US"/>
        </w:rPr>
        <w:t xml:space="preserve"> отчет</w:t>
      </w:r>
      <w:r>
        <w:rPr>
          <w:sz w:val="28"/>
          <w:szCs w:val="28"/>
          <w:lang w:eastAsia="en-US"/>
        </w:rPr>
        <w:t>ов</w:t>
      </w:r>
      <w:r w:rsidRPr="00527E4F">
        <w:rPr>
          <w:sz w:val="28"/>
          <w:szCs w:val="28"/>
          <w:lang w:eastAsia="en-US"/>
        </w:rPr>
        <w:t xml:space="preserve"> о результатах годового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527E4F">
        <w:rPr>
          <w:sz w:val="28"/>
          <w:szCs w:val="28"/>
          <w:lang w:eastAsia="en-US"/>
        </w:rPr>
        <w:t xml:space="preserve">муниципального района «Сысольский», в сроки, установленные </w:t>
      </w:r>
      <w:hyperlink w:anchor="Par38" w:history="1">
        <w:r>
          <w:rPr>
            <w:sz w:val="28"/>
            <w:szCs w:val="28"/>
            <w:lang w:eastAsia="en-US"/>
          </w:rPr>
          <w:t>Положением</w:t>
        </w:r>
      </w:hyperlink>
      <w:r w:rsidRPr="00527E4F">
        <w:rPr>
          <w:sz w:val="28"/>
          <w:szCs w:val="28"/>
          <w:lang w:eastAsia="en-US"/>
        </w:rPr>
        <w:t>.</w:t>
      </w:r>
    </w:p>
    <w:p w:rsidR="00520801" w:rsidRPr="00527E4F" w:rsidRDefault="00520801" w:rsidP="00F0631E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Признать утратившим силу Постановление администрации муниципального района «Сысольский» от 14 августа 2014 года № 8/848 «</w:t>
      </w:r>
      <w:r>
        <w:rPr>
          <w:bCs/>
          <w:sz w:val="28"/>
          <w:szCs w:val="28"/>
          <w:lang w:eastAsia="en-US"/>
        </w:rPr>
        <w:t>О</w:t>
      </w:r>
      <w:r w:rsidRPr="00527E4F">
        <w:rPr>
          <w:bCs/>
          <w:sz w:val="28"/>
          <w:szCs w:val="28"/>
          <w:lang w:eastAsia="en-US"/>
        </w:rPr>
        <w:t xml:space="preserve"> порядке проведения мониторинга качества финансовогоменеджмента, осуществляемого главными распорядителямисредств </w:t>
      </w:r>
      <w:r>
        <w:rPr>
          <w:bCs/>
          <w:sz w:val="28"/>
          <w:szCs w:val="28"/>
          <w:lang w:eastAsia="en-US"/>
        </w:rPr>
        <w:t>бюджета муниципального района «С</w:t>
      </w:r>
      <w:r w:rsidRPr="00527E4F">
        <w:rPr>
          <w:bCs/>
          <w:sz w:val="28"/>
          <w:szCs w:val="28"/>
          <w:lang w:eastAsia="en-US"/>
        </w:rPr>
        <w:t>ысольский»</w:t>
      </w:r>
      <w:r>
        <w:rPr>
          <w:bCs/>
          <w:sz w:val="28"/>
          <w:szCs w:val="28"/>
          <w:lang w:eastAsia="en-US"/>
        </w:rPr>
        <w:t>.</w:t>
      </w:r>
    </w:p>
    <w:p w:rsidR="00520801" w:rsidRDefault="00520801" w:rsidP="00F0631E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27E4F">
        <w:rPr>
          <w:sz w:val="28"/>
          <w:szCs w:val="28"/>
          <w:lang w:eastAsia="en-US"/>
        </w:rPr>
        <w:t xml:space="preserve">. Контроль за исполнением </w:t>
      </w:r>
      <w:r>
        <w:rPr>
          <w:sz w:val="28"/>
          <w:szCs w:val="28"/>
          <w:lang w:eastAsia="en-US"/>
        </w:rPr>
        <w:t>п</w:t>
      </w:r>
      <w:r w:rsidRPr="00527E4F">
        <w:rPr>
          <w:sz w:val="28"/>
          <w:szCs w:val="28"/>
          <w:lang w:eastAsia="en-US"/>
        </w:rPr>
        <w:t>остановления возложить на начальника финансового управления АМО МР «Сысольский».</w:t>
      </w: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 w:firstLine="539"/>
        <w:jc w:val="both"/>
        <w:rPr>
          <w:sz w:val="28"/>
          <w:szCs w:val="28"/>
          <w:lang w:eastAsia="en-US"/>
        </w:rPr>
      </w:pPr>
    </w:p>
    <w:p w:rsidR="00520801" w:rsidRDefault="00520801" w:rsidP="002047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</w:p>
    <w:p w:rsidR="00520801" w:rsidRPr="00527E4F" w:rsidRDefault="00520801" w:rsidP="002047D1">
      <w:pPr>
        <w:widowControl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eastAsia="en-US"/>
        </w:rPr>
      </w:pPr>
      <w:r w:rsidRPr="00527E4F">
        <w:rPr>
          <w:sz w:val="28"/>
          <w:szCs w:val="28"/>
          <w:lang w:eastAsia="en-US"/>
        </w:rPr>
        <w:t xml:space="preserve">Руководитель администрации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Р</w:t>
      </w:r>
      <w:r w:rsidRPr="00527E4F">
        <w:rPr>
          <w:sz w:val="28"/>
          <w:szCs w:val="28"/>
          <w:lang w:eastAsia="en-US"/>
        </w:rPr>
        <w:t>.В.</w:t>
      </w:r>
      <w:r>
        <w:rPr>
          <w:sz w:val="28"/>
          <w:szCs w:val="28"/>
          <w:lang w:eastAsia="en-US"/>
        </w:rPr>
        <w:t>НОСКОВ</w:t>
      </w: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  <w:r w:rsidRPr="00510A81">
        <w:rPr>
          <w:sz w:val="24"/>
          <w:szCs w:val="24"/>
        </w:rPr>
        <w:t xml:space="preserve">Приложение </w:t>
      </w:r>
    </w:p>
    <w:p w:rsidR="0052080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  <w:r w:rsidRPr="00510A8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 муниципального  района  «Сысольский» </w:t>
      </w:r>
    </w:p>
    <w:p w:rsidR="00520801" w:rsidRPr="00510A81" w:rsidRDefault="00520801" w:rsidP="00527E4F">
      <w:pPr>
        <w:widowControl w:val="0"/>
        <w:autoSpaceDE w:val="0"/>
        <w:autoSpaceDN w:val="0"/>
        <w:adjustRightInd w:val="0"/>
        <w:ind w:left="4678" w:right="-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 28.12.2016г.  № 12/1056</w:t>
      </w:r>
      <w:bookmarkStart w:id="1" w:name="_GoBack"/>
      <w:bookmarkEnd w:id="1"/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left="467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bookmarkStart w:id="2" w:name="Par38"/>
      <w:bookmarkEnd w:id="2"/>
      <w:r>
        <w:rPr>
          <w:b/>
          <w:bCs/>
          <w:sz w:val="22"/>
          <w:szCs w:val="22"/>
          <w:lang w:eastAsia="en-US"/>
        </w:rPr>
        <w:t>ПОЛОЖЕНИЕ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ОБ ОРГАНИЗАЦИИ </w:t>
      </w:r>
      <w:r w:rsidRPr="00527E4F">
        <w:rPr>
          <w:b/>
          <w:bCs/>
          <w:sz w:val="22"/>
          <w:szCs w:val="22"/>
          <w:lang w:eastAsia="en-US"/>
        </w:rPr>
        <w:t>ПРОВЕДЕНИЯ МОНИТОРИНГА КАЧЕСТВА ФИНАНСОВОГО МЕНЕДЖМЕНТА, ОСУЩЕСТВЛЯЕМОГО ГЛАВНЫМИ РАСПОРЯДИТЕЛЯМИ СРЕДСТВ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527E4F">
        <w:rPr>
          <w:b/>
          <w:bCs/>
          <w:sz w:val="22"/>
          <w:szCs w:val="22"/>
          <w:lang w:eastAsia="en-US"/>
        </w:rPr>
        <w:t xml:space="preserve">БЮДЖЕТА </w:t>
      </w:r>
      <w:r>
        <w:rPr>
          <w:b/>
          <w:bCs/>
          <w:sz w:val="22"/>
          <w:szCs w:val="22"/>
          <w:lang w:eastAsia="en-US"/>
        </w:rPr>
        <w:t xml:space="preserve">МУНИЦИПАЛЬНОГО ОБРАЗОВАНИЯ </w:t>
      </w:r>
      <w:r w:rsidRPr="00527E4F">
        <w:rPr>
          <w:b/>
          <w:bCs/>
          <w:sz w:val="22"/>
          <w:szCs w:val="22"/>
          <w:lang w:eastAsia="en-US"/>
        </w:rPr>
        <w:t>МУНИЦИПАЛЬНОГО РАЙОНА «СЫСОЛЬСКИЙ»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bookmarkStart w:id="3" w:name="Par35"/>
      <w:bookmarkEnd w:id="3"/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bookmarkStart w:id="4" w:name="Par41"/>
      <w:bookmarkEnd w:id="4"/>
      <w:r w:rsidRPr="00527E4F">
        <w:rPr>
          <w:sz w:val="24"/>
          <w:szCs w:val="24"/>
          <w:lang w:eastAsia="en-US"/>
        </w:rPr>
        <w:t>I. Общие положения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20801" w:rsidRPr="00527E4F" w:rsidRDefault="00520801" w:rsidP="00FD7D5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1.</w:t>
      </w:r>
      <w:r w:rsidRPr="00527E4F">
        <w:rPr>
          <w:sz w:val="24"/>
          <w:szCs w:val="24"/>
          <w:lang w:eastAsia="en-US"/>
        </w:rPr>
        <w:t xml:space="preserve">Настоящий </w:t>
      </w:r>
      <w:r>
        <w:rPr>
          <w:sz w:val="24"/>
          <w:szCs w:val="24"/>
          <w:lang w:eastAsia="en-US"/>
        </w:rPr>
        <w:t>Положение</w:t>
      </w:r>
      <w:r w:rsidRPr="00527E4F">
        <w:rPr>
          <w:sz w:val="24"/>
          <w:szCs w:val="24"/>
          <w:lang w:eastAsia="en-US"/>
        </w:rPr>
        <w:t xml:space="preserve">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4"/>
          <w:szCs w:val="24"/>
          <w:lang w:eastAsia="en-US"/>
        </w:rPr>
        <w:t xml:space="preserve">муниципального образования </w:t>
      </w:r>
      <w:r w:rsidRPr="00527E4F">
        <w:rPr>
          <w:sz w:val="24"/>
          <w:szCs w:val="24"/>
          <w:lang w:eastAsia="en-US"/>
        </w:rPr>
        <w:t>муниципального района «Сысольский»</w:t>
      </w:r>
      <w:r>
        <w:rPr>
          <w:sz w:val="24"/>
          <w:szCs w:val="24"/>
          <w:lang w:eastAsia="en-US"/>
        </w:rPr>
        <w:t xml:space="preserve"> (далее – Мониторинг)</w:t>
      </w:r>
      <w:r w:rsidRPr="00527E4F">
        <w:rPr>
          <w:sz w:val="24"/>
          <w:szCs w:val="24"/>
          <w:lang w:eastAsia="en-US"/>
        </w:rPr>
        <w:t>, 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</w:t>
      </w:r>
      <w:r>
        <w:rPr>
          <w:sz w:val="24"/>
          <w:szCs w:val="24"/>
          <w:lang w:eastAsia="en-US"/>
        </w:rPr>
        <w:t xml:space="preserve"> за исполнением бюджета</w:t>
      </w:r>
      <w:r w:rsidRPr="00527E4F">
        <w:rPr>
          <w:sz w:val="24"/>
          <w:szCs w:val="24"/>
          <w:lang w:eastAsia="en-US"/>
        </w:rPr>
        <w:t>).</w:t>
      </w:r>
    </w:p>
    <w:p w:rsidR="00520801" w:rsidRPr="00527E4F" w:rsidRDefault="00520801" w:rsidP="00FD7D5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</w:t>
      </w:r>
      <w:r w:rsidRPr="00527E4F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М</w:t>
      </w:r>
      <w:r w:rsidRPr="00527E4F">
        <w:rPr>
          <w:sz w:val="24"/>
          <w:szCs w:val="24"/>
          <w:lang w:eastAsia="en-US"/>
        </w:rPr>
        <w:t xml:space="preserve">ониторинг проводится по </w:t>
      </w:r>
      <w:r>
        <w:rPr>
          <w:sz w:val="24"/>
          <w:szCs w:val="24"/>
          <w:lang w:eastAsia="en-US"/>
        </w:rPr>
        <w:t>итогамотчетного года</w:t>
      </w:r>
      <w:r w:rsidRPr="00527E4F">
        <w:rPr>
          <w:sz w:val="24"/>
          <w:szCs w:val="24"/>
          <w:lang w:eastAsia="en-US"/>
        </w:rPr>
        <w:t xml:space="preserve">, согласно </w:t>
      </w:r>
      <w:hyperlink w:anchor="Par91" w:history="1">
        <w:r w:rsidRPr="00527E4F">
          <w:rPr>
            <w:sz w:val="24"/>
            <w:szCs w:val="24"/>
            <w:lang w:eastAsia="en-US"/>
          </w:rPr>
          <w:t>приложени</w:t>
        </w:r>
        <w:r>
          <w:rPr>
            <w:sz w:val="24"/>
            <w:szCs w:val="24"/>
            <w:lang w:eastAsia="en-US"/>
          </w:rPr>
          <w:t>ям</w:t>
        </w:r>
        <w:r w:rsidRPr="00527E4F">
          <w:rPr>
            <w:sz w:val="24"/>
            <w:szCs w:val="24"/>
            <w:lang w:eastAsia="en-US"/>
          </w:rPr>
          <w:t xml:space="preserve"> №</w:t>
        </w:r>
        <w:r>
          <w:rPr>
            <w:sz w:val="24"/>
            <w:szCs w:val="24"/>
            <w:lang w:eastAsia="en-US"/>
          </w:rPr>
          <w:t>№</w:t>
        </w:r>
        <w:r w:rsidRPr="00527E4F">
          <w:rPr>
            <w:sz w:val="24"/>
            <w:szCs w:val="24"/>
            <w:lang w:eastAsia="en-US"/>
          </w:rPr>
          <w:t xml:space="preserve"> 1</w:t>
        </w:r>
      </w:hyperlink>
      <w:r>
        <w:rPr>
          <w:sz w:val="24"/>
          <w:szCs w:val="24"/>
          <w:lang w:eastAsia="en-US"/>
        </w:rPr>
        <w:t xml:space="preserve">, 2 </w:t>
      </w:r>
      <w:r w:rsidRPr="00527E4F">
        <w:rPr>
          <w:sz w:val="24"/>
          <w:szCs w:val="24"/>
          <w:lang w:eastAsia="en-US"/>
        </w:rPr>
        <w:t xml:space="preserve"> к настоящему Порядку.</w:t>
      </w:r>
    </w:p>
    <w:p w:rsidR="00520801" w:rsidRDefault="00520801" w:rsidP="00FD7D5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1.3</w:t>
      </w:r>
      <w:r w:rsidRPr="00527E4F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М</w:t>
      </w:r>
      <w:r w:rsidRPr="00527E4F">
        <w:rPr>
          <w:sz w:val="24"/>
          <w:szCs w:val="24"/>
          <w:lang w:eastAsia="en-US"/>
        </w:rPr>
        <w:t xml:space="preserve">ониторинг качества финансового менеджмента проводится на основании бюджетной отчетности, данных и материалов, представленных в финансовое управление администрации муниципального образования муниципального района «Сысольский» (далее - Финансовое управление) главными распорядителями средств бюджета </w:t>
      </w:r>
      <w:r>
        <w:rPr>
          <w:sz w:val="24"/>
          <w:szCs w:val="24"/>
          <w:lang w:eastAsia="en-US"/>
        </w:rPr>
        <w:t xml:space="preserve">муниципального образования </w:t>
      </w:r>
      <w:r w:rsidRPr="00527E4F">
        <w:rPr>
          <w:sz w:val="24"/>
          <w:szCs w:val="24"/>
          <w:lang w:eastAsia="en-US"/>
        </w:rPr>
        <w:t>муниципального района «Сысольский»</w:t>
      </w:r>
      <w:r>
        <w:rPr>
          <w:sz w:val="24"/>
          <w:szCs w:val="24"/>
          <w:lang w:eastAsia="en-US"/>
        </w:rPr>
        <w:t xml:space="preserve"> (далее -  главные распорядители)</w:t>
      </w:r>
      <w:r w:rsidRPr="00527E4F">
        <w:rPr>
          <w:sz w:val="24"/>
          <w:szCs w:val="24"/>
          <w:lang w:eastAsia="en-US"/>
        </w:rPr>
        <w:t>.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  <w:lang w:eastAsia="en-US"/>
        </w:rPr>
        <w:t xml:space="preserve">1.4. </w:t>
      </w:r>
      <w:r w:rsidRPr="004862C6">
        <w:rPr>
          <w:rFonts w:ascii="Times New Roman" w:hAnsi="Times New Roman" w:cs="Times New Roman"/>
          <w:sz w:val="24"/>
          <w:szCs w:val="24"/>
        </w:rPr>
        <w:t>Процедура проведения мониторинга включает в себя: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расчет значений показателей качества финансового менеджмента в разрезе главных распорядителей; 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определение оценки качества финансового менеджмента по каждому показателю в разрезе главных распорядителей;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определение итоговой оценки качества финансового менеджмента в разрезе главных распорядителей;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расчет среднего уровня качества финансового менеджмента главных распорядителей;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сравнение достигнутого уровня качества финансового менеджмента каждого главного распорядителя и среднего уровня качества финансового менеджмента главных распорядителей с максимально возможным уровнем;</w:t>
      </w:r>
    </w:p>
    <w:p w:rsidR="00520801" w:rsidRPr="004862C6" w:rsidRDefault="00520801" w:rsidP="00FD7D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формирование годового, оперативного рейтинга главных распорядителей по уровню итоговой оценки качества финансового менеджмента.</w:t>
      </w:r>
    </w:p>
    <w:p w:rsidR="00520801" w:rsidRPr="00527E4F" w:rsidRDefault="00520801" w:rsidP="00FD7D5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eastAsia="en-US"/>
        </w:rPr>
      </w:pPr>
    </w:p>
    <w:p w:rsidR="00520801" w:rsidRPr="00527E4F" w:rsidRDefault="00520801" w:rsidP="00FD7D5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B62F7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bookmarkStart w:id="5" w:name="Par48"/>
      <w:bookmarkEnd w:id="5"/>
      <w:r w:rsidRPr="00527E4F">
        <w:rPr>
          <w:sz w:val="24"/>
          <w:szCs w:val="24"/>
          <w:lang w:eastAsia="en-US"/>
        </w:rPr>
        <w:t xml:space="preserve">II. Организация проведения мониторинга 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527E4F">
        <w:rPr>
          <w:sz w:val="24"/>
          <w:szCs w:val="24"/>
          <w:lang w:eastAsia="en-US"/>
        </w:rPr>
        <w:t xml:space="preserve">1. В целях проведения мониторинга главными распорядителями представляются в Финансовое управление в срок до 15 апреля года, следующего за отчетным, </w:t>
      </w:r>
      <w:hyperlink w:anchor="Par287" w:history="1">
        <w:r w:rsidRPr="00527E4F">
          <w:rPr>
            <w:sz w:val="24"/>
            <w:szCs w:val="24"/>
            <w:lang w:eastAsia="en-US"/>
          </w:rPr>
          <w:t>сведения</w:t>
        </w:r>
      </w:hyperlink>
      <w:r>
        <w:rPr>
          <w:sz w:val="24"/>
          <w:szCs w:val="24"/>
          <w:lang w:eastAsia="en-US"/>
        </w:rPr>
        <w:t xml:space="preserve"> и информация, необходимые для проведения мониторинга</w:t>
      </w:r>
      <w:r w:rsidRPr="00527E4F">
        <w:rPr>
          <w:sz w:val="24"/>
          <w:szCs w:val="24"/>
          <w:lang w:eastAsia="en-US"/>
        </w:rPr>
        <w:t>.</w:t>
      </w:r>
    </w:p>
    <w:p w:rsidR="00520801" w:rsidRPr="00191FB6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  <w:lang w:eastAsia="en-US"/>
        </w:rPr>
      </w:pPr>
      <w:r>
        <w:rPr>
          <w:color w:val="C00000"/>
          <w:sz w:val="24"/>
          <w:szCs w:val="24"/>
          <w:lang w:eastAsia="en-US"/>
        </w:rPr>
        <w:t xml:space="preserve">2.2. </w:t>
      </w:r>
      <w:r w:rsidRPr="00191FB6">
        <w:rPr>
          <w:color w:val="C00000"/>
          <w:sz w:val="24"/>
          <w:szCs w:val="24"/>
          <w:lang w:eastAsia="en-US"/>
        </w:rPr>
        <w:t>При поступлении отчетных данных от главных распорядителей Финансовое управление в срок до 25 апреля года, следующего за отчетным, осуществляет проверку</w:t>
      </w:r>
      <w:r w:rsidRPr="00191FB6">
        <w:rPr>
          <w:color w:val="C00000"/>
          <w:sz w:val="24"/>
          <w:szCs w:val="24"/>
        </w:rPr>
        <w:t>информации, представленной главными распорядителями, на предмет ее полноты и достоверности, запрашивает подтверждающие документы</w:t>
      </w:r>
      <w:r w:rsidRPr="00191FB6">
        <w:rPr>
          <w:color w:val="C00000"/>
          <w:sz w:val="24"/>
          <w:szCs w:val="24"/>
          <w:lang w:eastAsia="en-US"/>
        </w:rPr>
        <w:t xml:space="preserve"> и производит расчет показателей качества финансового менеджмента главных распорядителей.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20801" w:rsidRDefault="00520801" w:rsidP="00527E4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bookmarkStart w:id="6" w:name="Par56"/>
      <w:bookmarkEnd w:id="6"/>
      <w:r w:rsidRPr="00527E4F">
        <w:rPr>
          <w:sz w:val="24"/>
          <w:szCs w:val="24"/>
          <w:lang w:eastAsia="en-US"/>
        </w:rPr>
        <w:t>III. Порядок расчета показателей</w:t>
      </w:r>
    </w:p>
    <w:p w:rsidR="00520801" w:rsidRDefault="00520801" w:rsidP="00114C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качества финансовогоменеджмента и формирования</w:t>
      </w:r>
    </w:p>
    <w:p w:rsidR="00520801" w:rsidRPr="00527E4F" w:rsidRDefault="00520801" w:rsidP="00114C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отчета о результатахмониторинга 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527E4F">
        <w:rPr>
          <w:sz w:val="24"/>
          <w:szCs w:val="24"/>
          <w:lang w:eastAsia="en-US"/>
        </w:rPr>
        <w:t xml:space="preserve">1. После завершения расчета всех </w:t>
      </w:r>
      <w:hyperlink w:anchor="Par91" w:history="1">
        <w:r w:rsidRPr="00527E4F">
          <w:rPr>
            <w:sz w:val="24"/>
            <w:szCs w:val="24"/>
            <w:lang w:eastAsia="en-US"/>
          </w:rPr>
          <w:t>показателей</w:t>
        </w:r>
      </w:hyperlink>
      <w:r w:rsidRPr="00527E4F">
        <w:rPr>
          <w:sz w:val="24"/>
          <w:szCs w:val="24"/>
          <w:lang w:eastAsia="en-US"/>
        </w:rPr>
        <w:t>качества финансового менеджмента согласно приложени</w:t>
      </w:r>
      <w:r>
        <w:rPr>
          <w:sz w:val="24"/>
          <w:szCs w:val="24"/>
          <w:lang w:eastAsia="en-US"/>
        </w:rPr>
        <w:t>ям</w:t>
      </w:r>
      <w:r w:rsidRPr="00527E4F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>№</w:t>
      </w:r>
      <w:r w:rsidRPr="00527E4F">
        <w:rPr>
          <w:sz w:val="24"/>
          <w:szCs w:val="24"/>
          <w:lang w:eastAsia="en-US"/>
        </w:rPr>
        <w:t xml:space="preserve"> 1</w:t>
      </w:r>
      <w:r>
        <w:rPr>
          <w:sz w:val="24"/>
          <w:szCs w:val="24"/>
          <w:lang w:eastAsia="en-US"/>
        </w:rPr>
        <w:t>,2</w:t>
      </w:r>
      <w:r w:rsidRPr="00527E4F">
        <w:rPr>
          <w:sz w:val="24"/>
          <w:szCs w:val="24"/>
          <w:lang w:eastAsia="en-US"/>
        </w:rPr>
        <w:t xml:space="preserve"> к настоящему </w:t>
      </w:r>
      <w:r>
        <w:rPr>
          <w:sz w:val="24"/>
          <w:szCs w:val="24"/>
          <w:lang w:eastAsia="en-US"/>
        </w:rPr>
        <w:t>Положению</w:t>
      </w:r>
      <w:r w:rsidRPr="00527E4F">
        <w:rPr>
          <w:sz w:val="24"/>
          <w:szCs w:val="24"/>
          <w:lang w:eastAsia="en-US"/>
        </w:rPr>
        <w:t xml:space="preserve"> Финансовое управление составляет в срок до 7 мая года, следующего за отчетным, аналитическую записку о результатах годового мониторинга качества финансового менеджмента, осуществляемого главными распорядителями.</w:t>
      </w:r>
    </w:p>
    <w:p w:rsidR="00520801" w:rsidRPr="00527E4F" w:rsidRDefault="00520801" w:rsidP="00AB47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527E4F">
        <w:rPr>
          <w:sz w:val="24"/>
          <w:szCs w:val="24"/>
          <w:lang w:eastAsia="en-US"/>
        </w:rPr>
        <w:t>2. На основании данных расчета показателей качества финансового менеджмента устанавливается итоговая оценка качества финансового менеджмента по каждому главному распорядителю</w:t>
      </w:r>
      <w:r>
        <w:rPr>
          <w:sz w:val="24"/>
          <w:szCs w:val="24"/>
          <w:lang w:eastAsia="en-US"/>
        </w:rPr>
        <w:t>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527E4F">
        <w:rPr>
          <w:sz w:val="24"/>
          <w:szCs w:val="24"/>
          <w:lang w:eastAsia="en-US"/>
        </w:rPr>
        <w:t>3. Отчет о результатах годового мониторинга формируется Финансовым управлением в разрезе главных распорядителей</w:t>
      </w:r>
      <w:r>
        <w:rPr>
          <w:sz w:val="24"/>
          <w:szCs w:val="24"/>
          <w:lang w:eastAsia="en-US"/>
        </w:rPr>
        <w:t>, согласно приложения №3</w:t>
      </w:r>
      <w:r w:rsidRPr="00527E4F">
        <w:rPr>
          <w:sz w:val="24"/>
          <w:szCs w:val="24"/>
          <w:lang w:eastAsia="en-US"/>
        </w:rPr>
        <w:t xml:space="preserve"> с указанием значений итоговых оценок качества финансового менеджмента по главным распорядителям и всех показателей, используемых для их расчета.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На основании итоговых оценок формируется рейтинг главных распорядителей в зависимости от достигнутого уровня качества финансового менеджмента.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527E4F">
        <w:rPr>
          <w:sz w:val="24"/>
          <w:szCs w:val="24"/>
          <w:lang w:eastAsia="en-US"/>
        </w:rPr>
        <w:t>4. Анализ динамики качества финансового менеджмента проводится, начиная с мониторинга по итогам 2014 года.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3.</w:t>
      </w:r>
      <w:r w:rsidRPr="00527E4F">
        <w:rPr>
          <w:sz w:val="24"/>
          <w:szCs w:val="24"/>
          <w:lang w:eastAsia="en-US"/>
        </w:rPr>
        <w:t>5. Отчет о результатах годового мониторинга и рейтинг главных распорядителей размещаются на официальном сайте администрации муниципального района «Сысольский» http://www.сысола-адм.рф в разделе «Финансовое управление» до 15 мая года, следующего за отчетным годом.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bookmarkStart w:id="7" w:name="Par80"/>
      <w:bookmarkEnd w:id="7"/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8" w:name="Par91"/>
      <w:bookmarkEnd w:id="8"/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  <w:sectPr w:rsidR="00520801" w:rsidRPr="00527E4F" w:rsidSect="00120505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к Порядку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проведения мониторинга качества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right="-426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финансового менеджмента,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right="-246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осуществляемого главными</w:t>
      </w:r>
    </w:p>
    <w:p w:rsidR="00520801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распорядителями средств бюджета</w:t>
      </w:r>
    </w:p>
    <w:p w:rsidR="00520801" w:rsidRPr="00527E4F" w:rsidRDefault="00520801" w:rsidP="008013F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образования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муниципального  района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«Сысольский»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ПОКАЗАТЕЛИ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ГОДОВОГО МОНИТОРИНГА КАЧЕСТВА ФИНАНСОВОГО МЕНЕДЖМЕНТА,</w:t>
      </w:r>
    </w:p>
    <w:p w:rsidR="00520801" w:rsidRPr="00527E4F" w:rsidRDefault="00520801" w:rsidP="00527E4F">
      <w:pPr>
        <w:widowControl w:val="0"/>
        <w:autoSpaceDE w:val="0"/>
        <w:autoSpaceDN w:val="0"/>
        <w:adjustRightInd w:val="0"/>
        <w:ind w:right="294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ОСУЩЕСТВЛЯЕМОГО ГЛАВНЫМИ РАСПОРЯДИТЕЛЯМИ СРЕДСТВ БЮДЖЕТА</w:t>
      </w:r>
      <w:r>
        <w:rPr>
          <w:sz w:val="24"/>
          <w:szCs w:val="24"/>
          <w:lang w:eastAsia="en-US"/>
        </w:rPr>
        <w:t xml:space="preserve">МУНИЦИПАЛЬНОГО ОБРАЗОВАНИЯ </w:t>
      </w:r>
      <w:r w:rsidRPr="00527E4F">
        <w:rPr>
          <w:sz w:val="24"/>
          <w:szCs w:val="24"/>
          <w:lang w:eastAsia="en-US"/>
        </w:rPr>
        <w:t>МУНИЦИПАЛЬНОГО РАЙОНА «СЫСОЛЬСКИЙ»</w:t>
      </w:r>
      <w:r>
        <w:rPr>
          <w:sz w:val="24"/>
          <w:szCs w:val="24"/>
          <w:lang w:eastAsia="en-US"/>
        </w:rPr>
        <w:t>, ИМЕЮЩИМИ ПОДВЕДОМСТВЕННЫХ УЧРЕЖДЕНИЙ</w:t>
      </w:r>
    </w:p>
    <w:p w:rsidR="00520801" w:rsidRDefault="00520801" w:rsidP="00527E4F">
      <w:pPr>
        <w:widowControl w:val="0"/>
        <w:autoSpaceDE w:val="0"/>
        <w:autoSpaceDN w:val="0"/>
        <w:adjustRightInd w:val="0"/>
        <w:ind w:right="294"/>
        <w:jc w:val="center"/>
        <w:rPr>
          <w:sz w:val="24"/>
          <w:szCs w:val="24"/>
          <w:lang w:eastAsia="en-US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1276"/>
        <w:gridCol w:w="3827"/>
        <w:gridCol w:w="1701"/>
        <w:gridCol w:w="2693"/>
        <w:gridCol w:w="2977"/>
      </w:tblGrid>
      <w:tr w:rsidR="00520801" w:rsidRPr="008159F0" w:rsidTr="00524B0C">
        <w:tc>
          <w:tcPr>
            <w:tcW w:w="9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159F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520801" w:rsidRPr="008159F0" w:rsidRDefault="00520801" w:rsidP="00FD5847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</w:t>
            </w:r>
            <w:r w:rsidRPr="008159F0">
              <w:rPr>
                <w:sz w:val="24"/>
                <w:szCs w:val="24"/>
                <w:lang w:eastAsia="en-US"/>
              </w:rPr>
              <w:t>оказател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6" w:type="dxa"/>
          </w:tcPr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827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</w:t>
            </w:r>
          </w:p>
        </w:tc>
        <w:tc>
          <w:tcPr>
            <w:tcW w:w="1701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 w:rsidRPr="008159F0">
              <w:rPr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693" w:type="dxa"/>
          </w:tcPr>
          <w:p w:rsidR="00520801" w:rsidRPr="008159F0" w:rsidRDefault="00520801" w:rsidP="00815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9F0">
              <w:rPr>
                <w:rFonts w:ascii="Times New Roman" w:hAnsi="Times New Roman" w:cs="Times New Roman"/>
                <w:sz w:val="22"/>
              </w:rPr>
              <w:t>Источник информации, используемой для расчета показателя</w:t>
            </w:r>
          </w:p>
        </w:tc>
        <w:tc>
          <w:tcPr>
            <w:tcW w:w="2977" w:type="dxa"/>
          </w:tcPr>
          <w:p w:rsidR="00520801" w:rsidRPr="008159F0" w:rsidRDefault="00520801" w:rsidP="00FD584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59F0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8159F0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520801" w:rsidRPr="008159F0" w:rsidRDefault="00520801" w:rsidP="00815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20801" w:rsidRPr="008159F0" w:rsidRDefault="00520801" w:rsidP="00815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8159F0">
            <w:pPr>
              <w:widowControl w:val="0"/>
              <w:tabs>
                <w:tab w:val="left" w:pos="77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29" w:type="dxa"/>
            <w:gridSpan w:val="3"/>
          </w:tcPr>
          <w:p w:rsidR="00520801" w:rsidRPr="008159F0" w:rsidRDefault="00520801" w:rsidP="00FD5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</w:rPr>
              <w:t>Качество бюджетного планирования</w:t>
            </w:r>
          </w:p>
        </w:tc>
        <w:tc>
          <w:tcPr>
            <w:tcW w:w="1701" w:type="dxa"/>
          </w:tcPr>
          <w:p w:rsidR="00520801" w:rsidRPr="008159F0" w:rsidRDefault="00520801" w:rsidP="00FD584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</w:tcPr>
          <w:p w:rsidR="00520801" w:rsidRPr="008159F0" w:rsidRDefault="00520801" w:rsidP="00FD584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6" w:type="dxa"/>
          </w:tcPr>
          <w:p w:rsidR="00520801" w:rsidRPr="008159F0" w:rsidRDefault="00520801" w:rsidP="00B03FCB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планирования расходов</w:t>
            </w: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0801" w:rsidRPr="008159F0" w:rsidRDefault="00520801" w:rsidP="003B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3827" w:type="dxa"/>
          </w:tcPr>
          <w:p w:rsidR="00520801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159F0">
              <w:rPr>
                <w:sz w:val="22"/>
                <w:szCs w:val="22"/>
              </w:rPr>
              <w:t>оличество ходатайств об изменении росписи расходов и лимитов бюджетных обязательств в отчетном периоде:</w:t>
            </w:r>
          </w:p>
          <w:p w:rsidR="00520801" w:rsidRPr="008159F0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</w:t>
            </w:r>
            <w:r w:rsidRPr="008159F0">
              <w:rPr>
                <w:sz w:val="22"/>
                <w:szCs w:val="22"/>
              </w:rPr>
              <w:t xml:space="preserve"> - 0 или не превышает </w:t>
            </w:r>
            <w:r>
              <w:rPr>
                <w:sz w:val="22"/>
                <w:szCs w:val="22"/>
              </w:rPr>
              <w:t>36</w:t>
            </w:r>
          </w:p>
          <w:p w:rsidR="00520801" w:rsidRPr="008159F0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</w:t>
            </w:r>
            <w:r w:rsidRPr="008159F0">
              <w:rPr>
                <w:sz w:val="22"/>
                <w:szCs w:val="22"/>
              </w:rPr>
              <w:t xml:space="preserve">- от </w:t>
            </w:r>
            <w:r>
              <w:rPr>
                <w:sz w:val="22"/>
                <w:szCs w:val="22"/>
              </w:rPr>
              <w:t>36</w:t>
            </w:r>
            <w:r w:rsidRPr="008159F0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50</w:t>
            </w:r>
            <w:r w:rsidRPr="008159F0">
              <w:rPr>
                <w:sz w:val="22"/>
                <w:szCs w:val="22"/>
              </w:rPr>
              <w:t xml:space="preserve"> включительно</w:t>
            </w:r>
          </w:p>
          <w:p w:rsidR="00520801" w:rsidRPr="008159F0" w:rsidRDefault="00520801" w:rsidP="00D4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D423A2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П–</w:t>
            </w:r>
            <w:r w:rsidRPr="008159F0">
              <w:rPr>
                <w:sz w:val="22"/>
                <w:szCs w:val="22"/>
              </w:rPr>
              <w:t xml:space="preserve"> более</w:t>
            </w:r>
            <w:r>
              <w:rPr>
                <w:sz w:val="22"/>
                <w:szCs w:val="22"/>
              </w:rPr>
              <w:t>50</w:t>
            </w:r>
          </w:p>
          <w:p w:rsidR="00520801" w:rsidRPr="008159F0" w:rsidRDefault="00520801" w:rsidP="00B03FCB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Сведения о ходатайствах об изменении росписи расходов и лимитов бюджетных обязательств</w:t>
            </w:r>
          </w:p>
        </w:tc>
        <w:tc>
          <w:tcPr>
            <w:tcW w:w="2977" w:type="dxa"/>
          </w:tcPr>
          <w:p w:rsidR="00520801" w:rsidRPr="008159F0" w:rsidRDefault="00520801" w:rsidP="003B5E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Большое количество ходатайств об изменении росписи расходов и лимитов бюджетных обязательств в отчетномпериоде свидетельствует о низком качестве работы ГРБС по финансовому планированию</w:t>
            </w:r>
          </w:p>
        </w:tc>
      </w:tr>
      <w:tr w:rsidR="00520801" w:rsidRPr="008159F0" w:rsidTr="00524B0C">
        <w:trPr>
          <w:trHeight w:val="2542"/>
        </w:trPr>
        <w:tc>
          <w:tcPr>
            <w:tcW w:w="9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12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Доля изменений в сводную бюджетную роспись в отчетном периоде</w:t>
            </w:r>
          </w:p>
        </w:tc>
        <w:tc>
          <w:tcPr>
            <w:tcW w:w="1276" w:type="dxa"/>
          </w:tcPr>
          <w:p w:rsidR="00520801" w:rsidRPr="008159F0" w:rsidRDefault="00520801" w:rsidP="003B5EE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3827" w:type="dxa"/>
          </w:tcPr>
          <w:p w:rsidR="00520801" w:rsidRPr="00917DB4" w:rsidRDefault="00520801" w:rsidP="00D4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DB4">
              <w:rPr>
                <w:rFonts w:ascii="Times New Roman" w:hAnsi="Times New Roman" w:cs="Times New Roman"/>
                <w:sz w:val="22"/>
                <w:szCs w:val="22"/>
              </w:rPr>
              <w:t>П2 = 100 x (1 - S / b)</w:t>
            </w:r>
          </w:p>
          <w:p w:rsidR="00520801" w:rsidRPr="00917DB4" w:rsidRDefault="00520801" w:rsidP="00917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917DB4" w:rsidRDefault="00520801" w:rsidP="00917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DB4">
              <w:rPr>
                <w:rFonts w:ascii="Times New Roman" w:hAnsi="Times New Roman" w:cs="Times New Roman"/>
                <w:sz w:val="22"/>
                <w:szCs w:val="22"/>
              </w:rPr>
              <w:t>S - сумма положительных изменений в сводную бюджетную роспись</w:t>
            </w:r>
          </w:p>
          <w:p w:rsidR="00520801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7DB4">
              <w:rPr>
                <w:sz w:val="22"/>
                <w:szCs w:val="22"/>
              </w:rPr>
              <w:t>b - объем бюджетных ассигнований ГРБС согласно росписи расходов бюджета МО МР «Сысольский» с учетом внесенных в нее изменений по состоянию на конец отчетного периода</w:t>
            </w:r>
            <w:r>
              <w:rPr>
                <w:sz w:val="22"/>
                <w:szCs w:val="22"/>
              </w:rPr>
              <w:t>.</w:t>
            </w:r>
          </w:p>
          <w:p w:rsidR="00520801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 xml:space="preserve">=100% </w:t>
            </w:r>
            <w:r>
              <w:rPr>
                <w:sz w:val="22"/>
                <w:szCs w:val="22"/>
              </w:rPr>
              <w:t>до 97%</w:t>
            </w:r>
          </w:p>
          <w:p w:rsidR="00520801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97% до 80%</w:t>
            </w:r>
          </w:p>
          <w:p w:rsidR="00520801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6CBB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80</w:t>
            </w:r>
            <w:r w:rsidRPr="00216CB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менее</w:t>
            </w:r>
          </w:p>
          <w:p w:rsidR="00520801" w:rsidRPr="00216CBB" w:rsidRDefault="00520801" w:rsidP="00917D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917DB4" w:rsidRDefault="00520801" w:rsidP="008159F0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917DB4" w:rsidRDefault="00520801" w:rsidP="00BD7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>Уведомления, ежемесячно представляемые ГРБС, согласно ходатайствам об изменении росписи расходов и лимитов бюджетных обязательств по кодам видов внесений изменений, вносимых в сводную бюджетную роспись</w:t>
            </w:r>
          </w:p>
        </w:tc>
        <w:tc>
          <w:tcPr>
            <w:tcW w:w="2977" w:type="dxa"/>
          </w:tcPr>
          <w:p w:rsidR="00520801" w:rsidRPr="00917DB4" w:rsidRDefault="00520801" w:rsidP="0021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>Значительное отклонение показателя от 100% свидетельствует о низком качестве работы ГРБС по финансовому планированию</w:t>
            </w:r>
          </w:p>
        </w:tc>
      </w:tr>
      <w:tr w:rsidR="00520801" w:rsidRPr="008159F0" w:rsidTr="00524B0C">
        <w:trPr>
          <w:trHeight w:val="3472"/>
        </w:trPr>
        <w:tc>
          <w:tcPr>
            <w:tcW w:w="993" w:type="dxa"/>
          </w:tcPr>
          <w:p w:rsidR="00520801" w:rsidRPr="008159F0" w:rsidRDefault="00520801" w:rsidP="00A0640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2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соответствия муниципальных программ по которым утвержденный объем финансирования соответствует утвержденной первоначальной росписи по состоянию на начало года и на конец года</w:t>
            </w:r>
          </w:p>
        </w:tc>
        <w:tc>
          <w:tcPr>
            <w:tcW w:w="127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</w:t>
            </w:r>
          </w:p>
        </w:tc>
        <w:tc>
          <w:tcPr>
            <w:tcW w:w="3827" w:type="dxa"/>
          </w:tcPr>
          <w:p w:rsidR="00520801" w:rsidRDefault="00520801" w:rsidP="003C2FE7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 = 100%</w:t>
            </w:r>
          </w:p>
          <w:p w:rsidR="00520801" w:rsidRDefault="00520801" w:rsidP="003C2FE7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3C2FE7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 ≠ 100%</w:t>
            </w:r>
          </w:p>
        </w:tc>
        <w:tc>
          <w:tcPr>
            <w:tcW w:w="1701" w:type="dxa"/>
          </w:tcPr>
          <w:p w:rsidR="00520801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159F0" w:rsidRDefault="00520801" w:rsidP="005621B0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Сводная бюджетная роспись по состоянию на начало года и конец года. Постановления администрации муниципального района «Сысольский» обутверждении муниципальных программ.</w:t>
            </w:r>
          </w:p>
        </w:tc>
        <w:tc>
          <w:tcPr>
            <w:tcW w:w="2977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rPr>
          <w:trHeight w:val="3472"/>
        </w:trPr>
        <w:tc>
          <w:tcPr>
            <w:tcW w:w="993" w:type="dxa"/>
          </w:tcPr>
          <w:p w:rsidR="00520801" w:rsidRDefault="00520801" w:rsidP="00A0640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126" w:type="dxa"/>
          </w:tcPr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соответствия Комплексного плана действий по реализации муниципальной программы методике составления</w:t>
            </w:r>
          </w:p>
        </w:tc>
        <w:tc>
          <w:tcPr>
            <w:tcW w:w="1276" w:type="dxa"/>
          </w:tcPr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</w:t>
            </w:r>
          </w:p>
        </w:tc>
        <w:tc>
          <w:tcPr>
            <w:tcW w:w="3827" w:type="dxa"/>
          </w:tcPr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 = 100%</w:t>
            </w:r>
          </w:p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2A1DC3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 ≠ 100%</w:t>
            </w:r>
          </w:p>
        </w:tc>
        <w:tc>
          <w:tcPr>
            <w:tcW w:w="1701" w:type="dxa"/>
          </w:tcPr>
          <w:p w:rsidR="00520801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A064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Default="00520801" w:rsidP="00956657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Комплексный план действий по реализации муниципальной программы</w:t>
            </w:r>
          </w:p>
        </w:tc>
        <w:tc>
          <w:tcPr>
            <w:tcW w:w="2977" w:type="dxa"/>
          </w:tcPr>
          <w:p w:rsidR="00520801" w:rsidRPr="008159F0" w:rsidRDefault="00520801" w:rsidP="00263992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 xml:space="preserve">Значительное отклонение показателя от 100% свидетельствует о низком качестве работы ГРБС по </w:t>
            </w:r>
            <w:r>
              <w:rPr>
                <w:sz w:val="22"/>
                <w:szCs w:val="22"/>
              </w:rPr>
              <w:t>составлению комплексного плана реализации муниципальной программы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5E470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9" w:type="dxa"/>
            <w:gridSpan w:val="3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бюджета в части расходов</w:t>
            </w:r>
          </w:p>
        </w:tc>
        <w:tc>
          <w:tcPr>
            <w:tcW w:w="1701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5E470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Равномерность расходов</w:t>
            </w:r>
          </w:p>
        </w:tc>
        <w:tc>
          <w:tcPr>
            <w:tcW w:w="1276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Р1</w:t>
            </w:r>
          </w:p>
        </w:tc>
        <w:tc>
          <w:tcPr>
            <w:tcW w:w="3827" w:type="dxa"/>
          </w:tcPr>
          <w:p w:rsidR="00520801" w:rsidRPr="00E01C19" w:rsidRDefault="00520801" w:rsidP="005E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5E4702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en-US" w:eastAsia="en-US"/>
              </w:rPr>
            </w:pPr>
          </w:p>
          <w:p w:rsidR="00520801" w:rsidRPr="00E01C19" w:rsidRDefault="00520801" w:rsidP="005E47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5E4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</w:t>
            </w:r>
            <w:r w:rsidRPr="00E01C19">
              <w:rPr>
                <w:sz w:val="22"/>
                <w:szCs w:val="22"/>
                <w:lang w:eastAsia="en-US"/>
              </w:rPr>
              <w:t>где</w:t>
            </w:r>
          </w:p>
          <w:p w:rsidR="00520801" w:rsidRPr="00E01C19" w:rsidRDefault="00520801" w:rsidP="005E4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 xml:space="preserve"> E - кассовые расходы в IV квартале отчетного года (за исключением расходов за счет средств, полученных из федерального и республиканского бюджета)</w:t>
            </w: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9"/>
                <w:sz w:val="22"/>
                <w:szCs w:val="22"/>
              </w:rPr>
              <w:pict>
                <v:shape id="Рисунок 11" o:spid="_x0000_i1026" type="#_x0000_t75" style="width:19.5pt;height:15.75pt;visibility:visible">
                  <v:imagedata r:id="rId9" o:title=""/>
                </v:shape>
              </w:pict>
            </w:r>
            <w:r w:rsidRPr="00E01C19">
              <w:rPr>
                <w:sz w:val="22"/>
                <w:szCs w:val="22"/>
                <w:lang w:eastAsia="en-US"/>
              </w:rPr>
              <w:t xml:space="preserve"> - средний объем кассовых расходов за I - III квартал отчетного периода (за исключением расходов за счет средств, полученных из федерального и республиканского бюджета)</w:t>
            </w: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Р1 ≤ 50%</w:t>
            </w: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50% ≤ Р1 ≤ 100%</w:t>
            </w: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8C4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Р1&gt; 100%</w:t>
            </w:r>
          </w:p>
        </w:tc>
        <w:tc>
          <w:tcPr>
            <w:tcW w:w="1701" w:type="dxa"/>
          </w:tcPr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1E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1E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1E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1E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1E7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8159F0" w:rsidRDefault="00520801" w:rsidP="008159F0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Показатель отражает равномерность расходов ГРБС в отчетном (текущем) финансовом году. Целевым ориентиром для ГРБС является значение показателя, при котором кассовые расходы в четвертом квартале достигают менее трети годовых расходов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12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127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</w:t>
            </w:r>
          </w:p>
        </w:tc>
        <w:tc>
          <w:tcPr>
            <w:tcW w:w="3827" w:type="dxa"/>
          </w:tcPr>
          <w:p w:rsidR="00520801" w:rsidRPr="00527E4F" w:rsidRDefault="00520801" w:rsidP="003E1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27E4F">
              <w:rPr>
                <w:sz w:val="22"/>
                <w:szCs w:val="22"/>
                <w:lang w:eastAsia="en-US"/>
              </w:rPr>
              <w:t xml:space="preserve"> = 100 x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527E4F">
              <w:rPr>
                <w:sz w:val="22"/>
                <w:szCs w:val="22"/>
                <w:lang w:eastAsia="en-US"/>
              </w:rPr>
              <w:t>K / E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527E4F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527E4F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527E4F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K - объем просроченной кредиторской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E - кассовое исполнение расходов в отчетном финансовом году</w:t>
            </w: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 = 0%</w:t>
            </w: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 ˂ Р2≤ 10%</w:t>
            </w: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Р2&gt; 10%</w:t>
            </w:r>
          </w:p>
          <w:p w:rsidR="00520801" w:rsidRPr="008159F0" w:rsidRDefault="00520801" w:rsidP="003E1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Default="00520801" w:rsidP="00376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6619">
              <w:rPr>
                <w:sz w:val="22"/>
                <w:szCs w:val="22"/>
              </w:rPr>
              <w:t xml:space="preserve">Отчет об исполнении бюджета главного распорядителя (распорядителя), получателя средств бюджета </w:t>
            </w:r>
            <w:r>
              <w:rPr>
                <w:sz w:val="22"/>
                <w:szCs w:val="22"/>
              </w:rPr>
              <w:t>МО МР «Сысольский»</w:t>
            </w:r>
            <w:r w:rsidRPr="00376619">
              <w:rPr>
                <w:sz w:val="22"/>
                <w:szCs w:val="22"/>
              </w:rPr>
              <w:t xml:space="preserve"> по </w:t>
            </w:r>
            <w:hyperlink r:id="rId10" w:history="1">
              <w:r w:rsidRPr="00376619">
                <w:rPr>
                  <w:sz w:val="22"/>
                  <w:szCs w:val="22"/>
                </w:rPr>
                <w:t>форме 0503127</w:t>
              </w:r>
            </w:hyperlink>
            <w:r w:rsidRPr="003766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</w:t>
            </w:r>
            <w:r w:rsidRPr="00376619">
              <w:rPr>
                <w:sz w:val="22"/>
                <w:szCs w:val="22"/>
              </w:rPr>
              <w:t>ведения по дебиторской и кредиторской задолженности</w:t>
            </w:r>
            <w:r>
              <w:rPr>
                <w:sz w:val="22"/>
                <w:szCs w:val="22"/>
              </w:rPr>
              <w:t>»</w:t>
            </w:r>
            <w:hyperlink r:id="rId11" w:history="1">
              <w:r w:rsidRPr="00376619">
                <w:rPr>
                  <w:sz w:val="22"/>
                  <w:szCs w:val="22"/>
                </w:rPr>
                <w:t>форма 0503169</w:t>
              </w:r>
            </w:hyperlink>
            <w:r w:rsidRPr="00376619">
              <w:rPr>
                <w:sz w:val="22"/>
                <w:szCs w:val="22"/>
              </w:rPr>
              <w:t xml:space="preserve"> в составе пояснительной записки, у</w:t>
            </w:r>
            <w:r>
              <w:rPr>
                <w:sz w:val="22"/>
                <w:szCs w:val="22"/>
              </w:rPr>
              <w:t>твержденные приказом Минфина РФ «</w:t>
            </w:r>
            <w:r w:rsidRPr="00376619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  <w:p w:rsidR="00520801" w:rsidRPr="00376619" w:rsidRDefault="00520801" w:rsidP="00376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1E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Негативным считается факт накопления значительного объема просроченной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12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Динамика управления дебиторской задолженностью по расчетам с поставщиками и подрядчиками</w:t>
            </w:r>
          </w:p>
        </w:tc>
        <w:tc>
          <w:tcPr>
            <w:tcW w:w="127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3827" w:type="dxa"/>
          </w:tcPr>
          <w:p w:rsidR="00520801" w:rsidRPr="00DB5BF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520801" w:rsidRPr="00DB5BF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B5BFE">
              <w:rPr>
                <w:sz w:val="22"/>
                <w:szCs w:val="22"/>
                <w:lang w:eastAsia="en-US"/>
              </w:rPr>
              <w:t>,где</w:t>
            </w:r>
          </w:p>
          <w:p w:rsidR="00520801" w:rsidRPr="00527E4F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8"/>
                <w:sz w:val="22"/>
                <w:szCs w:val="22"/>
              </w:rPr>
              <w:pict>
                <v:shape id="Рисунок 28" o:spid="_x0000_i1027" type="#_x0000_t75" style="width:14.25pt;height:19.5pt;visibility:visible">
                  <v:imagedata r:id="rId12" o:title=""/>
                </v:shape>
              </w:pict>
            </w:r>
            <w:r w:rsidRPr="00527E4F">
              <w:rPr>
                <w:sz w:val="22"/>
                <w:szCs w:val="22"/>
                <w:lang w:eastAsia="en-US"/>
              </w:rPr>
              <w:t xml:space="preserve"> - объем дебиторской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520801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8"/>
                <w:sz w:val="22"/>
                <w:szCs w:val="22"/>
              </w:rPr>
              <w:pict>
                <v:shape id="Рисунок 27" o:spid="_x0000_i1028" type="#_x0000_t75" style="width:23.25pt;height:19.5pt;visibility:visible">
                  <v:imagedata r:id="rId13" o:title=""/>
                </v:shape>
              </w:pict>
            </w:r>
            <w:r w:rsidRPr="00527E4F">
              <w:rPr>
                <w:sz w:val="22"/>
                <w:szCs w:val="22"/>
                <w:lang w:eastAsia="en-US"/>
              </w:rPr>
              <w:t xml:space="preserve"> - объем дебиторской задолженности по расчетам с поставщиками и подрядчиками по состоянию на 1 января отчетного года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520801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Р3 ˂ -10% или </w:t>
            </w:r>
            <w:r w:rsidRPr="0086491D">
              <w:rPr>
                <w:sz w:val="22"/>
                <w:szCs w:val="22"/>
                <w:lang w:eastAsia="en-US"/>
              </w:rPr>
              <w:fldChar w:fldCharType="begin"/>
            </w:r>
            <w:r w:rsidRPr="0086491D">
              <w:rPr>
                <w:sz w:val="22"/>
                <w:szCs w:val="22"/>
                <w:lang w:eastAsia="en-US"/>
              </w:rPr>
              <w:instrText xml:space="preserve"> QUOTE </w:instrText>
            </w:r>
            <w:r w:rsidRPr="0086491D">
              <w:pict>
                <v:shape id="_x0000_i1029" type="#_x0000_t75" style="width:14.25pt;height:11.25pt">
                  <v:imagedata r:id="rId14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instrText xml:space="preserve"> </w:instrText>
            </w:r>
            <w:r w:rsidRPr="0086491D">
              <w:rPr>
                <w:sz w:val="22"/>
                <w:szCs w:val="22"/>
                <w:lang w:eastAsia="en-US"/>
              </w:rPr>
              <w:fldChar w:fldCharType="separate"/>
            </w:r>
            <w:r w:rsidRPr="0086491D">
              <w:pict>
                <v:shape id="_x0000_i1030" type="#_x0000_t75" style="width:14.25pt;height:11.25pt">
                  <v:imagedata r:id="rId14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= 0</w:t>
            </w:r>
          </w:p>
          <w:p w:rsidR="00520801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0C1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-2% &gt; Р3 ≥ -10%</w:t>
            </w:r>
          </w:p>
          <w:p w:rsidR="00520801" w:rsidRDefault="00520801" w:rsidP="000C1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0C1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≥ Р3 ≥ -2%</w:t>
            </w:r>
          </w:p>
          <w:p w:rsidR="00520801" w:rsidRPr="000C1606" w:rsidRDefault="00520801" w:rsidP="000C1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Положительно расценивается снижение по сравнению с предыдущим периодом объема дебиторской задолженности по расчетам с поставщиками и подрядчиками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9" w:type="dxa"/>
            <w:gridSpan w:val="3"/>
          </w:tcPr>
          <w:p w:rsidR="00520801" w:rsidRPr="005B4B2A" w:rsidRDefault="00520801" w:rsidP="005B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4B2A">
              <w:rPr>
                <w:sz w:val="22"/>
                <w:szCs w:val="22"/>
              </w:rPr>
              <w:t>Качество подготовки документов на санкционирование оплаты денежных обязательств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126" w:type="dxa"/>
          </w:tcPr>
          <w:p w:rsidR="00520801" w:rsidRPr="00BB5D42" w:rsidRDefault="00520801" w:rsidP="00BB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B5D42">
              <w:rPr>
                <w:sz w:val="22"/>
                <w:szCs w:val="22"/>
              </w:rPr>
              <w:t>Доля заявок в суммовом выражении на оплату расходов, отказанных Финансовым управлением, в общем объеме финансирования по 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С1</w:t>
            </w:r>
          </w:p>
        </w:tc>
        <w:tc>
          <w:tcPr>
            <w:tcW w:w="3827" w:type="dxa"/>
          </w:tcPr>
          <w:p w:rsidR="00520801" w:rsidRPr="007E38CE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sz w:val="22"/>
                <w:szCs w:val="22"/>
                <w:lang w:eastAsia="en-US"/>
              </w:rPr>
              <w:fldChar w:fldCharType="begin"/>
            </w:r>
            <w:r w:rsidRPr="0086491D">
              <w:rPr>
                <w:sz w:val="22"/>
                <w:szCs w:val="22"/>
                <w:lang w:eastAsia="en-US"/>
              </w:rPr>
              <w:instrText xml:space="preserve"> QUOTE </w:instrText>
            </w:r>
            <w:r w:rsidRPr="0086491D">
              <w:pict>
                <v:shape id="_x0000_i1031" type="#_x0000_t75" style="width:99.75pt;height:25.5pt">
                  <v:imagedata r:id="rId15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instrText xml:space="preserve"> </w:instrText>
            </w:r>
            <w:r w:rsidRPr="0086491D">
              <w:rPr>
                <w:sz w:val="22"/>
                <w:szCs w:val="22"/>
                <w:lang w:eastAsia="en-US"/>
              </w:rPr>
              <w:fldChar w:fldCharType="separate"/>
            </w:r>
            <w:r w:rsidRPr="0086491D">
              <w:pict>
                <v:shape id="_x0000_i1032" type="#_x0000_t75" style="width:99.75pt;height:25.5pt">
                  <v:imagedata r:id="rId15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fldChar w:fldCharType="end"/>
            </w:r>
            <w:r w:rsidRPr="007E38CE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7E38CE" w:rsidRDefault="00520801" w:rsidP="00631A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Pr="0086491D">
              <w:pict>
                <v:shape id="_x0000_i1033" type="#_x0000_t75" style="width:18pt;height:12.75pt">
                  <v:imagedata r:id="rId16" o:title="" chromakey="white"/>
                </v:shape>
              </w:pic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491D">
              <w:pict>
                <v:shape id="_x0000_i1034" type="#_x0000_t75" style="width:18pt;height:12.75pt">
                  <v:imagedata r:id="rId16" o:title="" chromakey="white"/>
                </v:shape>
              </w:pic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38CE">
              <w:rPr>
                <w:rFonts w:ascii="Times New Roman" w:hAnsi="Times New Roman" w:cs="Times New Roman"/>
                <w:sz w:val="22"/>
                <w:szCs w:val="22"/>
              </w:rPr>
              <w:t xml:space="preserve"> - сумма заявок на оплату расходов в отчетном периоде, отказанных Управлением финансов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20801" w:rsidRPr="00E85470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5621B0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491D">
              <w:rPr>
                <w:sz w:val="22"/>
                <w:szCs w:val="22"/>
              </w:rPr>
              <w:fldChar w:fldCharType="begin"/>
            </w:r>
            <w:r w:rsidRPr="0086491D">
              <w:rPr>
                <w:sz w:val="22"/>
                <w:szCs w:val="22"/>
              </w:rPr>
              <w:instrText xml:space="preserve"> QUOTE </w:instrText>
            </w:r>
            <w:r w:rsidRPr="0086491D">
              <w:pict>
                <v:shape id="_x0000_i1035" type="#_x0000_t75" style="width:12.75pt;height:12.75pt">
                  <v:imagedata r:id="rId17" o:title="" chromakey="white"/>
                </v:shape>
              </w:pict>
            </w:r>
            <w:r w:rsidRPr="0086491D">
              <w:rPr>
                <w:sz w:val="22"/>
                <w:szCs w:val="22"/>
              </w:rPr>
              <w:instrText xml:space="preserve"> </w:instrText>
            </w:r>
            <w:r w:rsidRPr="0086491D">
              <w:rPr>
                <w:sz w:val="22"/>
                <w:szCs w:val="22"/>
              </w:rPr>
              <w:fldChar w:fldCharType="separate"/>
            </w:r>
            <w:r w:rsidRPr="0086491D">
              <w:pict>
                <v:shape id="_x0000_i1036" type="#_x0000_t75" style="width:12.75pt;height:12.75pt">
                  <v:imagedata r:id="rId17" o:title="" chromakey="white"/>
                </v:shape>
              </w:pict>
            </w:r>
            <w:r w:rsidRPr="0086491D">
              <w:rPr>
                <w:sz w:val="22"/>
                <w:szCs w:val="22"/>
              </w:rPr>
              <w:fldChar w:fldCharType="end"/>
            </w:r>
            <w:r w:rsidRPr="007E38CE">
              <w:rPr>
                <w:sz w:val="22"/>
                <w:szCs w:val="22"/>
              </w:rPr>
              <w:t xml:space="preserve"> - сумма финансирования ГРБС в отчетном периоде</w:t>
            </w:r>
            <w:r>
              <w:rPr>
                <w:sz w:val="22"/>
                <w:szCs w:val="22"/>
              </w:rPr>
              <w:t>.</w:t>
            </w:r>
          </w:p>
          <w:p w:rsidR="00520801" w:rsidRPr="005621B0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C1≤20</w:t>
            </w:r>
          </w:p>
          <w:p w:rsidR="00520801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20801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 ˂ C1 ≤ 30</w:t>
            </w:r>
          </w:p>
          <w:p w:rsidR="00520801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E85470" w:rsidRDefault="00520801" w:rsidP="00631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С1&gt; 30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,5</w:t>
            </w:r>
          </w:p>
          <w:p w:rsidR="00520801" w:rsidRPr="00E8547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E8547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127066" w:rsidRDefault="00520801" w:rsidP="001270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7066">
              <w:rPr>
                <w:sz w:val="22"/>
                <w:szCs w:val="22"/>
              </w:rPr>
              <w:t>Сведения об отказанных заявках на оплату расходов</w:t>
            </w:r>
          </w:p>
        </w:tc>
        <w:tc>
          <w:tcPr>
            <w:tcW w:w="2977" w:type="dxa"/>
          </w:tcPr>
          <w:p w:rsidR="00520801" w:rsidRPr="00127066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7066">
              <w:rPr>
                <w:sz w:val="22"/>
                <w:szCs w:val="22"/>
              </w:rPr>
              <w:t>Незначительная доля отказанных заявок свидетельствует о высоком качестве подготовки документов на санкционирование оплаты денежных обязательств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9" w:type="dxa"/>
            <w:gridSpan w:val="3"/>
          </w:tcPr>
          <w:p w:rsidR="00520801" w:rsidRPr="003F4D81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F4D81">
              <w:rPr>
                <w:sz w:val="22"/>
                <w:szCs w:val="22"/>
              </w:rPr>
              <w:t>Качество контроля за результатами деятельности подведомственных учреждений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126" w:type="dxa"/>
          </w:tcPr>
          <w:p w:rsidR="00520801" w:rsidRPr="007E24BE" w:rsidRDefault="00520801" w:rsidP="00100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E24BE">
              <w:rPr>
                <w:sz w:val="22"/>
                <w:szCs w:val="22"/>
              </w:rPr>
              <w:t xml:space="preserve">Доля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муниципальные задания </w:t>
            </w:r>
            <w:r>
              <w:rPr>
                <w:sz w:val="22"/>
                <w:szCs w:val="22"/>
              </w:rPr>
              <w:t>за отчетный</w:t>
            </w:r>
            <w:r w:rsidRPr="007E24BE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>и плановый период</w:t>
            </w:r>
            <w:r w:rsidRPr="007E24BE">
              <w:rPr>
                <w:sz w:val="22"/>
                <w:szCs w:val="22"/>
              </w:rPr>
              <w:t xml:space="preserve">, в процентах от общего количества бюджетных и автономных учреждений </w:t>
            </w: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К1</w:t>
            </w:r>
          </w:p>
        </w:tc>
        <w:tc>
          <w:tcPr>
            <w:tcW w:w="3827" w:type="dxa"/>
          </w:tcPr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К1 = </w:t>
            </w:r>
            <w:r w:rsidRPr="007E24BE">
              <w:rPr>
                <w:sz w:val="22"/>
                <w:szCs w:val="22"/>
              </w:rPr>
              <w:t>100%</w:t>
            </w:r>
          </w:p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К1 = </w:t>
            </w:r>
            <w:r w:rsidRPr="007E24BE">
              <w:rPr>
                <w:sz w:val="22"/>
                <w:szCs w:val="22"/>
              </w:rPr>
              <w:t>95% и более</w:t>
            </w:r>
          </w:p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К1 = </w:t>
            </w:r>
            <w:r w:rsidRPr="007E24BE">
              <w:rPr>
                <w:sz w:val="22"/>
                <w:szCs w:val="22"/>
              </w:rPr>
              <w:t>85% и более</w:t>
            </w:r>
          </w:p>
          <w:p w:rsidR="00520801" w:rsidRPr="007E24BE" w:rsidRDefault="00520801" w:rsidP="00DB5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3F4D81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К1 м</w:t>
            </w:r>
            <w:r w:rsidRPr="007E24BE">
              <w:rPr>
                <w:sz w:val="22"/>
                <w:szCs w:val="22"/>
              </w:rPr>
              <w:t>енее 85 %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520801" w:rsidRPr="00B65836" w:rsidRDefault="00520801" w:rsidP="00B65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B65836">
              <w:rPr>
                <w:iCs/>
                <w:sz w:val="22"/>
                <w:szCs w:val="22"/>
              </w:rPr>
              <w:t>татистически</w:t>
            </w:r>
            <w:r>
              <w:rPr>
                <w:iCs/>
                <w:sz w:val="22"/>
                <w:szCs w:val="22"/>
              </w:rPr>
              <w:t>е</w:t>
            </w:r>
            <w:r w:rsidRPr="00B65836">
              <w:rPr>
                <w:iCs/>
                <w:sz w:val="22"/>
                <w:szCs w:val="22"/>
              </w:rPr>
              <w:t xml:space="preserve"> отчет</w:t>
            </w:r>
            <w:r>
              <w:rPr>
                <w:iCs/>
                <w:sz w:val="22"/>
                <w:szCs w:val="22"/>
              </w:rPr>
              <w:t xml:space="preserve">ы </w:t>
            </w:r>
            <w:r w:rsidRPr="00B65836">
              <w:rPr>
                <w:iCs/>
                <w:sz w:val="22"/>
                <w:szCs w:val="22"/>
              </w:rPr>
              <w:t>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8" w:history="1">
              <w:r w:rsidRPr="00B65836">
                <w:rPr>
                  <w:rStyle w:val="Hyperlink"/>
                  <w:iCs/>
                  <w:sz w:val="22"/>
                  <w:szCs w:val="22"/>
                  <w:lang w:val="en-US"/>
                </w:rPr>
                <w:t>www</w:t>
              </w:r>
              <w:r w:rsidRPr="00B65836">
                <w:rPr>
                  <w:rStyle w:val="Hyperlink"/>
                  <w:iCs/>
                  <w:sz w:val="22"/>
                  <w:szCs w:val="22"/>
                </w:rPr>
                <w:t>.</w:t>
              </w:r>
              <w:r w:rsidRPr="00B65836">
                <w:rPr>
                  <w:rStyle w:val="Hyperlink"/>
                  <w:iCs/>
                  <w:sz w:val="22"/>
                  <w:szCs w:val="22"/>
                  <w:lang w:val="en-US"/>
                </w:rPr>
                <w:t>bus</w:t>
              </w:r>
              <w:r w:rsidRPr="00B65836">
                <w:rPr>
                  <w:rStyle w:val="Hyperlink"/>
                  <w:iCs/>
                  <w:sz w:val="22"/>
                  <w:szCs w:val="22"/>
                </w:rPr>
                <w:t>.</w:t>
              </w:r>
              <w:r w:rsidRPr="00B65836">
                <w:rPr>
                  <w:rStyle w:val="Hyperlink"/>
                  <w:iCs/>
                  <w:sz w:val="22"/>
                  <w:szCs w:val="22"/>
                  <w:lang w:val="en-US"/>
                </w:rPr>
                <w:t>gov</w:t>
              </w:r>
              <w:r w:rsidRPr="00B65836">
                <w:rPr>
                  <w:rStyle w:val="Hyperlink"/>
                  <w:iCs/>
                  <w:sz w:val="22"/>
                  <w:szCs w:val="22"/>
                </w:rPr>
                <w:t>.</w:t>
              </w:r>
              <w:r w:rsidRPr="00B65836">
                <w:rPr>
                  <w:rStyle w:val="Hyperlink"/>
                  <w:iCs/>
                  <w:sz w:val="22"/>
                  <w:szCs w:val="22"/>
                  <w:lang w:val="en-US"/>
                </w:rPr>
                <w:t>ru</w:t>
              </w:r>
            </w:hyperlink>
            <w:r w:rsidRPr="00B65836">
              <w:rPr>
                <w:iCs/>
                <w:sz w:val="22"/>
                <w:szCs w:val="22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2977" w:type="dxa"/>
            <w:vMerge w:val="restart"/>
          </w:tcPr>
          <w:p w:rsidR="00520801" w:rsidRPr="00527E4F" w:rsidRDefault="00520801" w:rsidP="00D61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отражает открытость</w:t>
            </w:r>
            <w:r w:rsidRPr="00D6197A">
              <w:rPr>
                <w:sz w:val="22"/>
                <w:szCs w:val="22"/>
                <w:lang w:eastAsia="en-US"/>
              </w:rPr>
              <w:t xml:space="preserve"> сведени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D6197A">
              <w:rPr>
                <w:sz w:val="22"/>
                <w:szCs w:val="22"/>
                <w:lang w:eastAsia="en-US"/>
              </w:rPr>
              <w:t xml:space="preserve"> о плановых показателях деятельности учреждений </w:t>
            </w:r>
            <w:r>
              <w:rPr>
                <w:sz w:val="22"/>
                <w:szCs w:val="22"/>
                <w:lang w:eastAsia="en-US"/>
              </w:rPr>
              <w:t>ГРБС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126" w:type="dxa"/>
          </w:tcPr>
          <w:p w:rsidR="00520801" w:rsidRPr="00D6197A" w:rsidRDefault="00520801" w:rsidP="00100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197A">
              <w:rPr>
                <w:sz w:val="22"/>
                <w:szCs w:val="22"/>
              </w:rPr>
              <w:t xml:space="preserve">Доля бюджетных и автономных </w:t>
            </w:r>
            <w:r>
              <w:rPr>
                <w:sz w:val="22"/>
                <w:szCs w:val="22"/>
              </w:rPr>
              <w:t xml:space="preserve">(казенных) </w:t>
            </w:r>
            <w:r w:rsidRPr="00D6197A">
              <w:rPr>
                <w:sz w:val="22"/>
                <w:szCs w:val="22"/>
              </w:rPr>
              <w:t xml:space="preserve">учреждений, опубликовавших на официальном сайте РФ для размещения информации о государственных (муниципальных) учреждениях (bus.gov.ru) </w:t>
            </w:r>
            <w:r w:rsidRPr="00972640">
              <w:rPr>
                <w:sz w:val="22"/>
                <w:szCs w:val="22"/>
              </w:rPr>
              <w:t>планы финансово-хозяйственной деятельности</w:t>
            </w:r>
            <w:r>
              <w:rPr>
                <w:sz w:val="22"/>
                <w:szCs w:val="22"/>
              </w:rPr>
              <w:t xml:space="preserve"> (бюджетную смету)з</w:t>
            </w:r>
            <w:r w:rsidRPr="00D6197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отчетный</w:t>
            </w:r>
            <w:r w:rsidRPr="00D6197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</w:t>
            </w:r>
            <w:r w:rsidRPr="00D6197A">
              <w:rPr>
                <w:sz w:val="22"/>
                <w:szCs w:val="22"/>
              </w:rPr>
              <w:t xml:space="preserve"> плановый период, в процентах от общего количества бюджетных</w:t>
            </w:r>
            <w:r>
              <w:rPr>
                <w:sz w:val="22"/>
                <w:szCs w:val="22"/>
              </w:rPr>
              <w:t>,</w:t>
            </w:r>
            <w:r w:rsidRPr="00D6197A">
              <w:rPr>
                <w:sz w:val="22"/>
                <w:szCs w:val="22"/>
              </w:rPr>
              <w:t xml:space="preserve"> автономных </w:t>
            </w:r>
            <w:r>
              <w:rPr>
                <w:sz w:val="22"/>
                <w:szCs w:val="22"/>
              </w:rPr>
              <w:t xml:space="preserve">и казенных </w:t>
            </w:r>
            <w:r w:rsidRPr="00D6197A">
              <w:rPr>
                <w:sz w:val="22"/>
                <w:szCs w:val="22"/>
              </w:rPr>
              <w:t xml:space="preserve">учреждений </w:t>
            </w: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К2</w:t>
            </w:r>
          </w:p>
        </w:tc>
        <w:tc>
          <w:tcPr>
            <w:tcW w:w="3827" w:type="dxa"/>
          </w:tcPr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= </w:t>
            </w:r>
            <w:r w:rsidRPr="007E24BE">
              <w:rPr>
                <w:sz w:val="22"/>
                <w:szCs w:val="22"/>
              </w:rPr>
              <w:t>100%</w:t>
            </w:r>
          </w:p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= </w:t>
            </w:r>
            <w:r w:rsidRPr="007E24BE">
              <w:rPr>
                <w:sz w:val="22"/>
                <w:szCs w:val="22"/>
              </w:rPr>
              <w:t>95% и более</w:t>
            </w:r>
          </w:p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= </w:t>
            </w:r>
            <w:r w:rsidRPr="007E24BE">
              <w:rPr>
                <w:sz w:val="22"/>
                <w:szCs w:val="22"/>
              </w:rPr>
              <w:t>85% и более</w:t>
            </w:r>
          </w:p>
          <w:p w:rsidR="00520801" w:rsidRPr="007E24BE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К2 м</w:t>
            </w:r>
            <w:r w:rsidRPr="007E24BE">
              <w:rPr>
                <w:sz w:val="22"/>
                <w:szCs w:val="22"/>
              </w:rPr>
              <w:t>енее 85 %</w:t>
            </w:r>
          </w:p>
        </w:tc>
        <w:tc>
          <w:tcPr>
            <w:tcW w:w="1701" w:type="dxa"/>
          </w:tcPr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126" w:type="dxa"/>
          </w:tcPr>
          <w:p w:rsidR="00520801" w:rsidRPr="00B752B3" w:rsidRDefault="00520801" w:rsidP="00B7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52B3">
              <w:rPr>
                <w:sz w:val="22"/>
                <w:szCs w:val="22"/>
              </w:rPr>
              <w:t>Доля казенных,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отчеты о результатах деятельности и об использовании закрепленного за ними имущества, в процентах от общего количества учреждений 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К3</w:t>
            </w:r>
          </w:p>
        </w:tc>
        <w:tc>
          <w:tcPr>
            <w:tcW w:w="3827" w:type="dxa"/>
          </w:tcPr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К3 = </w:t>
            </w:r>
            <w:r w:rsidRPr="007E24BE">
              <w:rPr>
                <w:sz w:val="22"/>
                <w:szCs w:val="22"/>
              </w:rPr>
              <w:t>100%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К3 = </w:t>
            </w:r>
            <w:r w:rsidRPr="007E24BE">
              <w:rPr>
                <w:sz w:val="22"/>
                <w:szCs w:val="22"/>
              </w:rPr>
              <w:t>95% и более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К3 = </w:t>
            </w:r>
            <w:r w:rsidRPr="007E24BE">
              <w:rPr>
                <w:sz w:val="22"/>
                <w:szCs w:val="22"/>
              </w:rPr>
              <w:t>85% и более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К3 м</w:t>
            </w:r>
            <w:r w:rsidRPr="007E24BE">
              <w:rPr>
                <w:sz w:val="22"/>
                <w:szCs w:val="22"/>
              </w:rPr>
              <w:t>енее 85%</w:t>
            </w:r>
          </w:p>
        </w:tc>
        <w:tc>
          <w:tcPr>
            <w:tcW w:w="1701" w:type="dxa"/>
          </w:tcPr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126" w:type="dxa"/>
          </w:tcPr>
          <w:p w:rsidR="00520801" w:rsidRPr="00B752B3" w:rsidRDefault="00520801" w:rsidP="00B7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52B3">
              <w:rPr>
                <w:sz w:val="22"/>
                <w:szCs w:val="22"/>
              </w:rPr>
              <w:t xml:space="preserve">Доля казенных,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баланс учреждения (форма 0503130 для казенных учреждений; форма 0503730 для бюджетных и автономных учреждений), в процентах от общего количества учреждений </w:t>
            </w: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К4</w:t>
            </w:r>
          </w:p>
        </w:tc>
        <w:tc>
          <w:tcPr>
            <w:tcW w:w="3827" w:type="dxa"/>
          </w:tcPr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К4 = </w:t>
            </w:r>
            <w:r w:rsidRPr="007E24BE">
              <w:rPr>
                <w:sz w:val="22"/>
                <w:szCs w:val="22"/>
              </w:rPr>
              <w:t>100%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К4 = </w:t>
            </w:r>
            <w:r w:rsidRPr="007E24BE">
              <w:rPr>
                <w:sz w:val="22"/>
                <w:szCs w:val="22"/>
              </w:rPr>
              <w:t>95% и более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К4 = </w:t>
            </w:r>
            <w:r w:rsidRPr="007E24BE">
              <w:rPr>
                <w:sz w:val="22"/>
                <w:szCs w:val="22"/>
              </w:rPr>
              <w:t>85% и более</w:t>
            </w:r>
          </w:p>
          <w:p w:rsidR="00520801" w:rsidRPr="007E24BE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B7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К4 м</w:t>
            </w:r>
            <w:r w:rsidRPr="007E24BE">
              <w:rPr>
                <w:sz w:val="22"/>
                <w:szCs w:val="22"/>
              </w:rPr>
              <w:t>енее 85%</w:t>
            </w:r>
          </w:p>
        </w:tc>
        <w:tc>
          <w:tcPr>
            <w:tcW w:w="1701" w:type="dxa"/>
          </w:tcPr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623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126" w:type="dxa"/>
          </w:tcPr>
          <w:p w:rsidR="00520801" w:rsidRPr="00B46277" w:rsidRDefault="00520801" w:rsidP="004C6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B752B3">
              <w:rPr>
                <w:sz w:val="22"/>
                <w:szCs w:val="22"/>
              </w:rPr>
              <w:t xml:space="preserve">бюджетных и автономных учреждений, </w:t>
            </w:r>
            <w:r>
              <w:rPr>
                <w:sz w:val="22"/>
                <w:szCs w:val="22"/>
              </w:rPr>
              <w:t>в</w:t>
            </w:r>
            <w:r w:rsidRPr="00B46277">
              <w:rPr>
                <w:sz w:val="22"/>
                <w:szCs w:val="22"/>
              </w:rPr>
              <w:t>ыполн</w:t>
            </w:r>
            <w:r>
              <w:rPr>
                <w:sz w:val="22"/>
                <w:szCs w:val="22"/>
              </w:rPr>
              <w:t>ивших</w:t>
            </w:r>
            <w:r w:rsidRPr="00B46277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и</w:t>
            </w:r>
            <w:r w:rsidRPr="00B46277">
              <w:rPr>
                <w:sz w:val="22"/>
                <w:szCs w:val="22"/>
              </w:rPr>
              <w:t xml:space="preserve"> результативности, установленных стандартами качества</w:t>
            </w:r>
            <w:r>
              <w:rPr>
                <w:sz w:val="22"/>
                <w:szCs w:val="22"/>
              </w:rPr>
              <w:t xml:space="preserve">, </w:t>
            </w:r>
            <w:r w:rsidRPr="00B752B3">
              <w:rPr>
                <w:sz w:val="22"/>
                <w:szCs w:val="22"/>
              </w:rPr>
              <w:t xml:space="preserve">в процентах от общего количества учреждений </w:t>
            </w: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К5</w:t>
            </w:r>
          </w:p>
        </w:tc>
        <w:tc>
          <w:tcPr>
            <w:tcW w:w="3827" w:type="dxa"/>
          </w:tcPr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К5 = </w:t>
            </w:r>
            <w:r w:rsidRPr="007E24BE">
              <w:rPr>
                <w:sz w:val="22"/>
                <w:szCs w:val="22"/>
              </w:rPr>
              <w:t>100%</w:t>
            </w:r>
          </w:p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К5 = </w:t>
            </w:r>
            <w:r w:rsidRPr="007E24BE">
              <w:rPr>
                <w:sz w:val="22"/>
                <w:szCs w:val="22"/>
              </w:rPr>
              <w:t>95% и более</w:t>
            </w:r>
          </w:p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К5 = </w:t>
            </w:r>
            <w:r w:rsidRPr="007E24BE">
              <w:rPr>
                <w:sz w:val="22"/>
                <w:szCs w:val="22"/>
              </w:rPr>
              <w:t>85% и более</w:t>
            </w:r>
          </w:p>
          <w:p w:rsidR="00520801" w:rsidRPr="007E24B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4C6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К5 м</w:t>
            </w:r>
            <w:r w:rsidRPr="007E24BE">
              <w:rPr>
                <w:sz w:val="22"/>
                <w:szCs w:val="22"/>
              </w:rPr>
              <w:t>енее 85%</w:t>
            </w:r>
          </w:p>
        </w:tc>
        <w:tc>
          <w:tcPr>
            <w:tcW w:w="1701" w:type="dxa"/>
          </w:tcPr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4C6F69" w:rsidRDefault="00520801" w:rsidP="004C6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C6F69">
              <w:rPr>
                <w:sz w:val="22"/>
                <w:szCs w:val="22"/>
              </w:rPr>
              <w:t>Отчет о проведенной оценке выполнения подведомственными учреждениями установленных требований к результатам деятельности</w:t>
            </w:r>
          </w:p>
        </w:tc>
        <w:tc>
          <w:tcPr>
            <w:tcW w:w="2977" w:type="dxa"/>
          </w:tcPr>
          <w:p w:rsidR="00520801" w:rsidRPr="004C6F69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C6F69">
              <w:rPr>
                <w:sz w:val="22"/>
                <w:szCs w:val="22"/>
              </w:rPr>
              <w:t>Низкий процент свидетельствует о низком качестве контроля ГРБС за результатами деятельности подведомственных учреждений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126" w:type="dxa"/>
          </w:tcPr>
          <w:p w:rsidR="00520801" w:rsidRPr="00351CE9" w:rsidRDefault="00520801" w:rsidP="00E82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51CE9">
              <w:rPr>
                <w:sz w:val="22"/>
                <w:szCs w:val="22"/>
              </w:rPr>
              <w:t>Проведение контрольных мероприятий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К6</w:t>
            </w:r>
          </w:p>
        </w:tc>
        <w:tc>
          <w:tcPr>
            <w:tcW w:w="3827" w:type="dxa"/>
          </w:tcPr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 = 100,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план контрольных мероприятий выполнен в полном объеме, реализация результатов мероприятий по контролю исполнена своевременно, приняты меры по осуществлению контроля за своевременным исполнением предписаний об устранении выявленных нарушений, направленных в проверенную организацию;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план контрольных мероприятий выполнен в объеме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 80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%, реализация результатов мероприятий по контролю исполнена своевременно, приняты меры по осуществлению контроля за своевременным исполнением предписаний об устранении выявленных нарушений, направленных в проверенную организацию;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План контрольных мероприятий выполнен в объеме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%, последующие показатели или один из них не исполнены или исполнены несвоевременно;</w:t>
            </w:r>
          </w:p>
          <w:p w:rsidR="00520801" w:rsidRPr="00351CE9" w:rsidRDefault="00520801" w:rsidP="00351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51CE9">
              <w:rPr>
                <w:rFonts w:ascii="Times New Roman" w:hAnsi="Times New Roman" w:cs="Times New Roman"/>
                <w:sz w:val="22"/>
                <w:szCs w:val="22"/>
              </w:rPr>
              <w:t xml:space="preserve"> = 0,</w:t>
            </w: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51CE9">
              <w:rPr>
                <w:sz w:val="22"/>
                <w:szCs w:val="22"/>
              </w:rPr>
              <w:t>План контрольных мероприятий выполнен в объеме менее 70%</w:t>
            </w:r>
          </w:p>
        </w:tc>
        <w:tc>
          <w:tcPr>
            <w:tcW w:w="1701" w:type="dxa"/>
          </w:tcPr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51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29" w:type="dxa"/>
            <w:gridSpan w:val="3"/>
          </w:tcPr>
          <w:p w:rsidR="00520801" w:rsidRDefault="00520801" w:rsidP="00E82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и отчетность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126" w:type="dxa"/>
          </w:tcPr>
          <w:p w:rsidR="00520801" w:rsidRPr="0084607B" w:rsidRDefault="00520801" w:rsidP="00846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>Отчет по сети, штатам и контингентам (далее - отчет по СШК):</w:t>
            </w:r>
          </w:p>
          <w:p w:rsidR="00520801" w:rsidRPr="0084607B" w:rsidRDefault="00520801" w:rsidP="00846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отчета в установленные сроки, наличие пояснительной записки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 xml:space="preserve"> расшифровкой показателей, наличие арифметических ошибок, соответствие показателей в бланке расшифровкам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О1</w:t>
            </w:r>
          </w:p>
        </w:tc>
        <w:tc>
          <w:tcPr>
            <w:tcW w:w="3827" w:type="dxa"/>
          </w:tcPr>
          <w:p w:rsidR="00520801" w:rsidRDefault="00520801" w:rsidP="002606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О1 = Д + ПЗ + АО + СП</w:t>
            </w:r>
          </w:p>
          <w:p w:rsidR="00520801" w:rsidRDefault="00520801" w:rsidP="002606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2606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2606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F07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F07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F0791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260610" w:rsidRDefault="00520801" w:rsidP="002606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1. Представление отчета в установленные сроки: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30, если отчет представлен в срок,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20, если представлен с просрочкой 1 - 2 дня,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10 , если отчет представлен с просрочкой 3 - 4 дня,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0, если просрочка больше 4 дней.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2. Наличие пояснительной записки, пояснений отклонений по СШК, расшифровок показателей: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30, если пояснения и расшифровки представлены в полном объеме,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15, если пояснения и расшифровки представлены с ошибками,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0, если пояснения и расшифровки не представлены.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3. Наличие в отчете арифметических ошибок: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20, если отчет представлен без ошибок,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10, если допущено 1 - 5 ошибок,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0, если более 5 ошибок.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4. Соответствие показателей в бланке расшифровкам: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СП = 20, если полное соответствие,</w:t>
            </w:r>
          </w:p>
          <w:p w:rsidR="00520801" w:rsidRPr="00260610" w:rsidRDefault="00520801" w:rsidP="0021175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 xml:space="preserve">СП = 10, если 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показателя не соответствуют,</w:t>
            </w:r>
          </w:p>
          <w:p w:rsidR="00520801" w:rsidRPr="002D1621" w:rsidRDefault="00520801" w:rsidP="0021175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2D1621">
              <w:rPr>
                <w:sz w:val="22"/>
                <w:szCs w:val="22"/>
              </w:rPr>
              <w:t>СП = 0, если не соответствуют более 2 показателей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26061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0610">
              <w:rPr>
                <w:sz w:val="22"/>
                <w:szCs w:val="22"/>
              </w:rPr>
              <w:t>Годовой отчет по сети, штатам и контингентам</w:t>
            </w:r>
          </w:p>
        </w:tc>
        <w:tc>
          <w:tcPr>
            <w:tcW w:w="2977" w:type="dxa"/>
          </w:tcPr>
          <w:p w:rsidR="00520801" w:rsidRPr="00527E4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126" w:type="dxa"/>
          </w:tcPr>
          <w:p w:rsidR="00520801" w:rsidRPr="00302DF1" w:rsidRDefault="00520801" w:rsidP="00302DF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Отчет о расходах и численности работников органов местного самоуправления:</w:t>
            </w:r>
          </w:p>
          <w:p w:rsidR="00520801" w:rsidRPr="00E82EAA" w:rsidRDefault="00520801" w:rsidP="00302DF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Представление отчета в установленные сроки, наличие пояснительной записки и расшифровок, наличие арифметических ошибок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О2</w:t>
            </w:r>
          </w:p>
        </w:tc>
        <w:tc>
          <w:tcPr>
            <w:tcW w:w="3827" w:type="dxa"/>
          </w:tcPr>
          <w:p w:rsidR="00520801" w:rsidRPr="00302DF1" w:rsidRDefault="00520801" w:rsidP="0030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 xml:space="preserve"> = Д + ПЗ + АО</w:t>
            </w:r>
          </w:p>
          <w:p w:rsidR="0052080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1. Представление отчета в установленные сроки: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30, если отчет представлен в срок,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15, если представлен с просрочкой 1 - 3 дня,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0, если просрочка больше 3 дней.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2. Наличие пояснительной записки, расшифровок к отчету: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40, если пояснения и расшифровки представлены в полном объеме,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15, если пояснения и расшифровки представлены с ошибками и замечаниями,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0, если пояснения и расшифровки не представлены.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3. Наличие в отчете арифметических ошибок: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АО = 30, если отчет представлен без ошибок,</w:t>
            </w:r>
          </w:p>
          <w:p w:rsidR="00520801" w:rsidRPr="00302DF1" w:rsidRDefault="00520801" w:rsidP="00302D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АО = 15, если допущено 1 - 5 ошибок,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АО = 0, если более 5 ошибок</w:t>
            </w:r>
          </w:p>
        </w:tc>
        <w:tc>
          <w:tcPr>
            <w:tcW w:w="1701" w:type="dxa"/>
          </w:tcPr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302DF1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Отчет о расходах и численности работников органов МСУ, избирательных комиссий муниципальных образований</w:t>
            </w:r>
          </w:p>
        </w:tc>
        <w:tc>
          <w:tcPr>
            <w:tcW w:w="2977" w:type="dxa"/>
          </w:tcPr>
          <w:p w:rsidR="00520801" w:rsidRPr="00302DF1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Показатели характеризуют качество представленной бюджетной отчетности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126" w:type="dxa"/>
          </w:tcPr>
          <w:p w:rsidR="00520801" w:rsidRPr="00302DF1" w:rsidRDefault="00520801" w:rsidP="00992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Бюджетная отчетность: предоставление бюджетной отчетности в установленные сроки, в полном объеме, отсутствие ошибок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О3</w:t>
            </w:r>
          </w:p>
        </w:tc>
        <w:tc>
          <w:tcPr>
            <w:tcW w:w="3827" w:type="dxa"/>
          </w:tcPr>
          <w:p w:rsidR="00520801" w:rsidRPr="00302DF1" w:rsidRDefault="00520801" w:rsidP="0030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О3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 xml:space="preserve"> = Д + ПО + ОО</w:t>
            </w:r>
          </w:p>
          <w:p w:rsidR="00520801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302DF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1. Предоставление отчетов в установленные сроки: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30, если отчеты представлены в установленные сроки,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0, если отчеты не представлены в установленные сроки.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2. Представление бюджетной отчетности в полном объеме: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ПО = 35, если бюджетная отчетность представлена в полном объеме,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ПО = 0, если отчеты представлены не в полном объеме.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3. Отсутствие ошибок:</w:t>
            </w:r>
          </w:p>
          <w:p w:rsidR="00520801" w:rsidRPr="00302DF1" w:rsidRDefault="00520801" w:rsidP="00302D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ОО = 35, если данные в бюджетной отчетности отражены без ошибок,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ОО = 0, если данные отражены с ошибками</w:t>
            </w:r>
          </w:p>
        </w:tc>
        <w:tc>
          <w:tcPr>
            <w:tcW w:w="1701" w:type="dxa"/>
          </w:tcPr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302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302DF1" w:rsidRDefault="00520801" w:rsidP="00765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 xml:space="preserve">Бюджетная отчетность ГРБС в соответствии с </w:t>
            </w:r>
            <w:hyperlink r:id="rId19" w:history="1">
              <w:r w:rsidRPr="00765FE2">
                <w:rPr>
                  <w:sz w:val="22"/>
                  <w:szCs w:val="22"/>
                </w:rPr>
                <w:t>приказом</w:t>
              </w:r>
            </w:hyperlink>
            <w:r>
              <w:rPr>
                <w:sz w:val="22"/>
                <w:szCs w:val="22"/>
              </w:rPr>
              <w:t>Минфина РФ «</w:t>
            </w:r>
            <w:r w:rsidRPr="00302DF1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302DF1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Показатели характеризуют качество представленной бюджетной отчетности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2126" w:type="dxa"/>
          </w:tcPr>
          <w:p w:rsidR="00520801" w:rsidRPr="00BB50AC" w:rsidRDefault="00520801" w:rsidP="00E82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Бухгалтерская отчетность бюджетных, автономных учреждений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О4</w:t>
            </w:r>
          </w:p>
        </w:tc>
        <w:tc>
          <w:tcPr>
            <w:tcW w:w="3827" w:type="dxa"/>
          </w:tcPr>
          <w:p w:rsidR="00520801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О4</w:t>
            </w: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 xml:space="preserve"> = Д + ПО + ОО</w:t>
            </w:r>
          </w:p>
          <w:p w:rsidR="00520801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BB50AC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BB50AC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BB50AC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1. Предоставление бухгалтерской отчетности в установленные сроки: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Д = 30, если отчеты представлены в установленные сроки,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Д = 0, если отчеты не представлены в установленные сроки.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2. Представление бухгалтерской отчетности в полном объеме: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ПО = 35, если бухгалтерская отчетность представлена в полном объеме,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ПО = 0, если отчеты представлены не в полном объеме.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3. Отсутствие ошибок:</w:t>
            </w:r>
          </w:p>
          <w:p w:rsidR="00520801" w:rsidRPr="00BB50AC" w:rsidRDefault="00520801" w:rsidP="00BB5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ОО = 35, если данные в бухгалтерской отчетности отражены без ошибок,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ОО = 0, если данные отражены с ошибками</w:t>
            </w:r>
          </w:p>
        </w:tc>
        <w:tc>
          <w:tcPr>
            <w:tcW w:w="1701" w:type="dxa"/>
          </w:tcPr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BB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BB50AC" w:rsidRDefault="00520801" w:rsidP="00765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 xml:space="preserve">Бухгалтерская отчетность согласно </w:t>
            </w:r>
            <w:hyperlink r:id="rId20" w:history="1">
              <w:r w:rsidRPr="00765FE2">
                <w:rPr>
                  <w:sz w:val="22"/>
                  <w:szCs w:val="22"/>
                </w:rPr>
                <w:t>приказу</w:t>
              </w:r>
            </w:hyperlink>
            <w:r w:rsidRPr="00BB50AC">
              <w:rPr>
                <w:sz w:val="22"/>
                <w:szCs w:val="22"/>
              </w:rPr>
              <w:t xml:space="preserve"> Минфина РФ </w:t>
            </w:r>
            <w:r>
              <w:rPr>
                <w:sz w:val="22"/>
                <w:szCs w:val="22"/>
              </w:rPr>
              <w:t>«</w:t>
            </w:r>
            <w:r w:rsidRPr="00BB50AC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BB50AC" w:rsidRDefault="00520801" w:rsidP="00BB5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Показатель характеризует качество представленной бухгалтерской отчетности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2126" w:type="dxa"/>
          </w:tcPr>
          <w:p w:rsidR="00520801" w:rsidRPr="0040297A" w:rsidRDefault="00520801" w:rsidP="00E82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97A">
              <w:rPr>
                <w:sz w:val="22"/>
                <w:szCs w:val="22"/>
              </w:rPr>
              <w:t>Объем недостач и хищений денежных средств и материальных ценностей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</w:p>
        </w:tc>
        <w:tc>
          <w:tcPr>
            <w:tcW w:w="3827" w:type="dxa"/>
          </w:tcPr>
          <w:p w:rsidR="00520801" w:rsidRPr="00524B0C" w:rsidRDefault="00520801" w:rsidP="004504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Pr="00524B0C" w:rsidRDefault="00520801" w:rsidP="004504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Default="00520801" w:rsidP="004504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Pr="00524B0C" w:rsidRDefault="00520801" w:rsidP="004504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4B0C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T - сумма установленных недостач и хищений денежных средств и материальных ценностей у</w:t>
            </w:r>
            <w:r>
              <w:rPr>
                <w:sz w:val="22"/>
                <w:szCs w:val="22"/>
                <w:lang w:eastAsia="en-US"/>
              </w:rPr>
              <w:t>а/у,б/у</w:t>
            </w:r>
            <w:r w:rsidRPr="00527E4F">
              <w:rPr>
                <w:sz w:val="22"/>
                <w:szCs w:val="22"/>
                <w:lang w:eastAsia="en-US"/>
              </w:rPr>
              <w:t xml:space="preserve"> в отчетном финансовом году;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527E4F">
              <w:rPr>
                <w:sz w:val="22"/>
                <w:szCs w:val="22"/>
                <w:lang w:eastAsia="en-US"/>
              </w:rPr>
              <w:t xml:space="preserve"> - основные средства (остаточная стоимость) </w:t>
            </w:r>
            <w:r>
              <w:rPr>
                <w:sz w:val="22"/>
                <w:szCs w:val="22"/>
                <w:lang w:eastAsia="en-US"/>
              </w:rPr>
              <w:t>а/у,б/у</w:t>
            </w:r>
            <w:r w:rsidRPr="00527E4F">
              <w:rPr>
                <w:sz w:val="22"/>
                <w:szCs w:val="22"/>
                <w:lang w:eastAsia="en-US"/>
              </w:rPr>
              <w:t>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 xml:space="preserve">N - нематериальные активы (остаточная стоимость) </w:t>
            </w:r>
            <w:r>
              <w:rPr>
                <w:sz w:val="22"/>
                <w:szCs w:val="22"/>
                <w:lang w:eastAsia="en-US"/>
              </w:rPr>
              <w:t>а/у, б/у</w:t>
            </w:r>
            <w:r w:rsidRPr="00527E4F">
              <w:rPr>
                <w:sz w:val="22"/>
                <w:szCs w:val="22"/>
                <w:lang w:eastAsia="en-US"/>
              </w:rPr>
              <w:t>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M - материальные запасы</w:t>
            </w:r>
            <w:r>
              <w:rPr>
                <w:sz w:val="22"/>
                <w:szCs w:val="22"/>
                <w:lang w:eastAsia="en-US"/>
              </w:rPr>
              <w:t>а/у, б/у</w:t>
            </w:r>
            <w:r w:rsidRPr="00527E4F">
              <w:rPr>
                <w:sz w:val="22"/>
                <w:szCs w:val="22"/>
                <w:lang w:eastAsia="en-US"/>
              </w:rPr>
              <w:t>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A - вложения</w:t>
            </w:r>
            <w:r>
              <w:rPr>
                <w:sz w:val="22"/>
                <w:szCs w:val="22"/>
                <w:lang w:eastAsia="en-US"/>
              </w:rPr>
              <w:t>а/у,б/у</w:t>
            </w:r>
            <w:r w:rsidRPr="00527E4F">
              <w:rPr>
                <w:sz w:val="22"/>
                <w:szCs w:val="22"/>
                <w:lang w:eastAsia="en-US"/>
              </w:rPr>
              <w:t xml:space="preserve"> в нефинансовые активы;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R - нефинансовые активы</w:t>
            </w:r>
            <w:r>
              <w:rPr>
                <w:sz w:val="22"/>
                <w:szCs w:val="22"/>
                <w:lang w:eastAsia="en-US"/>
              </w:rPr>
              <w:t>а/у, б/у</w:t>
            </w:r>
            <w:r w:rsidRPr="00527E4F">
              <w:rPr>
                <w:sz w:val="22"/>
                <w:szCs w:val="22"/>
                <w:lang w:eastAsia="en-US"/>
              </w:rPr>
              <w:t xml:space="preserve"> в пути;</w:t>
            </w:r>
          </w:p>
          <w:p w:rsidR="00520801" w:rsidRPr="00527E4F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S - денежные средства</w:t>
            </w:r>
            <w:r>
              <w:rPr>
                <w:sz w:val="22"/>
                <w:szCs w:val="22"/>
                <w:lang w:eastAsia="en-US"/>
              </w:rPr>
              <w:t>а/у, б/у</w:t>
            </w:r>
            <w:r w:rsidRPr="00527E4F">
              <w:rPr>
                <w:sz w:val="22"/>
                <w:szCs w:val="22"/>
                <w:lang w:eastAsia="en-US"/>
              </w:rPr>
              <w:t>;</w:t>
            </w:r>
          </w:p>
          <w:p w:rsidR="00520801" w:rsidRDefault="00520801" w:rsidP="00524B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V - финансовые вложения</w:t>
            </w:r>
            <w:r>
              <w:rPr>
                <w:sz w:val="22"/>
                <w:szCs w:val="22"/>
                <w:lang w:eastAsia="en-US"/>
              </w:rPr>
              <w:t>а/у, б/у</w:t>
            </w: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 xml:space="preserve"> = 0%</w:t>
            </w:r>
          </w:p>
          <w:p w:rsidR="00520801" w:rsidRPr="00527E4F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0% &lt;</w:t>
            </w: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&lt;= 1%</w:t>
            </w: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1% &lt;</w:t>
            </w: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&lt;= 2%</w:t>
            </w:r>
          </w:p>
          <w:p w:rsidR="00520801" w:rsidRPr="00527E4F" w:rsidRDefault="00520801" w:rsidP="00402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524B0C" w:rsidRDefault="00520801" w:rsidP="004029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&gt; 2%</w:t>
            </w:r>
          </w:p>
        </w:tc>
        <w:tc>
          <w:tcPr>
            <w:tcW w:w="1701" w:type="dxa"/>
          </w:tcPr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40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40297A" w:rsidRDefault="00520801" w:rsidP="00E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40297A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>о задолженности п</w:t>
            </w:r>
            <w:r w:rsidRPr="004029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ущербу,</w:t>
            </w:r>
            <w:r w:rsidRPr="0040297A">
              <w:rPr>
                <w:sz w:val="22"/>
                <w:szCs w:val="22"/>
              </w:rPr>
              <w:t xml:space="preserve"> хищения</w:t>
            </w:r>
            <w:r>
              <w:rPr>
                <w:sz w:val="22"/>
                <w:szCs w:val="22"/>
              </w:rPr>
              <w:t>м</w:t>
            </w:r>
            <w:r w:rsidRPr="0040297A">
              <w:rPr>
                <w:sz w:val="22"/>
                <w:szCs w:val="22"/>
              </w:rPr>
              <w:t xml:space="preserve"> денежных средств и материальных ценностей</w:t>
            </w:r>
            <w:r>
              <w:rPr>
                <w:sz w:val="22"/>
                <w:szCs w:val="22"/>
              </w:rPr>
              <w:t>»</w:t>
            </w:r>
            <w:hyperlink r:id="rId21" w:history="1">
              <w:r w:rsidRPr="00765FE2">
                <w:rPr>
                  <w:sz w:val="22"/>
                  <w:szCs w:val="22"/>
                </w:rPr>
                <w:t>форма 0503</w:t>
              </w:r>
              <w:r>
                <w:rPr>
                  <w:sz w:val="22"/>
                  <w:szCs w:val="22"/>
                </w:rPr>
                <w:t>7</w:t>
              </w:r>
              <w:r w:rsidRPr="00765FE2">
                <w:rPr>
                  <w:sz w:val="22"/>
                  <w:szCs w:val="22"/>
                </w:rPr>
                <w:t>76</w:t>
              </w:r>
            </w:hyperlink>
            <w:r w:rsidRPr="00765FE2">
              <w:rPr>
                <w:sz w:val="22"/>
                <w:szCs w:val="22"/>
              </w:rPr>
              <w:t xml:space="preserve"> в составе пояснительной записки, </w:t>
            </w:r>
            <w:r>
              <w:rPr>
                <w:sz w:val="22"/>
                <w:szCs w:val="22"/>
              </w:rPr>
              <w:t>«</w:t>
            </w:r>
            <w:r w:rsidRPr="00765FE2">
              <w:rPr>
                <w:sz w:val="22"/>
                <w:szCs w:val="22"/>
              </w:rPr>
              <w:t xml:space="preserve">Баланс </w:t>
            </w:r>
            <w:r>
              <w:rPr>
                <w:sz w:val="22"/>
                <w:szCs w:val="22"/>
              </w:rPr>
              <w:t>государственного (муниципального) учреждения»</w:t>
            </w:r>
            <w:hyperlink r:id="rId22" w:history="1">
              <w:r w:rsidRPr="00765FE2">
                <w:rPr>
                  <w:sz w:val="22"/>
                  <w:szCs w:val="22"/>
                </w:rPr>
                <w:t>форма 0503</w:t>
              </w:r>
              <w:r>
                <w:rPr>
                  <w:sz w:val="22"/>
                  <w:szCs w:val="22"/>
                </w:rPr>
                <w:t>7</w:t>
              </w:r>
              <w:r w:rsidRPr="00765FE2">
                <w:rPr>
                  <w:sz w:val="22"/>
                  <w:szCs w:val="22"/>
                </w:rPr>
                <w:t>30</w:t>
              </w:r>
            </w:hyperlink>
            <w:r w:rsidRPr="00765FE2">
              <w:rPr>
                <w:sz w:val="22"/>
                <w:szCs w:val="22"/>
              </w:rPr>
              <w:t>, утвержденные приказом</w:t>
            </w:r>
            <w:r w:rsidRPr="0040297A">
              <w:rPr>
                <w:sz w:val="22"/>
                <w:szCs w:val="22"/>
              </w:rPr>
              <w:t xml:space="preserve"> Минфина РФ </w:t>
            </w:r>
            <w:r>
              <w:rPr>
                <w:sz w:val="22"/>
                <w:szCs w:val="22"/>
              </w:rPr>
              <w:t>«</w:t>
            </w:r>
            <w:r w:rsidRPr="0040297A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527E4F" w:rsidRDefault="00520801" w:rsidP="00E93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 xml:space="preserve">Наличие сумм установленных недостач и хищений денежных средств и материальных ценностей у </w:t>
            </w:r>
            <w:r>
              <w:rPr>
                <w:sz w:val="22"/>
                <w:szCs w:val="22"/>
                <w:lang w:eastAsia="en-US"/>
              </w:rPr>
              <w:t>а/у, б/у</w:t>
            </w:r>
            <w:r w:rsidRPr="00527E4F">
              <w:rPr>
                <w:sz w:val="22"/>
                <w:szCs w:val="22"/>
                <w:lang w:eastAsia="en-US"/>
              </w:rPr>
              <w:t xml:space="preserve"> в отчетном финансовом году свидетельствует о низком качестве финансового менеджмента. Целевым ориентиром для ГРБС является значение показателя, равное нулю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2126" w:type="dxa"/>
          </w:tcPr>
          <w:p w:rsidR="00520801" w:rsidRPr="008B70AF" w:rsidRDefault="00520801" w:rsidP="00E82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0AF">
              <w:rPr>
                <w:sz w:val="22"/>
                <w:szCs w:val="22"/>
              </w:rPr>
              <w:t>Отражение в годовой бюджетной отчетности сведений о мероприятиях внутреннего финансового контроля</w:t>
            </w:r>
          </w:p>
        </w:tc>
        <w:tc>
          <w:tcPr>
            <w:tcW w:w="1276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О6</w:t>
            </w:r>
          </w:p>
        </w:tc>
        <w:tc>
          <w:tcPr>
            <w:tcW w:w="3827" w:type="dxa"/>
          </w:tcPr>
          <w:p w:rsidR="00520801" w:rsidRPr="008B70AF" w:rsidRDefault="00520801" w:rsidP="008B70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F">
              <w:rPr>
                <w:rFonts w:ascii="Times New Roman" w:hAnsi="Times New Roman" w:cs="Times New Roman"/>
                <w:sz w:val="22"/>
                <w:szCs w:val="22"/>
              </w:rPr>
              <w:t>О6 = 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при </w:t>
            </w:r>
            <w:r w:rsidRPr="008B70AF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в Пояснительной записке к годовой бюджетной отчетности за отчетный финансовый год заполненной таблицы "Сведения о результатах мероприятий внутреннего контроля", содержание которой функционально соответствует характеристикам внутреннего контроля, указанным в комментарии;</w:t>
            </w:r>
          </w:p>
          <w:p w:rsidR="00520801" w:rsidRDefault="00520801" w:rsidP="008B70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О6</w:t>
            </w:r>
            <w:r w:rsidRPr="008B70AF">
              <w:rPr>
                <w:sz w:val="22"/>
                <w:szCs w:val="22"/>
              </w:rPr>
              <w:t xml:space="preserve"> = 0</w:t>
            </w:r>
            <w:r>
              <w:rPr>
                <w:sz w:val="22"/>
                <w:szCs w:val="22"/>
              </w:rPr>
              <w:t>% при</w:t>
            </w:r>
            <w:r w:rsidRPr="008B70AF">
              <w:rPr>
                <w:sz w:val="22"/>
                <w:szCs w:val="22"/>
              </w:rPr>
              <w:t xml:space="preserve"> отсутствие в Пояснительной записке к годовой бюджетной отчетности за отчетный финансовый год заполненной таблицы "Сведения о результатах мероприятий внутреннего контроля", содержание которой функционально соответствует характеристикам внутреннего контроля, указанным в комментарии</w:t>
            </w:r>
          </w:p>
        </w:tc>
        <w:tc>
          <w:tcPr>
            <w:tcW w:w="1701" w:type="dxa"/>
          </w:tcPr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B70AF" w:rsidRDefault="00520801" w:rsidP="00765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8B70AF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>
              <w:rPr>
                <w:sz w:val="22"/>
                <w:szCs w:val="22"/>
              </w:rPr>
              <w:t>»</w:t>
            </w:r>
            <w:hyperlink r:id="rId23" w:history="1">
              <w:r w:rsidRPr="00765FE2">
                <w:rPr>
                  <w:sz w:val="22"/>
                  <w:szCs w:val="22"/>
                </w:rPr>
                <w:t>таблица № 5</w:t>
              </w:r>
            </w:hyperlink>
            <w:r w:rsidRPr="008B70AF">
              <w:rPr>
                <w:sz w:val="22"/>
                <w:szCs w:val="22"/>
              </w:rPr>
              <w:t xml:space="preserve"> в составе пояснительной записки, утвержденная приказом Минфина РФ </w:t>
            </w:r>
            <w:r>
              <w:rPr>
                <w:sz w:val="22"/>
                <w:szCs w:val="22"/>
              </w:rPr>
              <w:t>«</w:t>
            </w:r>
            <w:r w:rsidRPr="008B70AF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8B70AF" w:rsidRDefault="00520801" w:rsidP="00E12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B70AF">
              <w:rPr>
                <w:sz w:val="22"/>
                <w:szCs w:val="22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</w:t>
            </w:r>
          </w:p>
        </w:tc>
      </w:tr>
      <w:tr w:rsidR="00520801" w:rsidRPr="008159F0" w:rsidTr="00524B0C">
        <w:tc>
          <w:tcPr>
            <w:tcW w:w="9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Итоговый рейтинг (свод данных)</w:t>
            </w:r>
          </w:p>
        </w:tc>
        <w:tc>
          <w:tcPr>
            <w:tcW w:w="1276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240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0801" w:rsidRPr="001B1FC6" w:rsidRDefault="00520801" w:rsidP="00527E4F">
      <w:pPr>
        <w:widowControl w:val="0"/>
        <w:autoSpaceDE w:val="0"/>
        <w:autoSpaceDN w:val="0"/>
        <w:adjustRightInd w:val="0"/>
        <w:ind w:right="294"/>
        <w:jc w:val="center"/>
        <w:rPr>
          <w:sz w:val="22"/>
          <w:szCs w:val="22"/>
          <w:lang w:eastAsia="en-US"/>
        </w:rPr>
      </w:pPr>
    </w:p>
    <w:p w:rsidR="00520801" w:rsidRPr="001B1FC6" w:rsidRDefault="00520801" w:rsidP="00527E4F">
      <w:pPr>
        <w:widowControl w:val="0"/>
        <w:autoSpaceDE w:val="0"/>
        <w:autoSpaceDN w:val="0"/>
        <w:adjustRightInd w:val="0"/>
        <w:ind w:right="294"/>
        <w:jc w:val="center"/>
        <w:rPr>
          <w:sz w:val="22"/>
          <w:szCs w:val="22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520801" w:rsidRPr="00527E4F" w:rsidRDefault="00520801" w:rsidP="00527E4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  <w:bookmarkStart w:id="9" w:name="Par276"/>
      <w:bookmarkEnd w:id="9"/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Default="00520801" w:rsidP="00264F00">
      <w:pPr>
        <w:widowControl w:val="0"/>
        <w:autoSpaceDE w:val="0"/>
        <w:autoSpaceDN w:val="0"/>
        <w:adjustRightInd w:val="0"/>
        <w:ind w:right="-246"/>
        <w:jc w:val="center"/>
        <w:outlineLvl w:val="1"/>
        <w:rPr>
          <w:sz w:val="24"/>
          <w:szCs w:val="24"/>
          <w:lang w:eastAsia="en-US"/>
        </w:rPr>
      </w:pP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        Приложение № </w:t>
      </w:r>
      <w:r>
        <w:rPr>
          <w:sz w:val="24"/>
          <w:szCs w:val="24"/>
          <w:lang w:eastAsia="en-US"/>
        </w:rPr>
        <w:t>2</w:t>
      </w:r>
    </w:p>
    <w:p w:rsidR="00520801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к Порядку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проведения мониторинга качества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финансового менеджмента,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осуществляемого главными</w:t>
      </w:r>
    </w:p>
    <w:p w:rsidR="00520801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распорядителями средств бюджета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образования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муниципального  района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«Сысольский»</w:t>
      </w:r>
    </w:p>
    <w:p w:rsidR="00520801" w:rsidRPr="00527E4F" w:rsidRDefault="00520801" w:rsidP="00264F0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520801" w:rsidRPr="00527E4F" w:rsidRDefault="00520801" w:rsidP="008013F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ПОКАЗАТЕЛИ</w:t>
      </w:r>
    </w:p>
    <w:p w:rsidR="00520801" w:rsidRPr="00527E4F" w:rsidRDefault="00520801" w:rsidP="008013F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ГОДОВОГО МОНИТОРИНГА КАЧЕСТВА ФИНАНСОВОГО МЕНЕДЖМЕНТА,</w:t>
      </w:r>
    </w:p>
    <w:p w:rsidR="00520801" w:rsidRDefault="00520801" w:rsidP="008013F0">
      <w:pPr>
        <w:widowControl w:val="0"/>
        <w:autoSpaceDE w:val="0"/>
        <w:autoSpaceDN w:val="0"/>
        <w:adjustRightInd w:val="0"/>
        <w:ind w:right="294"/>
        <w:jc w:val="center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ОСУЩЕСТВЛЯЕМОГО ГЛАВНЫМИ РАСПОРЯДИТЕЛЯМИ СРЕДСТВ БЮДЖЕТА</w:t>
      </w:r>
      <w:r>
        <w:rPr>
          <w:sz w:val="24"/>
          <w:szCs w:val="24"/>
          <w:lang w:eastAsia="en-US"/>
        </w:rPr>
        <w:t xml:space="preserve"> МУНИЦИПАЛЬНОГО ОБРАЗОВАНИЯ </w:t>
      </w:r>
      <w:r w:rsidRPr="00527E4F">
        <w:rPr>
          <w:sz w:val="24"/>
          <w:szCs w:val="24"/>
          <w:lang w:eastAsia="en-US"/>
        </w:rPr>
        <w:t>МУНИЦИПАЛЬНОГО РАЙОНА «СЫСОЛЬСКИЙ»</w:t>
      </w:r>
      <w:r>
        <w:rPr>
          <w:sz w:val="24"/>
          <w:szCs w:val="24"/>
          <w:lang w:eastAsia="en-US"/>
        </w:rPr>
        <w:t>, НЕИМЕЮЩИМИ ПОДВЕДОМСТВЕННЫХ УЧРЕЖДЕНИЙ</w:t>
      </w:r>
    </w:p>
    <w:p w:rsidR="00520801" w:rsidRDefault="00520801" w:rsidP="00264F00">
      <w:pPr>
        <w:widowControl w:val="0"/>
        <w:autoSpaceDE w:val="0"/>
        <w:autoSpaceDN w:val="0"/>
        <w:adjustRightInd w:val="0"/>
        <w:ind w:right="294"/>
        <w:jc w:val="center"/>
        <w:rPr>
          <w:sz w:val="24"/>
          <w:szCs w:val="24"/>
          <w:lang w:eastAsia="en-US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1276"/>
        <w:gridCol w:w="3827"/>
        <w:gridCol w:w="1701"/>
        <w:gridCol w:w="2693"/>
        <w:gridCol w:w="2977"/>
      </w:tblGrid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159F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</w:t>
            </w:r>
            <w:r w:rsidRPr="008159F0">
              <w:rPr>
                <w:sz w:val="24"/>
                <w:szCs w:val="24"/>
                <w:lang w:eastAsia="en-US"/>
              </w:rPr>
              <w:t>оказател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82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показателя</w:t>
            </w: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4"/>
                <w:szCs w:val="24"/>
                <w:lang w:eastAsia="en-US"/>
              </w:rPr>
            </w:pPr>
            <w:r w:rsidRPr="008159F0">
              <w:rPr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9F0">
              <w:rPr>
                <w:rFonts w:ascii="Times New Roman" w:hAnsi="Times New Roman" w:cs="Times New Roman"/>
                <w:sz w:val="22"/>
              </w:rPr>
              <w:t>Источник информации, используемой для расчета показателя</w:t>
            </w:r>
          </w:p>
        </w:tc>
        <w:tc>
          <w:tcPr>
            <w:tcW w:w="2977" w:type="dxa"/>
          </w:tcPr>
          <w:p w:rsidR="00520801" w:rsidRPr="008159F0" w:rsidRDefault="00520801" w:rsidP="007D31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59F0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20801" w:rsidRPr="008159F0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tabs>
                <w:tab w:val="left" w:pos="77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29" w:type="dxa"/>
            <w:gridSpan w:val="3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</w:rPr>
              <w:t>Качество бюджетного планирования</w:t>
            </w: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планирования расходов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3827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159F0">
              <w:rPr>
                <w:sz w:val="22"/>
                <w:szCs w:val="22"/>
              </w:rPr>
              <w:t>оличество ходатайств об изменении росписи расходов и лимитов бюджетных обязательств в отчетном периоде: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</w:t>
            </w:r>
            <w:r w:rsidRPr="008159F0">
              <w:rPr>
                <w:sz w:val="22"/>
                <w:szCs w:val="22"/>
              </w:rPr>
              <w:t xml:space="preserve"> - 0 или не превышает </w:t>
            </w:r>
            <w:r>
              <w:rPr>
                <w:sz w:val="22"/>
                <w:szCs w:val="22"/>
              </w:rPr>
              <w:t>36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П1- от 36</w:t>
            </w:r>
            <w:r w:rsidRPr="008159F0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50</w:t>
            </w:r>
            <w:r w:rsidRPr="008159F0">
              <w:rPr>
                <w:sz w:val="22"/>
                <w:szCs w:val="22"/>
              </w:rPr>
              <w:t xml:space="preserve"> включительно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П–</w:t>
            </w:r>
            <w:r w:rsidRPr="008159F0">
              <w:rPr>
                <w:sz w:val="22"/>
                <w:szCs w:val="22"/>
              </w:rPr>
              <w:t xml:space="preserve"> более</w:t>
            </w:r>
            <w:r>
              <w:rPr>
                <w:sz w:val="22"/>
                <w:szCs w:val="22"/>
              </w:rPr>
              <w:t xml:space="preserve"> 50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Сведения о ходатайствах об изменении росписи расходов и лимитов бюджетных обязательств</w:t>
            </w: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Большое количество ходатайств об изменении росписи расходов и лимитов бюджетных обязательств в отчетномпериоде свидетельствует о низком качестве работы ГРБС по финансовому планированию</w:t>
            </w:r>
          </w:p>
        </w:tc>
      </w:tr>
      <w:tr w:rsidR="00520801" w:rsidRPr="008159F0" w:rsidTr="007D31D8">
        <w:trPr>
          <w:trHeight w:val="2542"/>
        </w:trPr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</w:rPr>
              <w:t>Доля изменений в сводную бюджетную роспись в отчетном периоде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3827" w:type="dxa"/>
          </w:tcPr>
          <w:p w:rsidR="00520801" w:rsidRPr="00917DB4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DB4">
              <w:rPr>
                <w:rFonts w:ascii="Times New Roman" w:hAnsi="Times New Roman" w:cs="Times New Roman"/>
                <w:sz w:val="22"/>
                <w:szCs w:val="22"/>
              </w:rPr>
              <w:t>П2 = 100 x (1 - S / b)</w:t>
            </w:r>
          </w:p>
          <w:p w:rsidR="00520801" w:rsidRPr="00917DB4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917DB4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DB4">
              <w:rPr>
                <w:rFonts w:ascii="Times New Roman" w:hAnsi="Times New Roman" w:cs="Times New Roman"/>
                <w:sz w:val="22"/>
                <w:szCs w:val="22"/>
              </w:rPr>
              <w:t>S - сумма положительных изменений в сводную бюджетную роспись</w:t>
            </w:r>
          </w:p>
          <w:p w:rsidR="00520801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7DB4">
              <w:rPr>
                <w:sz w:val="22"/>
                <w:szCs w:val="22"/>
              </w:rPr>
              <w:t>b - объем бюджетных ассигнований ГРБС согласно росписи расходов бюджета МО МР «Сысольский» с учетом внесенных в нее изменений по состоянию на конец отчетного периода</w:t>
            </w:r>
            <w:r>
              <w:rPr>
                <w:sz w:val="22"/>
                <w:szCs w:val="22"/>
              </w:rPr>
              <w:t>.</w:t>
            </w:r>
          </w:p>
          <w:p w:rsidR="00520801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 xml:space="preserve">=100% </w:t>
            </w:r>
            <w:r>
              <w:rPr>
                <w:sz w:val="22"/>
                <w:szCs w:val="22"/>
              </w:rPr>
              <w:t>до 60%</w:t>
            </w:r>
          </w:p>
          <w:p w:rsidR="00520801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60% до 40%</w:t>
            </w:r>
          </w:p>
          <w:p w:rsidR="00520801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6CBB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П2</w:t>
            </w:r>
            <w:r w:rsidRPr="00216CBB">
              <w:rPr>
                <w:sz w:val="22"/>
                <w:szCs w:val="22"/>
              </w:rPr>
              <w:t>=40%</w:t>
            </w:r>
            <w:r>
              <w:rPr>
                <w:sz w:val="22"/>
                <w:szCs w:val="22"/>
              </w:rPr>
              <w:t xml:space="preserve"> и менее</w:t>
            </w:r>
          </w:p>
          <w:p w:rsidR="00520801" w:rsidRPr="00216CBB" w:rsidRDefault="00520801" w:rsidP="007D31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917DB4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917DB4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>Уведомления, ежемесячно представляемые ГРБС, согласно ходатайствам об изменении росписи расходов и лимитов бюджетных обязательств по кодам видов внесений изменений, вносимых в сводную бюджетную роспись</w:t>
            </w:r>
          </w:p>
        </w:tc>
        <w:tc>
          <w:tcPr>
            <w:tcW w:w="2977" w:type="dxa"/>
          </w:tcPr>
          <w:p w:rsidR="00520801" w:rsidRPr="00917DB4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>Значительное отклонение показателя от 100% свидетельствует о низком качестве работы ГРБС по финансовому планированию</w:t>
            </w:r>
          </w:p>
        </w:tc>
      </w:tr>
      <w:tr w:rsidR="00520801" w:rsidRPr="008159F0" w:rsidTr="007D31D8">
        <w:trPr>
          <w:trHeight w:val="3472"/>
        </w:trPr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соответствия муниципальных программ по которым утвержденный объем финансирования соответствует утвержденной первоначальной росписи по состоянию на начало года и на конец года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</w:t>
            </w:r>
          </w:p>
        </w:tc>
        <w:tc>
          <w:tcPr>
            <w:tcW w:w="3827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 = 100%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П3 ≠ 100%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Сводная бюджетная роспись по состоянию на начало года и конец года. Постановления администрации муниципального района «Сысольский» об утверждении муниципальных программ.</w:t>
            </w: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rPr>
          <w:trHeight w:val="3472"/>
        </w:trPr>
        <w:tc>
          <w:tcPr>
            <w:tcW w:w="993" w:type="dxa"/>
          </w:tcPr>
          <w:p w:rsidR="00520801" w:rsidRDefault="00520801" w:rsidP="007D31D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12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соответствия Комплексного плана действий по реализации муниципальной программы методике составления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</w:t>
            </w:r>
          </w:p>
        </w:tc>
        <w:tc>
          <w:tcPr>
            <w:tcW w:w="3827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 = 100%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П4 ≠ 100%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Комплексный план действий по реализации муниципальной программы</w:t>
            </w: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both"/>
              <w:rPr>
                <w:sz w:val="22"/>
                <w:szCs w:val="22"/>
                <w:lang w:eastAsia="en-US"/>
              </w:rPr>
            </w:pPr>
            <w:r w:rsidRPr="00917DB4">
              <w:rPr>
                <w:sz w:val="22"/>
                <w:szCs w:val="22"/>
              </w:rPr>
              <w:t xml:space="preserve">Значительное отклонение показателя от 100% свидетельствует о низком качестве работы ГРБС по </w:t>
            </w:r>
            <w:r>
              <w:rPr>
                <w:sz w:val="22"/>
                <w:szCs w:val="22"/>
              </w:rPr>
              <w:t>составлению комплексного плана реализации муниципальной программы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29" w:type="dxa"/>
            <w:gridSpan w:val="3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бюджета в части расходов</w:t>
            </w: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Равномерность расходов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Р1</w:t>
            </w:r>
          </w:p>
        </w:tc>
        <w:tc>
          <w:tcPr>
            <w:tcW w:w="3827" w:type="dxa"/>
          </w:tcPr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  <w:lang w:val="en-US" w:eastAsia="en-US"/>
              </w:rPr>
            </w:pP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</w:t>
            </w:r>
            <w:r w:rsidRPr="00E01C19">
              <w:rPr>
                <w:sz w:val="22"/>
                <w:szCs w:val="22"/>
                <w:lang w:eastAsia="en-US"/>
              </w:rPr>
              <w:t>где</w:t>
            </w: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 xml:space="preserve"> E - кассовые расходы в IV квартале отчетного года (за исключением расходов за счет средств, полученных из федерального и республиканского бюджета)</w:t>
            </w: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9"/>
                <w:sz w:val="22"/>
                <w:szCs w:val="22"/>
              </w:rPr>
              <w:pict>
                <v:shape id="_x0000_i1037" type="#_x0000_t75" style="width:19.5pt;height:15.75pt;visibility:visible">
                  <v:imagedata r:id="rId9" o:title=""/>
                </v:shape>
              </w:pict>
            </w:r>
            <w:r w:rsidRPr="00E01C19">
              <w:rPr>
                <w:sz w:val="22"/>
                <w:szCs w:val="22"/>
                <w:lang w:eastAsia="en-US"/>
              </w:rPr>
              <w:t xml:space="preserve"> - средний объем кассовых расходов за I - III квартал отчетного периода (за исключением расходов за счет средств, полученных из федерального и республиканского бюджета)</w:t>
            </w: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Р1 ≤ 50%</w:t>
            </w: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50% ≤ Р1 ≤ 100%</w:t>
            </w: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E01C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01C19">
              <w:rPr>
                <w:sz w:val="22"/>
                <w:szCs w:val="22"/>
                <w:lang w:eastAsia="en-US"/>
              </w:rPr>
              <w:t>Р1&gt; 100%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ind w:right="2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Показатель отражает равномерность расходов ГРБС в отчетном (текущем) финансовом году. Целевым ориентиром для ГРБС является значение показателя, при котором кассовые расходы в четвертом квартале достигают менее трети годовых расходов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</w:t>
            </w:r>
          </w:p>
        </w:tc>
        <w:tc>
          <w:tcPr>
            <w:tcW w:w="382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27E4F">
              <w:rPr>
                <w:sz w:val="22"/>
                <w:szCs w:val="22"/>
                <w:lang w:eastAsia="en-US"/>
              </w:rPr>
              <w:t xml:space="preserve"> = 100 x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527E4F">
              <w:rPr>
                <w:sz w:val="22"/>
                <w:szCs w:val="22"/>
                <w:lang w:eastAsia="en-US"/>
              </w:rPr>
              <w:t>K / E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527E4F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K - объем просроченной кредиторской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E - кассовое исполнение расходов в отчетном финансовом году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 = 0%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 ˂ Р2≤ 10%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Р2&gt; 10%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6619">
              <w:rPr>
                <w:sz w:val="22"/>
                <w:szCs w:val="22"/>
              </w:rPr>
              <w:t xml:space="preserve">Отчет об исполнении бюджета главного распорядителя (распорядителя), получателя средств бюджета </w:t>
            </w:r>
            <w:r>
              <w:rPr>
                <w:sz w:val="22"/>
                <w:szCs w:val="22"/>
              </w:rPr>
              <w:t>МО МР «Сысольский»</w:t>
            </w:r>
            <w:r w:rsidRPr="00376619">
              <w:rPr>
                <w:sz w:val="22"/>
                <w:szCs w:val="22"/>
              </w:rPr>
              <w:t xml:space="preserve"> по </w:t>
            </w:r>
            <w:hyperlink r:id="rId24" w:history="1">
              <w:r w:rsidRPr="00376619">
                <w:rPr>
                  <w:sz w:val="22"/>
                  <w:szCs w:val="22"/>
                </w:rPr>
                <w:t>форме 0503127</w:t>
              </w:r>
            </w:hyperlink>
            <w:r w:rsidRPr="003766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</w:t>
            </w:r>
            <w:r w:rsidRPr="00376619">
              <w:rPr>
                <w:sz w:val="22"/>
                <w:szCs w:val="22"/>
              </w:rPr>
              <w:t>ведения по дебиторской и кредиторской задолженности</w:t>
            </w:r>
            <w:r>
              <w:rPr>
                <w:sz w:val="22"/>
                <w:szCs w:val="22"/>
              </w:rPr>
              <w:t>»</w:t>
            </w:r>
            <w:hyperlink r:id="rId25" w:history="1">
              <w:r w:rsidRPr="00376619">
                <w:rPr>
                  <w:sz w:val="22"/>
                  <w:szCs w:val="22"/>
                </w:rPr>
                <w:t>форма 0503169</w:t>
              </w:r>
            </w:hyperlink>
            <w:r w:rsidRPr="00376619">
              <w:rPr>
                <w:sz w:val="22"/>
                <w:szCs w:val="22"/>
              </w:rPr>
              <w:t xml:space="preserve"> в составе пояснительной записки, у</w:t>
            </w:r>
            <w:r>
              <w:rPr>
                <w:sz w:val="22"/>
                <w:szCs w:val="22"/>
              </w:rPr>
              <w:t>твержденные приказом Минфина РФ «</w:t>
            </w:r>
            <w:r w:rsidRPr="00376619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  <w:p w:rsidR="00520801" w:rsidRPr="00376619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Негативным считается факт накопления значительного объема просроченной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Динамика управления дебиторской задолженностью по расчетам с поставщиками и подрядчиками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3827" w:type="dxa"/>
          </w:tcPr>
          <w:p w:rsidR="00520801" w:rsidRPr="00DB5BF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520801" w:rsidRPr="00DB5BF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B5BFE">
              <w:rPr>
                <w:sz w:val="22"/>
                <w:szCs w:val="22"/>
                <w:lang w:eastAsia="en-US"/>
              </w:rPr>
              <w:t>,где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8"/>
                <w:sz w:val="22"/>
                <w:szCs w:val="22"/>
              </w:rPr>
              <w:pict>
                <v:shape id="Рисунок 29" o:spid="_x0000_i1038" type="#_x0000_t75" style="width:14.25pt;height:19.5pt;visibility:visible">
                  <v:imagedata r:id="rId12" o:title=""/>
                </v:shape>
              </w:pict>
            </w:r>
            <w:r w:rsidRPr="00527E4F">
              <w:rPr>
                <w:sz w:val="22"/>
                <w:szCs w:val="22"/>
                <w:lang w:eastAsia="en-US"/>
              </w:rPr>
              <w:t xml:space="preserve"> - объем дебиторской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noProof/>
                <w:position w:val="-8"/>
                <w:sz w:val="22"/>
                <w:szCs w:val="22"/>
              </w:rPr>
              <w:pict>
                <v:shape id="Рисунок 30" o:spid="_x0000_i1039" type="#_x0000_t75" style="width:23.25pt;height:19.5pt;visibility:visible">
                  <v:imagedata r:id="rId13" o:title=""/>
                </v:shape>
              </w:pict>
            </w:r>
            <w:r w:rsidRPr="00527E4F">
              <w:rPr>
                <w:sz w:val="22"/>
                <w:szCs w:val="22"/>
                <w:lang w:eastAsia="en-US"/>
              </w:rPr>
              <w:t xml:space="preserve"> - объем дебиторской задолженности по расчетам с поставщиками и подрядчиками по состоянию на 1 января отчетного года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Р3 ˂ -10% или </w:t>
            </w:r>
            <w:r w:rsidRPr="0086491D">
              <w:rPr>
                <w:sz w:val="22"/>
                <w:szCs w:val="22"/>
                <w:lang w:eastAsia="en-US"/>
              </w:rPr>
              <w:fldChar w:fldCharType="begin"/>
            </w:r>
            <w:r w:rsidRPr="0086491D">
              <w:rPr>
                <w:sz w:val="22"/>
                <w:szCs w:val="22"/>
                <w:lang w:eastAsia="en-US"/>
              </w:rPr>
              <w:instrText xml:space="preserve"> QUOTE </w:instrText>
            </w:r>
            <w:r w:rsidRPr="0086491D">
              <w:pict>
                <v:shape id="_x0000_i1040" type="#_x0000_t75" style="width:14.25pt;height:11.25pt">
                  <v:imagedata r:id="rId14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instrText xml:space="preserve"> </w:instrText>
            </w:r>
            <w:r w:rsidRPr="0086491D">
              <w:rPr>
                <w:sz w:val="22"/>
                <w:szCs w:val="22"/>
                <w:lang w:eastAsia="en-US"/>
              </w:rPr>
              <w:fldChar w:fldCharType="separate"/>
            </w:r>
            <w:r w:rsidRPr="0086491D">
              <w:pict>
                <v:shape id="_x0000_i1041" type="#_x0000_t75" style="width:14.25pt;height:11.25pt">
                  <v:imagedata r:id="rId14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= 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-2% &gt; Р3 ≥ -10%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≥ Р3 ≥ -2%</w:t>
            </w:r>
          </w:p>
          <w:p w:rsidR="00520801" w:rsidRPr="000C1606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Положительно расценивается снижение по сравнению с предыдущим периодом объема дебиторской задолженности по расчетам с поставщиками и подрядчиками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29" w:type="dxa"/>
            <w:gridSpan w:val="3"/>
          </w:tcPr>
          <w:p w:rsidR="00520801" w:rsidRPr="005B4B2A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4B2A">
              <w:rPr>
                <w:sz w:val="22"/>
                <w:szCs w:val="22"/>
              </w:rPr>
              <w:t>Качество подготовки документов на санкционирование оплаты денежных обязательств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126" w:type="dxa"/>
          </w:tcPr>
          <w:p w:rsidR="00520801" w:rsidRPr="00BB5D42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B5D42">
              <w:rPr>
                <w:sz w:val="22"/>
                <w:szCs w:val="22"/>
              </w:rPr>
              <w:t>Доля заявок в суммовом выражении на оплату расходов, отказанных Финансовым управлением, в общем объеме финансирования по ГРБС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С1</w:t>
            </w:r>
          </w:p>
        </w:tc>
        <w:tc>
          <w:tcPr>
            <w:tcW w:w="3827" w:type="dxa"/>
          </w:tcPr>
          <w:p w:rsidR="00520801" w:rsidRPr="007E38C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6491D">
              <w:rPr>
                <w:sz w:val="22"/>
                <w:szCs w:val="22"/>
                <w:lang w:eastAsia="en-US"/>
              </w:rPr>
              <w:fldChar w:fldCharType="begin"/>
            </w:r>
            <w:r w:rsidRPr="0086491D">
              <w:rPr>
                <w:sz w:val="22"/>
                <w:szCs w:val="22"/>
                <w:lang w:eastAsia="en-US"/>
              </w:rPr>
              <w:instrText xml:space="preserve"> QUOTE </w:instrText>
            </w:r>
            <w:r w:rsidRPr="0086491D">
              <w:pict>
                <v:shape id="_x0000_i1042" type="#_x0000_t75" style="width:99.75pt;height:25.5pt">
                  <v:imagedata r:id="rId15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instrText xml:space="preserve"> </w:instrText>
            </w:r>
            <w:r w:rsidRPr="0086491D">
              <w:rPr>
                <w:sz w:val="22"/>
                <w:szCs w:val="22"/>
                <w:lang w:eastAsia="en-US"/>
              </w:rPr>
              <w:fldChar w:fldCharType="separate"/>
            </w:r>
            <w:r w:rsidRPr="0086491D">
              <w:pict>
                <v:shape id="_x0000_i1043" type="#_x0000_t75" style="width:99.75pt;height:25.5pt">
                  <v:imagedata r:id="rId15" o:title="" chromakey="white"/>
                </v:shape>
              </w:pict>
            </w:r>
            <w:r w:rsidRPr="0086491D">
              <w:rPr>
                <w:sz w:val="22"/>
                <w:szCs w:val="22"/>
                <w:lang w:eastAsia="en-US"/>
              </w:rPr>
              <w:fldChar w:fldCharType="end"/>
            </w:r>
            <w:r w:rsidRPr="007E38CE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7E38CE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Pr="0086491D">
              <w:pict>
                <v:shape id="_x0000_i1044" type="#_x0000_t75" style="width:18pt;height:12.75pt">
                  <v:imagedata r:id="rId16" o:title="" chromakey="white"/>
                </v:shape>
              </w:pic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6491D">
              <w:pict>
                <v:shape id="_x0000_i1045" type="#_x0000_t75" style="width:18pt;height:12.75pt">
                  <v:imagedata r:id="rId16" o:title="" chromakey="white"/>
                </v:shape>
              </w:pict>
            </w:r>
            <w:r w:rsidRPr="0086491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E38CE">
              <w:rPr>
                <w:rFonts w:ascii="Times New Roman" w:hAnsi="Times New Roman" w:cs="Times New Roman"/>
                <w:sz w:val="22"/>
                <w:szCs w:val="22"/>
              </w:rPr>
              <w:t xml:space="preserve"> - сумма заявок на оплату расходов в отчетном периоде, отказанных Управлением финансов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20801" w:rsidRPr="00E8547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520801" w:rsidRPr="005621B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491D">
              <w:rPr>
                <w:sz w:val="22"/>
                <w:szCs w:val="22"/>
              </w:rPr>
              <w:fldChar w:fldCharType="begin"/>
            </w:r>
            <w:r w:rsidRPr="0086491D">
              <w:rPr>
                <w:sz w:val="22"/>
                <w:szCs w:val="22"/>
              </w:rPr>
              <w:instrText xml:space="preserve"> QUOTE </w:instrText>
            </w:r>
            <w:r w:rsidRPr="0086491D">
              <w:pict>
                <v:shape id="_x0000_i1046" type="#_x0000_t75" style="width:12.75pt;height:12.75pt">
                  <v:imagedata r:id="rId17" o:title="" chromakey="white"/>
                </v:shape>
              </w:pict>
            </w:r>
            <w:r w:rsidRPr="0086491D">
              <w:rPr>
                <w:sz w:val="22"/>
                <w:szCs w:val="22"/>
              </w:rPr>
              <w:instrText xml:space="preserve"> </w:instrText>
            </w:r>
            <w:r w:rsidRPr="0086491D">
              <w:rPr>
                <w:sz w:val="22"/>
                <w:szCs w:val="22"/>
              </w:rPr>
              <w:fldChar w:fldCharType="separate"/>
            </w:r>
            <w:r w:rsidRPr="0086491D">
              <w:pict>
                <v:shape id="_x0000_i1047" type="#_x0000_t75" style="width:12.75pt;height:12.75pt">
                  <v:imagedata r:id="rId17" o:title="" chromakey="white"/>
                </v:shape>
              </w:pict>
            </w:r>
            <w:r w:rsidRPr="0086491D">
              <w:rPr>
                <w:sz w:val="22"/>
                <w:szCs w:val="22"/>
              </w:rPr>
              <w:fldChar w:fldCharType="end"/>
            </w:r>
            <w:r w:rsidRPr="007E38CE">
              <w:rPr>
                <w:sz w:val="22"/>
                <w:szCs w:val="22"/>
              </w:rPr>
              <w:t xml:space="preserve"> - сумма финансирования ГРБС в отчетном периоде</w:t>
            </w:r>
            <w:r>
              <w:rPr>
                <w:sz w:val="22"/>
                <w:szCs w:val="22"/>
              </w:rPr>
              <w:t>.</w:t>
            </w:r>
          </w:p>
          <w:p w:rsidR="00520801" w:rsidRPr="005621B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C1≤20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 ˂ C1 ≤ 30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E85470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С1&gt; 30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Pr="007D31D8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20801" w:rsidRPr="007D31D8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Pr="00E8547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Pr="00E8547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127066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7066">
              <w:rPr>
                <w:sz w:val="22"/>
                <w:szCs w:val="22"/>
              </w:rPr>
              <w:t>Сведения об отказанных заявках на оплату расходов</w:t>
            </w:r>
          </w:p>
        </w:tc>
        <w:tc>
          <w:tcPr>
            <w:tcW w:w="2977" w:type="dxa"/>
          </w:tcPr>
          <w:p w:rsidR="00520801" w:rsidRPr="00127066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27066">
              <w:rPr>
                <w:sz w:val="22"/>
                <w:szCs w:val="22"/>
              </w:rPr>
              <w:t>Незначительная доля отказанных заявок свидетельствует о высоком качестве подготовки документов на санкционирование оплаты денежных обязательств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29" w:type="dxa"/>
            <w:gridSpan w:val="3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и отчетность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126" w:type="dxa"/>
          </w:tcPr>
          <w:p w:rsidR="00520801" w:rsidRPr="0084607B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>Отчет по сети, штатам и контингентам (далее - отчет по СШК):</w:t>
            </w:r>
          </w:p>
          <w:p w:rsidR="00520801" w:rsidRPr="0084607B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отчета в установленные сроки, наличие пояснительной записки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607B">
              <w:rPr>
                <w:rFonts w:ascii="Times New Roman" w:hAnsi="Times New Roman" w:cs="Times New Roman"/>
                <w:sz w:val="22"/>
                <w:szCs w:val="22"/>
              </w:rPr>
              <w:t xml:space="preserve"> расшифровкой показателей, наличие арифметических ошибок, соответствие показателей в бланке расшифровкам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О1</w:t>
            </w:r>
          </w:p>
        </w:tc>
        <w:tc>
          <w:tcPr>
            <w:tcW w:w="3827" w:type="dxa"/>
          </w:tcPr>
          <w:p w:rsidR="00520801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О1 = Д + ПЗ + АО + СП</w:t>
            </w:r>
          </w:p>
          <w:p w:rsidR="00520801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260610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1. Представление отчета в установленные сроки: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30, если отчет представлен в срок,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20, если представлен с просрочкой 1 - 2 дня,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10 , если отчет представлен с просрочкой 3 - 4 дня,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Д = 0, если просрочка больше 4 дней.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2. Наличие пояснительной записки, пояснений отклонений по СШК, расшифровок показателей: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30, если пояснения и расшифровки представлены в полном объеме,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15, если пояснения и расшифровки представлены с ошибками,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ПЗ = 0, если пояснения и расшифровки не представлены.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3. Наличие в отчете арифметических ошибок: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20, если отчет представлен без ошибок,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10, если допущено 1 - 5 ошибок,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АО = 0, если более 5 ошибок.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4. Соответствие показателей в бланке расшифровкам: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СП = 20, если полное соответствие,</w:t>
            </w:r>
          </w:p>
          <w:p w:rsidR="00520801" w:rsidRPr="00260610" w:rsidRDefault="00520801" w:rsidP="007D31D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 xml:space="preserve">СП = 10, если 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60610">
              <w:rPr>
                <w:rFonts w:ascii="Times New Roman" w:hAnsi="Times New Roman" w:cs="Times New Roman"/>
                <w:sz w:val="22"/>
                <w:szCs w:val="22"/>
              </w:rPr>
              <w:t>показателя не соответствуют,</w:t>
            </w:r>
          </w:p>
          <w:p w:rsidR="00520801" w:rsidRPr="002D1621" w:rsidRDefault="00520801" w:rsidP="007D31D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2D1621">
              <w:rPr>
                <w:sz w:val="22"/>
                <w:szCs w:val="22"/>
              </w:rPr>
              <w:t>СП = 0, если не соответствуют более 2 показателей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26061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60610">
              <w:rPr>
                <w:sz w:val="22"/>
                <w:szCs w:val="22"/>
              </w:rPr>
              <w:t>Годовой отчет по сети, штатам и контингентам</w:t>
            </w:r>
          </w:p>
        </w:tc>
        <w:tc>
          <w:tcPr>
            <w:tcW w:w="297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126" w:type="dxa"/>
          </w:tcPr>
          <w:p w:rsidR="00520801" w:rsidRPr="00302DF1" w:rsidRDefault="00520801" w:rsidP="007D31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Отчет о расходах и численности работников органов местного самоуправления:</w:t>
            </w:r>
          </w:p>
          <w:p w:rsidR="00520801" w:rsidRPr="00E82EAA" w:rsidRDefault="00520801" w:rsidP="007D31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Представление отчета в установленные сроки, наличие пояснительной записки и расшифровок, наличие арифметических ошибок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О2</w:t>
            </w:r>
          </w:p>
        </w:tc>
        <w:tc>
          <w:tcPr>
            <w:tcW w:w="3827" w:type="dxa"/>
          </w:tcPr>
          <w:p w:rsidR="00520801" w:rsidRPr="00302DF1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 xml:space="preserve"> = Д + ПЗ + АО</w:t>
            </w:r>
          </w:p>
          <w:p w:rsidR="0052080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1. Представление отчета в установленные сроки: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30, если отчет представлен в срок,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15, если представлен с просрочкой 1 - 3 дня,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0, если просрочка больше 3 дней.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2. Наличие пояснительной записки, расшифровок к отчету: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40, если пояснения и расшифровки представлены в полном объеме,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15, если пояснения и расшифровки представлены с ошибками и замечаниями,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ПЗ = 0, если пояснения и расшифровки не представлены.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3. Наличие в отчете арифметических ошибок: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АО = 30, если отчет представлен без ошибок,</w:t>
            </w:r>
          </w:p>
          <w:p w:rsidR="00520801" w:rsidRPr="00302DF1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АО = 15, если допущено 1 - 5 ошибок,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АО = 0, если более 5 ошибок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302DF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Отчет о расходах и численности работников органов МСУ, избирательных комиссий муниципальных образований</w:t>
            </w:r>
          </w:p>
        </w:tc>
        <w:tc>
          <w:tcPr>
            <w:tcW w:w="2977" w:type="dxa"/>
          </w:tcPr>
          <w:p w:rsidR="00520801" w:rsidRPr="00302DF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Показатели характеризуют качество представленной бюджетной отчетности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126" w:type="dxa"/>
          </w:tcPr>
          <w:p w:rsidR="00520801" w:rsidRPr="00302DF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Бюджетная отчетность: предоставление в бюджетной отчетности в установленные сроки, в полном объеме, отсутствие ошибок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О3</w:t>
            </w:r>
          </w:p>
        </w:tc>
        <w:tc>
          <w:tcPr>
            <w:tcW w:w="3827" w:type="dxa"/>
          </w:tcPr>
          <w:p w:rsidR="00520801" w:rsidRPr="00302DF1" w:rsidRDefault="00520801" w:rsidP="007D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О3</w:t>
            </w: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 xml:space="preserve"> = Д + ПО + ОО</w:t>
            </w:r>
          </w:p>
          <w:p w:rsidR="00520801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1. Предоставление отчетов в установленные сроки: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30, если отчеты представлены в установленные сроки,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Д = 0, если отчеты не представлены в установленные сроки.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2. Представление бюджетной отчетности в полном объеме: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ПО = 35, если бюджетная отчетность представлена в полном объеме,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ПО = 0, если отчеты представлены не в полном объеме.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3. Отсутствие ошибок:</w:t>
            </w:r>
          </w:p>
          <w:p w:rsidR="00520801" w:rsidRPr="00302DF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DF1">
              <w:rPr>
                <w:rFonts w:ascii="Times New Roman" w:hAnsi="Times New Roman" w:cs="Times New Roman"/>
                <w:sz w:val="22"/>
                <w:szCs w:val="22"/>
              </w:rPr>
              <w:t>ОО = 35, если данные в бюджетной отчетности отражены без ошибок,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ОО = 0, если данные отражены с ошибками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302DF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 xml:space="preserve">Бюджетная отчетность ГРБС в соответствии с </w:t>
            </w:r>
            <w:hyperlink r:id="rId26" w:history="1">
              <w:r w:rsidRPr="00765FE2">
                <w:rPr>
                  <w:sz w:val="22"/>
                  <w:szCs w:val="22"/>
                </w:rPr>
                <w:t>приказом</w:t>
              </w:r>
            </w:hyperlink>
            <w:r>
              <w:rPr>
                <w:sz w:val="22"/>
                <w:szCs w:val="22"/>
              </w:rPr>
              <w:t>Минфина РФ «</w:t>
            </w:r>
            <w:r w:rsidRPr="00302DF1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302DF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2DF1">
              <w:rPr>
                <w:sz w:val="22"/>
                <w:szCs w:val="22"/>
              </w:rPr>
              <w:t>Показатели характеризуют качество представленной бюджетной отчетности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126" w:type="dxa"/>
          </w:tcPr>
          <w:p w:rsidR="00520801" w:rsidRPr="00BB50AC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Бухгалтерская отчетность бюджетных, автономных учреждений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О4</w:t>
            </w:r>
          </w:p>
        </w:tc>
        <w:tc>
          <w:tcPr>
            <w:tcW w:w="3827" w:type="dxa"/>
          </w:tcPr>
          <w:p w:rsidR="0052080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О4</w:t>
            </w: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 xml:space="preserve"> = Д + ПО + ОО</w:t>
            </w:r>
          </w:p>
          <w:p w:rsidR="00520801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>О1 = 100%</w:t>
            </w: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75E">
              <w:rPr>
                <w:sz w:val="22"/>
                <w:szCs w:val="22"/>
              </w:rPr>
              <w:t>О1 = 9</w:t>
            </w:r>
            <w:r>
              <w:rPr>
                <w:sz w:val="22"/>
                <w:szCs w:val="22"/>
              </w:rPr>
              <w:t>0</w:t>
            </w:r>
            <w:r w:rsidRPr="0021175E">
              <w:rPr>
                <w:sz w:val="22"/>
                <w:szCs w:val="22"/>
              </w:rPr>
              <w:t>% и более</w:t>
            </w:r>
          </w:p>
          <w:p w:rsidR="00520801" w:rsidRPr="0021175E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0801" w:rsidRPr="0021175E" w:rsidRDefault="00520801" w:rsidP="007D31D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О1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21175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1. Предоставление бухгалтерской отчетности в установленные сроки: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Д = 30, если отчеты представлены в установленные сроки,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Д = 0, если отчеты не представлены в установленные сроки.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2. Представление бухгалтерской отчетности в полном объеме: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ПО = 35, если бухгалтерская отчетность представлена в полном объеме,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ПО = 0, если отчеты представлены не в полном объеме.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3. Отсутствие ошибок:</w:t>
            </w:r>
          </w:p>
          <w:p w:rsidR="00520801" w:rsidRPr="00BB50AC" w:rsidRDefault="00520801" w:rsidP="007D31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0AC">
              <w:rPr>
                <w:rFonts w:ascii="Times New Roman" w:hAnsi="Times New Roman" w:cs="Times New Roman"/>
                <w:sz w:val="22"/>
                <w:szCs w:val="22"/>
              </w:rPr>
              <w:t>ОО = 35, если данные в бухгалтерской отчетности отражены без ошибок,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ОО = 0, если данные отражены с ошибками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BB50A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 xml:space="preserve">Бухгалтерская отчетность согласно </w:t>
            </w:r>
            <w:hyperlink r:id="rId27" w:history="1">
              <w:r w:rsidRPr="00765FE2">
                <w:rPr>
                  <w:sz w:val="22"/>
                  <w:szCs w:val="22"/>
                </w:rPr>
                <w:t>приказу</w:t>
              </w:r>
            </w:hyperlink>
            <w:r w:rsidRPr="00BB50AC">
              <w:rPr>
                <w:sz w:val="22"/>
                <w:szCs w:val="22"/>
              </w:rPr>
              <w:t xml:space="preserve"> Минфина РФ </w:t>
            </w:r>
            <w:r>
              <w:rPr>
                <w:sz w:val="22"/>
                <w:szCs w:val="22"/>
              </w:rPr>
              <w:t>«</w:t>
            </w:r>
            <w:r w:rsidRPr="00BB50AC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BB50A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B50AC">
              <w:rPr>
                <w:sz w:val="22"/>
                <w:szCs w:val="22"/>
              </w:rPr>
              <w:t>Показатель характеризует качество представленной бухгалтерской отчетности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126" w:type="dxa"/>
          </w:tcPr>
          <w:p w:rsidR="00520801" w:rsidRPr="0040297A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97A">
              <w:rPr>
                <w:sz w:val="22"/>
                <w:szCs w:val="22"/>
              </w:rPr>
              <w:t>Объем недостач и хищений денежных средств и материальных ценностей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</w:p>
        </w:tc>
        <w:tc>
          <w:tcPr>
            <w:tcW w:w="3827" w:type="dxa"/>
          </w:tcPr>
          <w:p w:rsidR="00520801" w:rsidRPr="00524B0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Pr="00524B0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  <w:p w:rsidR="00520801" w:rsidRPr="00524B0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4B0C">
              <w:rPr>
                <w:sz w:val="22"/>
                <w:szCs w:val="22"/>
                <w:lang w:eastAsia="en-US"/>
              </w:rPr>
              <w:t>, где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T - сумма установленных недостач и хищений денежных средств и материальных ценностей у ГРБС в отчетном финансовом году;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527E4F">
              <w:rPr>
                <w:sz w:val="22"/>
                <w:szCs w:val="22"/>
                <w:lang w:eastAsia="en-US"/>
              </w:rPr>
              <w:t xml:space="preserve"> - основные средства (остаточная стоимость) ГРБС;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N - нематериальные активы (остаточная стоимость) ГРБС;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M - материальные запасы ГРБС;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A - вложения ГРБС в нефинансовые активы;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R - нефинансовые активы ГРБС в пути;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S - денежные средства ГРБС;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V - финансовые вложения ГРБС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 xml:space="preserve"> = 0%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0% &lt;</w:t>
            </w: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&lt;= 1%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1% &lt;</w:t>
            </w: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&lt;= 2%</w:t>
            </w:r>
          </w:p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0801" w:rsidRPr="00524B0C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О5</w:t>
            </w:r>
            <w:r w:rsidRPr="00527E4F">
              <w:rPr>
                <w:sz w:val="22"/>
                <w:szCs w:val="22"/>
                <w:lang w:eastAsia="en-US"/>
              </w:rPr>
              <w:t>&gt; 2%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520801" w:rsidRPr="0040297A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40297A">
              <w:rPr>
                <w:sz w:val="22"/>
                <w:szCs w:val="22"/>
              </w:rPr>
              <w:t>Сведения о недостачах и хищениях денежных средств и материальных ценностей</w:t>
            </w:r>
            <w:r>
              <w:rPr>
                <w:sz w:val="22"/>
                <w:szCs w:val="22"/>
              </w:rPr>
              <w:t>»</w:t>
            </w:r>
            <w:hyperlink r:id="rId28" w:history="1">
              <w:r w:rsidRPr="00765FE2">
                <w:rPr>
                  <w:sz w:val="22"/>
                  <w:szCs w:val="22"/>
                </w:rPr>
                <w:t>форма 0503176</w:t>
              </w:r>
            </w:hyperlink>
            <w:r w:rsidRPr="00765FE2">
              <w:rPr>
                <w:sz w:val="22"/>
                <w:szCs w:val="22"/>
              </w:rPr>
              <w:t xml:space="preserve"> в составе пояснительной записки, </w:t>
            </w:r>
            <w:r>
              <w:rPr>
                <w:sz w:val="22"/>
                <w:szCs w:val="22"/>
              </w:rPr>
              <w:t>«</w:t>
            </w:r>
            <w:r w:rsidRPr="00765FE2">
              <w:rPr>
                <w:sz w:val="22"/>
                <w:szCs w:val="22"/>
              </w:rPr>
              <w:t>Баланс главного распорядителя, распорядителя, получателя бюджетных средств</w:t>
            </w:r>
            <w:r>
              <w:rPr>
                <w:sz w:val="22"/>
                <w:szCs w:val="22"/>
              </w:rPr>
              <w:t>»</w:t>
            </w:r>
            <w:hyperlink r:id="rId29" w:history="1">
              <w:r w:rsidRPr="00765FE2">
                <w:rPr>
                  <w:sz w:val="22"/>
                  <w:szCs w:val="22"/>
                </w:rPr>
                <w:t>форма 0503130</w:t>
              </w:r>
            </w:hyperlink>
            <w:r w:rsidRPr="00765FE2">
              <w:rPr>
                <w:sz w:val="22"/>
                <w:szCs w:val="22"/>
              </w:rPr>
              <w:t>, утвержденные приказом</w:t>
            </w:r>
            <w:r w:rsidRPr="0040297A">
              <w:rPr>
                <w:sz w:val="22"/>
                <w:szCs w:val="22"/>
              </w:rPr>
              <w:t xml:space="preserve"> Минфина РФ </w:t>
            </w:r>
            <w:r>
              <w:rPr>
                <w:sz w:val="22"/>
                <w:szCs w:val="22"/>
              </w:rPr>
              <w:t>«</w:t>
            </w:r>
            <w:r w:rsidRPr="0040297A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527E4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7E4F">
              <w:rPr>
                <w:sz w:val="22"/>
                <w:szCs w:val="22"/>
                <w:lang w:eastAsia="en-US"/>
              </w:rPr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 Целевым ориентиром для ГРБС является значение показателя, равное нулю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126" w:type="dxa"/>
          </w:tcPr>
          <w:p w:rsidR="00520801" w:rsidRPr="008B70AF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0AF">
              <w:rPr>
                <w:sz w:val="22"/>
                <w:szCs w:val="22"/>
              </w:rPr>
              <w:t>Отражение в годовой бюджетной отчетности сведений о мероприятиях внутреннего финансового контроля</w:t>
            </w:r>
          </w:p>
        </w:tc>
        <w:tc>
          <w:tcPr>
            <w:tcW w:w="1276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О6</w:t>
            </w:r>
          </w:p>
        </w:tc>
        <w:tc>
          <w:tcPr>
            <w:tcW w:w="3827" w:type="dxa"/>
          </w:tcPr>
          <w:p w:rsidR="00520801" w:rsidRPr="008B70AF" w:rsidRDefault="00520801" w:rsidP="007D31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70AF">
              <w:rPr>
                <w:rFonts w:ascii="Times New Roman" w:hAnsi="Times New Roman" w:cs="Times New Roman"/>
                <w:sz w:val="22"/>
                <w:szCs w:val="22"/>
              </w:rPr>
              <w:t>О6 = 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при </w:t>
            </w:r>
            <w:r w:rsidRPr="008B70AF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в Пояснительной записке к годовой бюджетной отчетности за отчетный финансовый год заполненной таблицы "Сведения о результатах мероприятий внутреннего контроля", содержание которой функционально соответствует характеристикам внутреннего контроля, указанным в комментарии;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О6</w:t>
            </w:r>
            <w:r w:rsidRPr="008B70AF">
              <w:rPr>
                <w:sz w:val="22"/>
                <w:szCs w:val="22"/>
              </w:rPr>
              <w:t xml:space="preserve"> = 0</w:t>
            </w:r>
            <w:r>
              <w:rPr>
                <w:sz w:val="22"/>
                <w:szCs w:val="22"/>
              </w:rPr>
              <w:t>% при</w:t>
            </w:r>
            <w:r w:rsidRPr="008B70AF">
              <w:rPr>
                <w:sz w:val="22"/>
                <w:szCs w:val="22"/>
              </w:rPr>
              <w:t xml:space="preserve"> отсутствие в Пояснительной записке к годовой бюджетной отчетности за отчетный финансовый год заполненной таблицы "Сведения о результатах мероприятий внутреннего контроля", содержание которой функционально соответствует характеристикам внутреннего контроля, указанным в комментарии</w:t>
            </w:r>
          </w:p>
        </w:tc>
        <w:tc>
          <w:tcPr>
            <w:tcW w:w="1701" w:type="dxa"/>
          </w:tcPr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520801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520801" w:rsidRPr="008B70A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8B70AF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>
              <w:rPr>
                <w:sz w:val="22"/>
                <w:szCs w:val="22"/>
              </w:rPr>
              <w:t>»</w:t>
            </w:r>
            <w:hyperlink r:id="rId30" w:history="1">
              <w:r w:rsidRPr="00765FE2">
                <w:rPr>
                  <w:sz w:val="22"/>
                  <w:szCs w:val="22"/>
                </w:rPr>
                <w:t>таблица № 5</w:t>
              </w:r>
            </w:hyperlink>
            <w:r w:rsidRPr="008B70AF">
              <w:rPr>
                <w:sz w:val="22"/>
                <w:szCs w:val="22"/>
              </w:rPr>
              <w:t xml:space="preserve"> в составе пояснительной записки, утвержденная приказом Минфина РФ </w:t>
            </w:r>
            <w:r>
              <w:rPr>
                <w:sz w:val="22"/>
                <w:szCs w:val="22"/>
              </w:rPr>
              <w:t>«</w:t>
            </w:r>
            <w:r w:rsidRPr="008B70AF">
              <w:rPr>
                <w:sz w:val="22"/>
                <w:szCs w:val="22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520801" w:rsidRPr="008B70AF" w:rsidRDefault="00520801" w:rsidP="007D31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B70AF">
              <w:rPr>
                <w:sz w:val="22"/>
                <w:szCs w:val="22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</w:t>
            </w:r>
          </w:p>
        </w:tc>
      </w:tr>
      <w:tr w:rsidR="00520801" w:rsidRPr="008159F0" w:rsidTr="007D31D8">
        <w:tc>
          <w:tcPr>
            <w:tcW w:w="9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Итоговый рейтинг (свод данных)</w:t>
            </w:r>
          </w:p>
        </w:tc>
        <w:tc>
          <w:tcPr>
            <w:tcW w:w="1276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159F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520801" w:rsidRPr="008159F0" w:rsidRDefault="00520801" w:rsidP="007D3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0801" w:rsidRPr="001B1FC6" w:rsidRDefault="00520801" w:rsidP="00264F00">
      <w:pPr>
        <w:widowControl w:val="0"/>
        <w:autoSpaceDE w:val="0"/>
        <w:autoSpaceDN w:val="0"/>
        <w:adjustRightInd w:val="0"/>
        <w:ind w:right="294"/>
        <w:jc w:val="center"/>
        <w:rPr>
          <w:sz w:val="22"/>
          <w:szCs w:val="22"/>
          <w:lang w:eastAsia="en-US"/>
        </w:rPr>
      </w:pPr>
    </w:p>
    <w:p w:rsidR="00520801" w:rsidRPr="001B1FC6" w:rsidRDefault="00520801" w:rsidP="00264F00">
      <w:pPr>
        <w:widowControl w:val="0"/>
        <w:autoSpaceDE w:val="0"/>
        <w:autoSpaceDN w:val="0"/>
        <w:adjustRightInd w:val="0"/>
        <w:ind w:right="294"/>
        <w:jc w:val="center"/>
        <w:rPr>
          <w:sz w:val="22"/>
          <w:szCs w:val="22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3</w:t>
      </w: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к Порядку</w:t>
      </w: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проведения мониторинга качества</w:t>
      </w: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финансового менеджмента,</w:t>
      </w: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осуществляемого главными</w:t>
      </w:r>
    </w:p>
    <w:p w:rsidR="00520801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распорядителями средств бюджета</w:t>
      </w: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образования</w:t>
      </w:r>
    </w:p>
    <w:p w:rsidR="00520801" w:rsidRPr="00527E4F" w:rsidRDefault="00520801" w:rsidP="00342B03">
      <w:pPr>
        <w:widowControl w:val="0"/>
        <w:autoSpaceDE w:val="0"/>
        <w:autoSpaceDN w:val="0"/>
        <w:adjustRightInd w:val="0"/>
        <w:ind w:right="39"/>
        <w:jc w:val="right"/>
        <w:rPr>
          <w:sz w:val="24"/>
          <w:szCs w:val="24"/>
          <w:lang w:eastAsia="en-US"/>
        </w:rPr>
      </w:pPr>
      <w:r w:rsidRPr="00527E4F">
        <w:rPr>
          <w:sz w:val="24"/>
          <w:szCs w:val="24"/>
          <w:lang w:eastAsia="en-US"/>
        </w:rPr>
        <w:t>муниципального  района</w:t>
      </w:r>
    </w:p>
    <w:p w:rsidR="00520801" w:rsidRDefault="00520801" w:rsidP="00342B0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27E4F">
        <w:rPr>
          <w:sz w:val="24"/>
          <w:szCs w:val="24"/>
          <w:lang w:eastAsia="en-US"/>
        </w:rPr>
        <w:t>«Сысольский»</w:t>
      </w:r>
    </w:p>
    <w:p w:rsidR="00520801" w:rsidRDefault="00520801" w:rsidP="00342B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20801" w:rsidRDefault="00520801" w:rsidP="00342B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Годовой рейтинг</w:t>
      </w:r>
    </w:p>
    <w:p w:rsidR="00520801" w:rsidRDefault="00520801" w:rsidP="00342B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главных распорядителей по уровню итоговой</w:t>
      </w:r>
    </w:p>
    <w:p w:rsidR="00520801" w:rsidRDefault="00520801" w:rsidP="00342B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оценки качества финансового менеджмента</w:t>
      </w:r>
    </w:p>
    <w:p w:rsidR="00520801" w:rsidRDefault="00520801" w:rsidP="00342B03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tbl>
      <w:tblPr>
        <w:tblW w:w="13042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674"/>
        <w:gridCol w:w="1843"/>
        <w:gridCol w:w="4025"/>
        <w:gridCol w:w="1503"/>
        <w:gridCol w:w="1843"/>
      </w:tblGrid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 xml:space="preserve">Итоговая оценка качества финансового менеджмента главного распорядителя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 xml:space="preserve">Отклонение итоговой оценки качества финансового менеджмента главного распорядителя от максимально возможного уровня качества финансового менеджмента главных распорядителей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Место в рейтинге</w:t>
            </w: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Предыдущий год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Предыдущий год</w:t>
            </w:r>
          </w:p>
        </w:tc>
      </w:tr>
      <w:tr w:rsidR="00520801" w:rsidTr="00CD06C8">
        <w:trPr>
          <w:trHeight w:val="1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0801" w:rsidTr="00CD06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и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0801" w:rsidTr="00CD06C8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Средний уровень качества финансового менеджмента главных распорядителей, 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1" w:rsidRPr="00342B03" w:rsidRDefault="00520801" w:rsidP="00CD06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2B03">
              <w:rPr>
                <w:bCs/>
                <w:sz w:val="22"/>
                <w:szCs w:val="22"/>
              </w:rPr>
              <w:t>X</w:t>
            </w:r>
          </w:p>
        </w:tc>
      </w:tr>
    </w:tbl>
    <w:p w:rsidR="00520801" w:rsidRPr="00527E4F" w:rsidRDefault="00520801" w:rsidP="00527E4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  <w:sectPr w:rsidR="00520801" w:rsidRPr="00527E4F" w:rsidSect="00342B03">
          <w:pgSz w:w="16838" w:h="11905" w:orient="landscape"/>
          <w:pgMar w:top="709" w:right="395" w:bottom="426" w:left="426" w:header="720" w:footer="720" w:gutter="0"/>
          <w:cols w:space="720"/>
          <w:noEndnote/>
        </w:sectPr>
      </w:pPr>
    </w:p>
    <w:bookmarkEnd w:id="0"/>
    <w:p w:rsidR="00520801" w:rsidRPr="00510A81" w:rsidRDefault="00520801" w:rsidP="00342B03">
      <w:pPr>
        <w:widowControl w:val="0"/>
        <w:autoSpaceDE w:val="0"/>
        <w:autoSpaceDN w:val="0"/>
        <w:adjustRightInd w:val="0"/>
        <w:ind w:right="39"/>
        <w:jc w:val="right"/>
        <w:outlineLvl w:val="1"/>
        <w:rPr>
          <w:sz w:val="28"/>
        </w:rPr>
      </w:pPr>
    </w:p>
    <w:sectPr w:rsidR="00520801" w:rsidRPr="00510A81" w:rsidSect="005C7466">
      <w:pgSz w:w="11906" w:h="16838"/>
      <w:pgMar w:top="851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01" w:rsidRDefault="00520801">
      <w:r>
        <w:separator/>
      </w:r>
    </w:p>
  </w:endnote>
  <w:endnote w:type="continuationSeparator" w:id="1">
    <w:p w:rsidR="00520801" w:rsidRDefault="0052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01" w:rsidRDefault="00520801">
      <w:r>
        <w:separator/>
      </w:r>
    </w:p>
  </w:footnote>
  <w:footnote w:type="continuationSeparator" w:id="1">
    <w:p w:rsidR="00520801" w:rsidRDefault="0052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4B"/>
    <w:rsid w:val="0000137C"/>
    <w:rsid w:val="0000238A"/>
    <w:rsid w:val="0000244C"/>
    <w:rsid w:val="00002FB5"/>
    <w:rsid w:val="00006BFB"/>
    <w:rsid w:val="000107E1"/>
    <w:rsid w:val="000119E1"/>
    <w:rsid w:val="00012418"/>
    <w:rsid w:val="00012E2E"/>
    <w:rsid w:val="00022768"/>
    <w:rsid w:val="000304A1"/>
    <w:rsid w:val="00036048"/>
    <w:rsid w:val="00036AE7"/>
    <w:rsid w:val="00037043"/>
    <w:rsid w:val="00037CF2"/>
    <w:rsid w:val="00040412"/>
    <w:rsid w:val="00040D8C"/>
    <w:rsid w:val="00040F92"/>
    <w:rsid w:val="0004147B"/>
    <w:rsid w:val="00043F8C"/>
    <w:rsid w:val="0004402C"/>
    <w:rsid w:val="00044F45"/>
    <w:rsid w:val="00047B2A"/>
    <w:rsid w:val="00050231"/>
    <w:rsid w:val="00051D7A"/>
    <w:rsid w:val="00051EE4"/>
    <w:rsid w:val="00052EB8"/>
    <w:rsid w:val="00054032"/>
    <w:rsid w:val="00054515"/>
    <w:rsid w:val="00055D13"/>
    <w:rsid w:val="00056B9E"/>
    <w:rsid w:val="00056F63"/>
    <w:rsid w:val="00057B37"/>
    <w:rsid w:val="0006112B"/>
    <w:rsid w:val="00062734"/>
    <w:rsid w:val="00062D29"/>
    <w:rsid w:val="000633D7"/>
    <w:rsid w:val="000635B7"/>
    <w:rsid w:val="0006624D"/>
    <w:rsid w:val="00066DFE"/>
    <w:rsid w:val="0006758C"/>
    <w:rsid w:val="00067C6B"/>
    <w:rsid w:val="00070439"/>
    <w:rsid w:val="00070A3B"/>
    <w:rsid w:val="00072F4A"/>
    <w:rsid w:val="00073FDE"/>
    <w:rsid w:val="00074BF2"/>
    <w:rsid w:val="000762F8"/>
    <w:rsid w:val="000771A7"/>
    <w:rsid w:val="0007743D"/>
    <w:rsid w:val="000806BC"/>
    <w:rsid w:val="0008148B"/>
    <w:rsid w:val="000822DB"/>
    <w:rsid w:val="000823E6"/>
    <w:rsid w:val="00084219"/>
    <w:rsid w:val="00084B38"/>
    <w:rsid w:val="0008527F"/>
    <w:rsid w:val="0008766B"/>
    <w:rsid w:val="000909DB"/>
    <w:rsid w:val="000A02E4"/>
    <w:rsid w:val="000A18FF"/>
    <w:rsid w:val="000A20C4"/>
    <w:rsid w:val="000A48B2"/>
    <w:rsid w:val="000A594D"/>
    <w:rsid w:val="000A7543"/>
    <w:rsid w:val="000A769B"/>
    <w:rsid w:val="000A77CC"/>
    <w:rsid w:val="000B0732"/>
    <w:rsid w:val="000B39BF"/>
    <w:rsid w:val="000B410D"/>
    <w:rsid w:val="000B4C7E"/>
    <w:rsid w:val="000B5443"/>
    <w:rsid w:val="000B567B"/>
    <w:rsid w:val="000B7039"/>
    <w:rsid w:val="000C1606"/>
    <w:rsid w:val="000C22F0"/>
    <w:rsid w:val="000C24FC"/>
    <w:rsid w:val="000C2B11"/>
    <w:rsid w:val="000C3785"/>
    <w:rsid w:val="000C5654"/>
    <w:rsid w:val="000C5815"/>
    <w:rsid w:val="000C6B10"/>
    <w:rsid w:val="000C70FE"/>
    <w:rsid w:val="000D0711"/>
    <w:rsid w:val="000D2756"/>
    <w:rsid w:val="000D2932"/>
    <w:rsid w:val="000D4188"/>
    <w:rsid w:val="000D6EF4"/>
    <w:rsid w:val="000E0EBA"/>
    <w:rsid w:val="000E2387"/>
    <w:rsid w:val="000E4FD1"/>
    <w:rsid w:val="000E664F"/>
    <w:rsid w:val="000E7611"/>
    <w:rsid w:val="000F0A29"/>
    <w:rsid w:val="000F12AD"/>
    <w:rsid w:val="000F5A70"/>
    <w:rsid w:val="000F611D"/>
    <w:rsid w:val="000F7299"/>
    <w:rsid w:val="000F7C72"/>
    <w:rsid w:val="0010072A"/>
    <w:rsid w:val="001015D0"/>
    <w:rsid w:val="00101987"/>
    <w:rsid w:val="001032B2"/>
    <w:rsid w:val="00103769"/>
    <w:rsid w:val="00103DBB"/>
    <w:rsid w:val="0010510A"/>
    <w:rsid w:val="00106D12"/>
    <w:rsid w:val="00110BA8"/>
    <w:rsid w:val="00110CEE"/>
    <w:rsid w:val="0011313F"/>
    <w:rsid w:val="00114C5F"/>
    <w:rsid w:val="0011525F"/>
    <w:rsid w:val="00115F3C"/>
    <w:rsid w:val="00116C4A"/>
    <w:rsid w:val="00120505"/>
    <w:rsid w:val="0012197A"/>
    <w:rsid w:val="00121EBD"/>
    <w:rsid w:val="001228F5"/>
    <w:rsid w:val="001251C6"/>
    <w:rsid w:val="0012565D"/>
    <w:rsid w:val="001257CE"/>
    <w:rsid w:val="001260EE"/>
    <w:rsid w:val="001267C8"/>
    <w:rsid w:val="00127066"/>
    <w:rsid w:val="0012726B"/>
    <w:rsid w:val="00127687"/>
    <w:rsid w:val="00130947"/>
    <w:rsid w:val="00132F85"/>
    <w:rsid w:val="00134237"/>
    <w:rsid w:val="00134DB9"/>
    <w:rsid w:val="00135022"/>
    <w:rsid w:val="0013611F"/>
    <w:rsid w:val="00136150"/>
    <w:rsid w:val="00136B72"/>
    <w:rsid w:val="00137502"/>
    <w:rsid w:val="00140FED"/>
    <w:rsid w:val="00141ABF"/>
    <w:rsid w:val="00143A3F"/>
    <w:rsid w:val="0014560A"/>
    <w:rsid w:val="0014618E"/>
    <w:rsid w:val="001522B3"/>
    <w:rsid w:val="00152C71"/>
    <w:rsid w:val="00154563"/>
    <w:rsid w:val="0015692A"/>
    <w:rsid w:val="001577F9"/>
    <w:rsid w:val="00160A8E"/>
    <w:rsid w:val="00162AE9"/>
    <w:rsid w:val="0016362B"/>
    <w:rsid w:val="00165C4C"/>
    <w:rsid w:val="001668D4"/>
    <w:rsid w:val="00166E2D"/>
    <w:rsid w:val="00175956"/>
    <w:rsid w:val="00180A8B"/>
    <w:rsid w:val="0018133F"/>
    <w:rsid w:val="001814DD"/>
    <w:rsid w:val="001822B8"/>
    <w:rsid w:val="00182732"/>
    <w:rsid w:val="00183B51"/>
    <w:rsid w:val="00185104"/>
    <w:rsid w:val="00187F1B"/>
    <w:rsid w:val="00191FB6"/>
    <w:rsid w:val="0019211B"/>
    <w:rsid w:val="00192370"/>
    <w:rsid w:val="00193308"/>
    <w:rsid w:val="001951A9"/>
    <w:rsid w:val="00197D87"/>
    <w:rsid w:val="001A2B8D"/>
    <w:rsid w:val="001A4ED8"/>
    <w:rsid w:val="001A6004"/>
    <w:rsid w:val="001A6807"/>
    <w:rsid w:val="001A6D70"/>
    <w:rsid w:val="001A7133"/>
    <w:rsid w:val="001B1DD9"/>
    <w:rsid w:val="001B1FC6"/>
    <w:rsid w:val="001B3F69"/>
    <w:rsid w:val="001B6FCC"/>
    <w:rsid w:val="001C04CE"/>
    <w:rsid w:val="001C07E8"/>
    <w:rsid w:val="001C272F"/>
    <w:rsid w:val="001C389F"/>
    <w:rsid w:val="001C39A9"/>
    <w:rsid w:val="001C5784"/>
    <w:rsid w:val="001C5E62"/>
    <w:rsid w:val="001C7795"/>
    <w:rsid w:val="001D08D6"/>
    <w:rsid w:val="001D21F7"/>
    <w:rsid w:val="001D393B"/>
    <w:rsid w:val="001D411D"/>
    <w:rsid w:val="001D4CC8"/>
    <w:rsid w:val="001D6A08"/>
    <w:rsid w:val="001D6BCD"/>
    <w:rsid w:val="001E0104"/>
    <w:rsid w:val="001E0505"/>
    <w:rsid w:val="001E1531"/>
    <w:rsid w:val="001E2738"/>
    <w:rsid w:val="001E37CE"/>
    <w:rsid w:val="001E452A"/>
    <w:rsid w:val="001E77C6"/>
    <w:rsid w:val="001F193C"/>
    <w:rsid w:val="001F225C"/>
    <w:rsid w:val="001F23CB"/>
    <w:rsid w:val="001F2C83"/>
    <w:rsid w:val="001F52FF"/>
    <w:rsid w:val="002003E4"/>
    <w:rsid w:val="00202F8E"/>
    <w:rsid w:val="002035EF"/>
    <w:rsid w:val="00203EEB"/>
    <w:rsid w:val="002047D1"/>
    <w:rsid w:val="00205016"/>
    <w:rsid w:val="00206C0F"/>
    <w:rsid w:val="00207BF5"/>
    <w:rsid w:val="002101D5"/>
    <w:rsid w:val="00210B04"/>
    <w:rsid w:val="00210E70"/>
    <w:rsid w:val="00210EBD"/>
    <w:rsid w:val="0021175E"/>
    <w:rsid w:val="00211F03"/>
    <w:rsid w:val="00212D1A"/>
    <w:rsid w:val="00212F6F"/>
    <w:rsid w:val="002158C7"/>
    <w:rsid w:val="00216CBB"/>
    <w:rsid w:val="00221C59"/>
    <w:rsid w:val="00221DBD"/>
    <w:rsid w:val="002228DA"/>
    <w:rsid w:val="00223DEA"/>
    <w:rsid w:val="0022415A"/>
    <w:rsid w:val="00224869"/>
    <w:rsid w:val="00224FC7"/>
    <w:rsid w:val="0022514F"/>
    <w:rsid w:val="00225C7D"/>
    <w:rsid w:val="00225FE5"/>
    <w:rsid w:val="0022698A"/>
    <w:rsid w:val="00226BC9"/>
    <w:rsid w:val="00226D9F"/>
    <w:rsid w:val="00227420"/>
    <w:rsid w:val="00230889"/>
    <w:rsid w:val="00231C09"/>
    <w:rsid w:val="0023237E"/>
    <w:rsid w:val="0023351C"/>
    <w:rsid w:val="00234271"/>
    <w:rsid w:val="00234950"/>
    <w:rsid w:val="00236E1B"/>
    <w:rsid w:val="002400C8"/>
    <w:rsid w:val="0024241D"/>
    <w:rsid w:val="002436EC"/>
    <w:rsid w:val="0024627B"/>
    <w:rsid w:val="002471FF"/>
    <w:rsid w:val="0024765B"/>
    <w:rsid w:val="002477AA"/>
    <w:rsid w:val="0025065D"/>
    <w:rsid w:val="002514F5"/>
    <w:rsid w:val="00254349"/>
    <w:rsid w:val="00255A14"/>
    <w:rsid w:val="0026020A"/>
    <w:rsid w:val="00260610"/>
    <w:rsid w:val="002608D0"/>
    <w:rsid w:val="00260927"/>
    <w:rsid w:val="002620CB"/>
    <w:rsid w:val="00262186"/>
    <w:rsid w:val="002634C6"/>
    <w:rsid w:val="00263992"/>
    <w:rsid w:val="00263DF7"/>
    <w:rsid w:val="00264F00"/>
    <w:rsid w:val="00265FC2"/>
    <w:rsid w:val="00266C53"/>
    <w:rsid w:val="00267EBB"/>
    <w:rsid w:val="00270825"/>
    <w:rsid w:val="0027177F"/>
    <w:rsid w:val="00272134"/>
    <w:rsid w:val="002736B3"/>
    <w:rsid w:val="00274277"/>
    <w:rsid w:val="00275D41"/>
    <w:rsid w:val="0028086D"/>
    <w:rsid w:val="00280E3E"/>
    <w:rsid w:val="00281065"/>
    <w:rsid w:val="00282D44"/>
    <w:rsid w:val="00284E2B"/>
    <w:rsid w:val="00285C02"/>
    <w:rsid w:val="00291CEC"/>
    <w:rsid w:val="00293BB6"/>
    <w:rsid w:val="00293F09"/>
    <w:rsid w:val="00293F18"/>
    <w:rsid w:val="00294725"/>
    <w:rsid w:val="0029604C"/>
    <w:rsid w:val="00296B43"/>
    <w:rsid w:val="002976B4"/>
    <w:rsid w:val="002A1DC3"/>
    <w:rsid w:val="002A1FA3"/>
    <w:rsid w:val="002A1FEF"/>
    <w:rsid w:val="002A279C"/>
    <w:rsid w:val="002A5BA6"/>
    <w:rsid w:val="002A6A0B"/>
    <w:rsid w:val="002A6B2E"/>
    <w:rsid w:val="002A6F89"/>
    <w:rsid w:val="002B0E1C"/>
    <w:rsid w:val="002B2B0F"/>
    <w:rsid w:val="002B5F68"/>
    <w:rsid w:val="002B67F9"/>
    <w:rsid w:val="002C0844"/>
    <w:rsid w:val="002C31B9"/>
    <w:rsid w:val="002C3345"/>
    <w:rsid w:val="002C5271"/>
    <w:rsid w:val="002C57B8"/>
    <w:rsid w:val="002C609E"/>
    <w:rsid w:val="002C7366"/>
    <w:rsid w:val="002D0EDB"/>
    <w:rsid w:val="002D1621"/>
    <w:rsid w:val="002D1CA3"/>
    <w:rsid w:val="002D28B1"/>
    <w:rsid w:val="002D381F"/>
    <w:rsid w:val="002D3AB5"/>
    <w:rsid w:val="002D3D55"/>
    <w:rsid w:val="002D3D94"/>
    <w:rsid w:val="002D6C96"/>
    <w:rsid w:val="002E19F1"/>
    <w:rsid w:val="002E1F48"/>
    <w:rsid w:val="002E2587"/>
    <w:rsid w:val="002E4726"/>
    <w:rsid w:val="002E566D"/>
    <w:rsid w:val="002E68FB"/>
    <w:rsid w:val="002F3279"/>
    <w:rsid w:val="002F43C1"/>
    <w:rsid w:val="002F6004"/>
    <w:rsid w:val="002F675F"/>
    <w:rsid w:val="002F7DDF"/>
    <w:rsid w:val="00302DF1"/>
    <w:rsid w:val="00306111"/>
    <w:rsid w:val="0030660B"/>
    <w:rsid w:val="003069CE"/>
    <w:rsid w:val="003075F9"/>
    <w:rsid w:val="00312000"/>
    <w:rsid w:val="00314902"/>
    <w:rsid w:val="00314D9D"/>
    <w:rsid w:val="003161B5"/>
    <w:rsid w:val="00316E98"/>
    <w:rsid w:val="00317D5F"/>
    <w:rsid w:val="00321CC2"/>
    <w:rsid w:val="00323A70"/>
    <w:rsid w:val="00323B82"/>
    <w:rsid w:val="00326339"/>
    <w:rsid w:val="00327B34"/>
    <w:rsid w:val="00331547"/>
    <w:rsid w:val="003337BE"/>
    <w:rsid w:val="00333FA9"/>
    <w:rsid w:val="00336FFE"/>
    <w:rsid w:val="00337192"/>
    <w:rsid w:val="0034167A"/>
    <w:rsid w:val="0034262D"/>
    <w:rsid w:val="0034283E"/>
    <w:rsid w:val="00342B03"/>
    <w:rsid w:val="003437EF"/>
    <w:rsid w:val="00343B70"/>
    <w:rsid w:val="0034426F"/>
    <w:rsid w:val="00351CE9"/>
    <w:rsid w:val="003527A0"/>
    <w:rsid w:val="0035421F"/>
    <w:rsid w:val="00355919"/>
    <w:rsid w:val="00355B0F"/>
    <w:rsid w:val="00357C28"/>
    <w:rsid w:val="003603B4"/>
    <w:rsid w:val="0036306C"/>
    <w:rsid w:val="00364AF0"/>
    <w:rsid w:val="003664F8"/>
    <w:rsid w:val="00366B95"/>
    <w:rsid w:val="003670B9"/>
    <w:rsid w:val="003707FB"/>
    <w:rsid w:val="00372B43"/>
    <w:rsid w:val="0037381E"/>
    <w:rsid w:val="003753DC"/>
    <w:rsid w:val="00376619"/>
    <w:rsid w:val="003802ED"/>
    <w:rsid w:val="0038087A"/>
    <w:rsid w:val="003846D6"/>
    <w:rsid w:val="00384832"/>
    <w:rsid w:val="00384C4A"/>
    <w:rsid w:val="00385017"/>
    <w:rsid w:val="00385AD7"/>
    <w:rsid w:val="00386D97"/>
    <w:rsid w:val="00387227"/>
    <w:rsid w:val="00387E4F"/>
    <w:rsid w:val="00391571"/>
    <w:rsid w:val="00393B81"/>
    <w:rsid w:val="003949FA"/>
    <w:rsid w:val="003A048D"/>
    <w:rsid w:val="003A17C7"/>
    <w:rsid w:val="003A493C"/>
    <w:rsid w:val="003A6BD0"/>
    <w:rsid w:val="003A7377"/>
    <w:rsid w:val="003A7784"/>
    <w:rsid w:val="003B2A1E"/>
    <w:rsid w:val="003B31EE"/>
    <w:rsid w:val="003B3643"/>
    <w:rsid w:val="003B408A"/>
    <w:rsid w:val="003B49D8"/>
    <w:rsid w:val="003B54F3"/>
    <w:rsid w:val="003B5A8E"/>
    <w:rsid w:val="003B5EE2"/>
    <w:rsid w:val="003B6636"/>
    <w:rsid w:val="003B6AD1"/>
    <w:rsid w:val="003B7505"/>
    <w:rsid w:val="003C0084"/>
    <w:rsid w:val="003C0283"/>
    <w:rsid w:val="003C05DD"/>
    <w:rsid w:val="003C2FE7"/>
    <w:rsid w:val="003C6450"/>
    <w:rsid w:val="003C6EBE"/>
    <w:rsid w:val="003D2E6D"/>
    <w:rsid w:val="003D583F"/>
    <w:rsid w:val="003D6498"/>
    <w:rsid w:val="003E0B7C"/>
    <w:rsid w:val="003E144D"/>
    <w:rsid w:val="003E1589"/>
    <w:rsid w:val="003E4458"/>
    <w:rsid w:val="003E4A82"/>
    <w:rsid w:val="003E6D12"/>
    <w:rsid w:val="003E6D30"/>
    <w:rsid w:val="003E739B"/>
    <w:rsid w:val="003E793D"/>
    <w:rsid w:val="003F0294"/>
    <w:rsid w:val="003F170C"/>
    <w:rsid w:val="003F4D81"/>
    <w:rsid w:val="003F56D8"/>
    <w:rsid w:val="0040004A"/>
    <w:rsid w:val="00401A53"/>
    <w:rsid w:val="0040297A"/>
    <w:rsid w:val="004038D3"/>
    <w:rsid w:val="004042F6"/>
    <w:rsid w:val="00405C65"/>
    <w:rsid w:val="00406D63"/>
    <w:rsid w:val="0040757B"/>
    <w:rsid w:val="00407F0C"/>
    <w:rsid w:val="00410442"/>
    <w:rsid w:val="00411F1B"/>
    <w:rsid w:val="004132D5"/>
    <w:rsid w:val="00413533"/>
    <w:rsid w:val="00414C71"/>
    <w:rsid w:val="00415222"/>
    <w:rsid w:val="004157FD"/>
    <w:rsid w:val="004210FD"/>
    <w:rsid w:val="00422BA9"/>
    <w:rsid w:val="0042307E"/>
    <w:rsid w:val="00423116"/>
    <w:rsid w:val="0042367C"/>
    <w:rsid w:val="00424CAB"/>
    <w:rsid w:val="00425636"/>
    <w:rsid w:val="00426B3B"/>
    <w:rsid w:val="00431577"/>
    <w:rsid w:val="004322DE"/>
    <w:rsid w:val="00436373"/>
    <w:rsid w:val="00436EB4"/>
    <w:rsid w:val="00440AA6"/>
    <w:rsid w:val="00440CB9"/>
    <w:rsid w:val="0044111C"/>
    <w:rsid w:val="00441164"/>
    <w:rsid w:val="00444D02"/>
    <w:rsid w:val="00445176"/>
    <w:rsid w:val="004453BA"/>
    <w:rsid w:val="00445521"/>
    <w:rsid w:val="004461E1"/>
    <w:rsid w:val="00450427"/>
    <w:rsid w:val="0045053E"/>
    <w:rsid w:val="00451F40"/>
    <w:rsid w:val="00452B6F"/>
    <w:rsid w:val="00454715"/>
    <w:rsid w:val="00461A4D"/>
    <w:rsid w:val="00462083"/>
    <w:rsid w:val="004631E8"/>
    <w:rsid w:val="00463397"/>
    <w:rsid w:val="00463B97"/>
    <w:rsid w:val="00465A11"/>
    <w:rsid w:val="004714DF"/>
    <w:rsid w:val="00471ECB"/>
    <w:rsid w:val="00472D7F"/>
    <w:rsid w:val="0047461E"/>
    <w:rsid w:val="004811FF"/>
    <w:rsid w:val="004816B1"/>
    <w:rsid w:val="00482C7E"/>
    <w:rsid w:val="00482E99"/>
    <w:rsid w:val="004840E4"/>
    <w:rsid w:val="004847D6"/>
    <w:rsid w:val="004854F3"/>
    <w:rsid w:val="004862C6"/>
    <w:rsid w:val="00490936"/>
    <w:rsid w:val="00492E1A"/>
    <w:rsid w:val="00493695"/>
    <w:rsid w:val="00493BB6"/>
    <w:rsid w:val="00493C77"/>
    <w:rsid w:val="004955A6"/>
    <w:rsid w:val="004957D6"/>
    <w:rsid w:val="0049586A"/>
    <w:rsid w:val="00495AAE"/>
    <w:rsid w:val="004A1020"/>
    <w:rsid w:val="004A2261"/>
    <w:rsid w:val="004A2868"/>
    <w:rsid w:val="004A32D5"/>
    <w:rsid w:val="004A6D9F"/>
    <w:rsid w:val="004A7958"/>
    <w:rsid w:val="004A7D34"/>
    <w:rsid w:val="004A7EE4"/>
    <w:rsid w:val="004B12F9"/>
    <w:rsid w:val="004B2479"/>
    <w:rsid w:val="004B3A39"/>
    <w:rsid w:val="004B483F"/>
    <w:rsid w:val="004B5F1C"/>
    <w:rsid w:val="004B69B5"/>
    <w:rsid w:val="004C017F"/>
    <w:rsid w:val="004C1E07"/>
    <w:rsid w:val="004C2132"/>
    <w:rsid w:val="004C251B"/>
    <w:rsid w:val="004C2E24"/>
    <w:rsid w:val="004C5A6A"/>
    <w:rsid w:val="004C6E91"/>
    <w:rsid w:val="004C6F69"/>
    <w:rsid w:val="004D04CC"/>
    <w:rsid w:val="004D4F54"/>
    <w:rsid w:val="004D7D0D"/>
    <w:rsid w:val="004E1FE1"/>
    <w:rsid w:val="004E3109"/>
    <w:rsid w:val="004E40E7"/>
    <w:rsid w:val="004E5124"/>
    <w:rsid w:val="004E7114"/>
    <w:rsid w:val="004E7D4F"/>
    <w:rsid w:val="004F016E"/>
    <w:rsid w:val="004F0417"/>
    <w:rsid w:val="004F434A"/>
    <w:rsid w:val="004F454B"/>
    <w:rsid w:val="004F5F66"/>
    <w:rsid w:val="004F68FA"/>
    <w:rsid w:val="004F6FB9"/>
    <w:rsid w:val="005019EA"/>
    <w:rsid w:val="00502045"/>
    <w:rsid w:val="00504416"/>
    <w:rsid w:val="00504958"/>
    <w:rsid w:val="00505D2F"/>
    <w:rsid w:val="00505F69"/>
    <w:rsid w:val="00510A81"/>
    <w:rsid w:val="0051164D"/>
    <w:rsid w:val="00511813"/>
    <w:rsid w:val="00513961"/>
    <w:rsid w:val="005155AB"/>
    <w:rsid w:val="0051731B"/>
    <w:rsid w:val="00520801"/>
    <w:rsid w:val="00522334"/>
    <w:rsid w:val="00523366"/>
    <w:rsid w:val="00523CCD"/>
    <w:rsid w:val="00524B0C"/>
    <w:rsid w:val="00525D2B"/>
    <w:rsid w:val="0052609B"/>
    <w:rsid w:val="00527107"/>
    <w:rsid w:val="0052796C"/>
    <w:rsid w:val="00527C10"/>
    <w:rsid w:val="00527E4F"/>
    <w:rsid w:val="00530985"/>
    <w:rsid w:val="00530B22"/>
    <w:rsid w:val="00534294"/>
    <w:rsid w:val="00534E6F"/>
    <w:rsid w:val="00535BFB"/>
    <w:rsid w:val="00537744"/>
    <w:rsid w:val="00537CC2"/>
    <w:rsid w:val="005404D9"/>
    <w:rsid w:val="00540F5D"/>
    <w:rsid w:val="00541BCB"/>
    <w:rsid w:val="0054378B"/>
    <w:rsid w:val="00545522"/>
    <w:rsid w:val="00545848"/>
    <w:rsid w:val="005469F2"/>
    <w:rsid w:val="00546AAD"/>
    <w:rsid w:val="00547E9C"/>
    <w:rsid w:val="00552FCA"/>
    <w:rsid w:val="00553B36"/>
    <w:rsid w:val="005543D2"/>
    <w:rsid w:val="00557595"/>
    <w:rsid w:val="00560028"/>
    <w:rsid w:val="005621B0"/>
    <w:rsid w:val="00562499"/>
    <w:rsid w:val="005628E7"/>
    <w:rsid w:val="005638CE"/>
    <w:rsid w:val="0056493E"/>
    <w:rsid w:val="00566FF3"/>
    <w:rsid w:val="005675CF"/>
    <w:rsid w:val="00572669"/>
    <w:rsid w:val="005733D2"/>
    <w:rsid w:val="00573F60"/>
    <w:rsid w:val="005744CA"/>
    <w:rsid w:val="00576CA8"/>
    <w:rsid w:val="005776B5"/>
    <w:rsid w:val="00581558"/>
    <w:rsid w:val="00582E2D"/>
    <w:rsid w:val="00583787"/>
    <w:rsid w:val="0058420E"/>
    <w:rsid w:val="00585729"/>
    <w:rsid w:val="00585B41"/>
    <w:rsid w:val="00586F10"/>
    <w:rsid w:val="005874C8"/>
    <w:rsid w:val="00587FA5"/>
    <w:rsid w:val="0059080F"/>
    <w:rsid w:val="005915E0"/>
    <w:rsid w:val="005918A7"/>
    <w:rsid w:val="0059246B"/>
    <w:rsid w:val="00595858"/>
    <w:rsid w:val="00595C6D"/>
    <w:rsid w:val="00595C9F"/>
    <w:rsid w:val="00595CFD"/>
    <w:rsid w:val="0059661C"/>
    <w:rsid w:val="005A0847"/>
    <w:rsid w:val="005A1751"/>
    <w:rsid w:val="005A2AA0"/>
    <w:rsid w:val="005A2F3D"/>
    <w:rsid w:val="005A4A4F"/>
    <w:rsid w:val="005A57A0"/>
    <w:rsid w:val="005A66FD"/>
    <w:rsid w:val="005B306F"/>
    <w:rsid w:val="005B3676"/>
    <w:rsid w:val="005B4B2A"/>
    <w:rsid w:val="005B6AE7"/>
    <w:rsid w:val="005B6FB4"/>
    <w:rsid w:val="005C0756"/>
    <w:rsid w:val="005C147E"/>
    <w:rsid w:val="005C7466"/>
    <w:rsid w:val="005C7E45"/>
    <w:rsid w:val="005D27C4"/>
    <w:rsid w:val="005D348E"/>
    <w:rsid w:val="005D3FFC"/>
    <w:rsid w:val="005D4B15"/>
    <w:rsid w:val="005E042F"/>
    <w:rsid w:val="005E4197"/>
    <w:rsid w:val="005E4702"/>
    <w:rsid w:val="005E5864"/>
    <w:rsid w:val="005E7372"/>
    <w:rsid w:val="005F17E7"/>
    <w:rsid w:val="005F2B32"/>
    <w:rsid w:val="005F38AC"/>
    <w:rsid w:val="005F3EE1"/>
    <w:rsid w:val="006021D1"/>
    <w:rsid w:val="00602368"/>
    <w:rsid w:val="00603A24"/>
    <w:rsid w:val="00606D41"/>
    <w:rsid w:val="00607CE3"/>
    <w:rsid w:val="00611364"/>
    <w:rsid w:val="00611E37"/>
    <w:rsid w:val="0061659E"/>
    <w:rsid w:val="006212A3"/>
    <w:rsid w:val="00622EEC"/>
    <w:rsid w:val="006234AC"/>
    <w:rsid w:val="00625A82"/>
    <w:rsid w:val="006279B5"/>
    <w:rsid w:val="00627D44"/>
    <w:rsid w:val="00627E47"/>
    <w:rsid w:val="00630166"/>
    <w:rsid w:val="006302EF"/>
    <w:rsid w:val="0063188E"/>
    <w:rsid w:val="00631A70"/>
    <w:rsid w:val="00632876"/>
    <w:rsid w:val="006336E3"/>
    <w:rsid w:val="00633A31"/>
    <w:rsid w:val="0063469D"/>
    <w:rsid w:val="006352E8"/>
    <w:rsid w:val="0063594B"/>
    <w:rsid w:val="00635CD3"/>
    <w:rsid w:val="00640BCB"/>
    <w:rsid w:val="00640C3F"/>
    <w:rsid w:val="00641605"/>
    <w:rsid w:val="00643AA2"/>
    <w:rsid w:val="00643EE3"/>
    <w:rsid w:val="0065194B"/>
    <w:rsid w:val="00651DB8"/>
    <w:rsid w:val="0065282A"/>
    <w:rsid w:val="00652BB6"/>
    <w:rsid w:val="00653479"/>
    <w:rsid w:val="00654D53"/>
    <w:rsid w:val="00655101"/>
    <w:rsid w:val="00660A11"/>
    <w:rsid w:val="00660F23"/>
    <w:rsid w:val="0066240F"/>
    <w:rsid w:val="00662800"/>
    <w:rsid w:val="00665D1C"/>
    <w:rsid w:val="0066626D"/>
    <w:rsid w:val="006669CD"/>
    <w:rsid w:val="0067081B"/>
    <w:rsid w:val="00670AC5"/>
    <w:rsid w:val="00671153"/>
    <w:rsid w:val="00671341"/>
    <w:rsid w:val="00675D12"/>
    <w:rsid w:val="0067603A"/>
    <w:rsid w:val="00676865"/>
    <w:rsid w:val="00681126"/>
    <w:rsid w:val="006837AC"/>
    <w:rsid w:val="006842F9"/>
    <w:rsid w:val="006848C0"/>
    <w:rsid w:val="006851CA"/>
    <w:rsid w:val="00687ED5"/>
    <w:rsid w:val="00692F54"/>
    <w:rsid w:val="006938AD"/>
    <w:rsid w:val="0069427D"/>
    <w:rsid w:val="00694C60"/>
    <w:rsid w:val="006961FD"/>
    <w:rsid w:val="006972BC"/>
    <w:rsid w:val="006A471D"/>
    <w:rsid w:val="006A5A3F"/>
    <w:rsid w:val="006A5E68"/>
    <w:rsid w:val="006A5FD9"/>
    <w:rsid w:val="006A6398"/>
    <w:rsid w:val="006A7306"/>
    <w:rsid w:val="006A736E"/>
    <w:rsid w:val="006B05C7"/>
    <w:rsid w:val="006B3B06"/>
    <w:rsid w:val="006B49B3"/>
    <w:rsid w:val="006B4C5D"/>
    <w:rsid w:val="006B636E"/>
    <w:rsid w:val="006C10E4"/>
    <w:rsid w:val="006C2DEE"/>
    <w:rsid w:val="006C4AA5"/>
    <w:rsid w:val="006C7A3B"/>
    <w:rsid w:val="006D1310"/>
    <w:rsid w:val="006D217F"/>
    <w:rsid w:val="006D494B"/>
    <w:rsid w:val="006D6036"/>
    <w:rsid w:val="006D6632"/>
    <w:rsid w:val="006E3145"/>
    <w:rsid w:val="006E372F"/>
    <w:rsid w:val="006E4CB5"/>
    <w:rsid w:val="006E5818"/>
    <w:rsid w:val="006E686A"/>
    <w:rsid w:val="006F0707"/>
    <w:rsid w:val="006F7118"/>
    <w:rsid w:val="006F749C"/>
    <w:rsid w:val="00700334"/>
    <w:rsid w:val="007013AD"/>
    <w:rsid w:val="00701F43"/>
    <w:rsid w:val="00703599"/>
    <w:rsid w:val="00703B27"/>
    <w:rsid w:val="00706073"/>
    <w:rsid w:val="00706B3D"/>
    <w:rsid w:val="0071090D"/>
    <w:rsid w:val="007134BA"/>
    <w:rsid w:val="00714037"/>
    <w:rsid w:val="007142D5"/>
    <w:rsid w:val="007145D9"/>
    <w:rsid w:val="0071613C"/>
    <w:rsid w:val="007161B2"/>
    <w:rsid w:val="00716888"/>
    <w:rsid w:val="0071693F"/>
    <w:rsid w:val="007170EF"/>
    <w:rsid w:val="00717F0D"/>
    <w:rsid w:val="00721931"/>
    <w:rsid w:val="00721DDB"/>
    <w:rsid w:val="00724D3E"/>
    <w:rsid w:val="00724F44"/>
    <w:rsid w:val="00725061"/>
    <w:rsid w:val="00726CFB"/>
    <w:rsid w:val="00733FA2"/>
    <w:rsid w:val="00736D94"/>
    <w:rsid w:val="0073732A"/>
    <w:rsid w:val="00737B63"/>
    <w:rsid w:val="00743CC7"/>
    <w:rsid w:val="007445BB"/>
    <w:rsid w:val="00747CC8"/>
    <w:rsid w:val="007507AC"/>
    <w:rsid w:val="0075186A"/>
    <w:rsid w:val="007522CC"/>
    <w:rsid w:val="00752712"/>
    <w:rsid w:val="00754726"/>
    <w:rsid w:val="00754D9B"/>
    <w:rsid w:val="007561FA"/>
    <w:rsid w:val="00756CD7"/>
    <w:rsid w:val="007572D1"/>
    <w:rsid w:val="007577EF"/>
    <w:rsid w:val="007612D4"/>
    <w:rsid w:val="00763135"/>
    <w:rsid w:val="00763CC7"/>
    <w:rsid w:val="00764D2C"/>
    <w:rsid w:val="00765FE2"/>
    <w:rsid w:val="007727C8"/>
    <w:rsid w:val="00772967"/>
    <w:rsid w:val="00775587"/>
    <w:rsid w:val="00776732"/>
    <w:rsid w:val="00777809"/>
    <w:rsid w:val="007843F8"/>
    <w:rsid w:val="00784F0A"/>
    <w:rsid w:val="0079044A"/>
    <w:rsid w:val="007905D8"/>
    <w:rsid w:val="00790A23"/>
    <w:rsid w:val="007914F9"/>
    <w:rsid w:val="00791E51"/>
    <w:rsid w:val="00792666"/>
    <w:rsid w:val="0079410F"/>
    <w:rsid w:val="00794751"/>
    <w:rsid w:val="00796271"/>
    <w:rsid w:val="00796472"/>
    <w:rsid w:val="00796F32"/>
    <w:rsid w:val="007A066A"/>
    <w:rsid w:val="007A1CF9"/>
    <w:rsid w:val="007A23AF"/>
    <w:rsid w:val="007A45A1"/>
    <w:rsid w:val="007A47CC"/>
    <w:rsid w:val="007A5831"/>
    <w:rsid w:val="007A698B"/>
    <w:rsid w:val="007B1C0B"/>
    <w:rsid w:val="007B299D"/>
    <w:rsid w:val="007B30FE"/>
    <w:rsid w:val="007B429D"/>
    <w:rsid w:val="007B5CDC"/>
    <w:rsid w:val="007B6B33"/>
    <w:rsid w:val="007C02A4"/>
    <w:rsid w:val="007C15F1"/>
    <w:rsid w:val="007C3192"/>
    <w:rsid w:val="007C3C78"/>
    <w:rsid w:val="007C4FB3"/>
    <w:rsid w:val="007C55A3"/>
    <w:rsid w:val="007C5A23"/>
    <w:rsid w:val="007C5DFC"/>
    <w:rsid w:val="007C701E"/>
    <w:rsid w:val="007C7E36"/>
    <w:rsid w:val="007D1542"/>
    <w:rsid w:val="007D31D8"/>
    <w:rsid w:val="007D34D3"/>
    <w:rsid w:val="007D571A"/>
    <w:rsid w:val="007D7C4F"/>
    <w:rsid w:val="007E13B7"/>
    <w:rsid w:val="007E1744"/>
    <w:rsid w:val="007E1F7F"/>
    <w:rsid w:val="007E24BE"/>
    <w:rsid w:val="007E27BC"/>
    <w:rsid w:val="007E2BF0"/>
    <w:rsid w:val="007E38CE"/>
    <w:rsid w:val="007E3BA5"/>
    <w:rsid w:val="007E4982"/>
    <w:rsid w:val="007E772D"/>
    <w:rsid w:val="007E7FF6"/>
    <w:rsid w:val="007F0DB7"/>
    <w:rsid w:val="007F49C8"/>
    <w:rsid w:val="007F5F48"/>
    <w:rsid w:val="007F7379"/>
    <w:rsid w:val="007F7C1F"/>
    <w:rsid w:val="008005AF"/>
    <w:rsid w:val="008013F0"/>
    <w:rsid w:val="0080413C"/>
    <w:rsid w:val="00804FFB"/>
    <w:rsid w:val="00806131"/>
    <w:rsid w:val="00806152"/>
    <w:rsid w:val="0080652A"/>
    <w:rsid w:val="008067B9"/>
    <w:rsid w:val="00812327"/>
    <w:rsid w:val="00812A8E"/>
    <w:rsid w:val="00813BBB"/>
    <w:rsid w:val="00813ED2"/>
    <w:rsid w:val="008159F0"/>
    <w:rsid w:val="008229A7"/>
    <w:rsid w:val="00823322"/>
    <w:rsid w:val="0082572B"/>
    <w:rsid w:val="00827953"/>
    <w:rsid w:val="00831CC3"/>
    <w:rsid w:val="00831FAB"/>
    <w:rsid w:val="00833281"/>
    <w:rsid w:val="0083458F"/>
    <w:rsid w:val="00835B9C"/>
    <w:rsid w:val="0084126F"/>
    <w:rsid w:val="008414A5"/>
    <w:rsid w:val="00841617"/>
    <w:rsid w:val="00842DF4"/>
    <w:rsid w:val="00842DFB"/>
    <w:rsid w:val="00845148"/>
    <w:rsid w:val="008456EC"/>
    <w:rsid w:val="0084607B"/>
    <w:rsid w:val="0084687C"/>
    <w:rsid w:val="008479CE"/>
    <w:rsid w:val="0085017C"/>
    <w:rsid w:val="00850F8B"/>
    <w:rsid w:val="00851164"/>
    <w:rsid w:val="0085167A"/>
    <w:rsid w:val="008519B1"/>
    <w:rsid w:val="00853968"/>
    <w:rsid w:val="00854F3F"/>
    <w:rsid w:val="00856D6F"/>
    <w:rsid w:val="008613A2"/>
    <w:rsid w:val="00861584"/>
    <w:rsid w:val="00863F75"/>
    <w:rsid w:val="0086491D"/>
    <w:rsid w:val="00870EFE"/>
    <w:rsid w:val="00870FEE"/>
    <w:rsid w:val="00872A95"/>
    <w:rsid w:val="00872C46"/>
    <w:rsid w:val="0087330C"/>
    <w:rsid w:val="00873D4E"/>
    <w:rsid w:val="008755B0"/>
    <w:rsid w:val="008759C9"/>
    <w:rsid w:val="0087658F"/>
    <w:rsid w:val="00876947"/>
    <w:rsid w:val="00876FF0"/>
    <w:rsid w:val="008801FE"/>
    <w:rsid w:val="008808DB"/>
    <w:rsid w:val="00880AD8"/>
    <w:rsid w:val="00882AFA"/>
    <w:rsid w:val="008842AE"/>
    <w:rsid w:val="00885357"/>
    <w:rsid w:val="00885FAF"/>
    <w:rsid w:val="00886ACD"/>
    <w:rsid w:val="00887D8E"/>
    <w:rsid w:val="00890FF3"/>
    <w:rsid w:val="008915AF"/>
    <w:rsid w:val="00891EBB"/>
    <w:rsid w:val="008946FA"/>
    <w:rsid w:val="00894A5E"/>
    <w:rsid w:val="008969DD"/>
    <w:rsid w:val="008A10FA"/>
    <w:rsid w:val="008A1E71"/>
    <w:rsid w:val="008A3ACC"/>
    <w:rsid w:val="008A3C24"/>
    <w:rsid w:val="008A3CFC"/>
    <w:rsid w:val="008A55F3"/>
    <w:rsid w:val="008A5B76"/>
    <w:rsid w:val="008A725D"/>
    <w:rsid w:val="008B02E6"/>
    <w:rsid w:val="008B097F"/>
    <w:rsid w:val="008B53BE"/>
    <w:rsid w:val="008B54A3"/>
    <w:rsid w:val="008B68A1"/>
    <w:rsid w:val="008B70AF"/>
    <w:rsid w:val="008C1FE5"/>
    <w:rsid w:val="008C27A2"/>
    <w:rsid w:val="008C4810"/>
    <w:rsid w:val="008C720B"/>
    <w:rsid w:val="008D10F3"/>
    <w:rsid w:val="008D1442"/>
    <w:rsid w:val="008D1F1E"/>
    <w:rsid w:val="008D4430"/>
    <w:rsid w:val="008D78AD"/>
    <w:rsid w:val="008E145E"/>
    <w:rsid w:val="008E1D5E"/>
    <w:rsid w:val="008E4472"/>
    <w:rsid w:val="008E4A38"/>
    <w:rsid w:val="008E59F3"/>
    <w:rsid w:val="008F1B53"/>
    <w:rsid w:val="00901115"/>
    <w:rsid w:val="00901308"/>
    <w:rsid w:val="00902E95"/>
    <w:rsid w:val="00903CD2"/>
    <w:rsid w:val="00905440"/>
    <w:rsid w:val="0090755A"/>
    <w:rsid w:val="00910202"/>
    <w:rsid w:val="0091085A"/>
    <w:rsid w:val="00910BD8"/>
    <w:rsid w:val="00913BFD"/>
    <w:rsid w:val="00914531"/>
    <w:rsid w:val="009152E1"/>
    <w:rsid w:val="00915538"/>
    <w:rsid w:val="00916672"/>
    <w:rsid w:val="00917DB4"/>
    <w:rsid w:val="009226AF"/>
    <w:rsid w:val="00922FF0"/>
    <w:rsid w:val="00924007"/>
    <w:rsid w:val="0092413A"/>
    <w:rsid w:val="00926A33"/>
    <w:rsid w:val="0093080A"/>
    <w:rsid w:val="00930EE3"/>
    <w:rsid w:val="00931228"/>
    <w:rsid w:val="0093132D"/>
    <w:rsid w:val="00931BAD"/>
    <w:rsid w:val="00932AB5"/>
    <w:rsid w:val="00933073"/>
    <w:rsid w:val="00935DA6"/>
    <w:rsid w:val="0093732E"/>
    <w:rsid w:val="00941C19"/>
    <w:rsid w:val="00942D7C"/>
    <w:rsid w:val="00942E41"/>
    <w:rsid w:val="009443EA"/>
    <w:rsid w:val="00945738"/>
    <w:rsid w:val="00945BB1"/>
    <w:rsid w:val="00946D34"/>
    <w:rsid w:val="00947AAE"/>
    <w:rsid w:val="00951676"/>
    <w:rsid w:val="009548AE"/>
    <w:rsid w:val="009555CE"/>
    <w:rsid w:val="00955A34"/>
    <w:rsid w:val="00955F23"/>
    <w:rsid w:val="00956657"/>
    <w:rsid w:val="0095705B"/>
    <w:rsid w:val="00957107"/>
    <w:rsid w:val="00960A0B"/>
    <w:rsid w:val="009620C1"/>
    <w:rsid w:val="009639C7"/>
    <w:rsid w:val="00964751"/>
    <w:rsid w:val="0096495D"/>
    <w:rsid w:val="00965323"/>
    <w:rsid w:val="009657EF"/>
    <w:rsid w:val="00965D0F"/>
    <w:rsid w:val="00966AF5"/>
    <w:rsid w:val="00966CE4"/>
    <w:rsid w:val="009700FE"/>
    <w:rsid w:val="009710FE"/>
    <w:rsid w:val="00971181"/>
    <w:rsid w:val="00971959"/>
    <w:rsid w:val="00971D64"/>
    <w:rsid w:val="00972640"/>
    <w:rsid w:val="00972E2C"/>
    <w:rsid w:val="00973C3B"/>
    <w:rsid w:val="009749AC"/>
    <w:rsid w:val="009756F1"/>
    <w:rsid w:val="00976B58"/>
    <w:rsid w:val="00980567"/>
    <w:rsid w:val="00982740"/>
    <w:rsid w:val="00982A7E"/>
    <w:rsid w:val="009851B9"/>
    <w:rsid w:val="00985757"/>
    <w:rsid w:val="00990171"/>
    <w:rsid w:val="00991BDF"/>
    <w:rsid w:val="00992A8B"/>
    <w:rsid w:val="009930CF"/>
    <w:rsid w:val="009943C0"/>
    <w:rsid w:val="009951FE"/>
    <w:rsid w:val="009975A7"/>
    <w:rsid w:val="009A014D"/>
    <w:rsid w:val="009A1E71"/>
    <w:rsid w:val="009A395D"/>
    <w:rsid w:val="009A4F68"/>
    <w:rsid w:val="009A66C2"/>
    <w:rsid w:val="009A7569"/>
    <w:rsid w:val="009B056C"/>
    <w:rsid w:val="009B26A3"/>
    <w:rsid w:val="009B31A3"/>
    <w:rsid w:val="009B3490"/>
    <w:rsid w:val="009B386B"/>
    <w:rsid w:val="009B3F6E"/>
    <w:rsid w:val="009B43C1"/>
    <w:rsid w:val="009B5BCB"/>
    <w:rsid w:val="009B5F28"/>
    <w:rsid w:val="009B6E18"/>
    <w:rsid w:val="009C1AB6"/>
    <w:rsid w:val="009C43CB"/>
    <w:rsid w:val="009C5B35"/>
    <w:rsid w:val="009C5EFE"/>
    <w:rsid w:val="009C6276"/>
    <w:rsid w:val="009C6EBE"/>
    <w:rsid w:val="009C7063"/>
    <w:rsid w:val="009D08CB"/>
    <w:rsid w:val="009D3B7D"/>
    <w:rsid w:val="009D3EC2"/>
    <w:rsid w:val="009D78DA"/>
    <w:rsid w:val="009D7FCA"/>
    <w:rsid w:val="009E4A9F"/>
    <w:rsid w:val="009E51C0"/>
    <w:rsid w:val="009E682F"/>
    <w:rsid w:val="009F1202"/>
    <w:rsid w:val="009F44EC"/>
    <w:rsid w:val="009F7482"/>
    <w:rsid w:val="00A004D3"/>
    <w:rsid w:val="00A00818"/>
    <w:rsid w:val="00A0116E"/>
    <w:rsid w:val="00A0177D"/>
    <w:rsid w:val="00A02AB8"/>
    <w:rsid w:val="00A03599"/>
    <w:rsid w:val="00A03A0B"/>
    <w:rsid w:val="00A046D7"/>
    <w:rsid w:val="00A05E0E"/>
    <w:rsid w:val="00A06408"/>
    <w:rsid w:val="00A11EF7"/>
    <w:rsid w:val="00A12107"/>
    <w:rsid w:val="00A12620"/>
    <w:rsid w:val="00A13B96"/>
    <w:rsid w:val="00A14DDD"/>
    <w:rsid w:val="00A20811"/>
    <w:rsid w:val="00A213A0"/>
    <w:rsid w:val="00A22966"/>
    <w:rsid w:val="00A23DF3"/>
    <w:rsid w:val="00A242C5"/>
    <w:rsid w:val="00A27A02"/>
    <w:rsid w:val="00A32228"/>
    <w:rsid w:val="00A329C3"/>
    <w:rsid w:val="00A335DF"/>
    <w:rsid w:val="00A33C09"/>
    <w:rsid w:val="00A36238"/>
    <w:rsid w:val="00A408B4"/>
    <w:rsid w:val="00A41393"/>
    <w:rsid w:val="00A428E5"/>
    <w:rsid w:val="00A449B7"/>
    <w:rsid w:val="00A46DA5"/>
    <w:rsid w:val="00A476CA"/>
    <w:rsid w:val="00A5086C"/>
    <w:rsid w:val="00A5192D"/>
    <w:rsid w:val="00A53B99"/>
    <w:rsid w:val="00A54A73"/>
    <w:rsid w:val="00A56E48"/>
    <w:rsid w:val="00A57075"/>
    <w:rsid w:val="00A60AF2"/>
    <w:rsid w:val="00A64714"/>
    <w:rsid w:val="00A65844"/>
    <w:rsid w:val="00A65CB2"/>
    <w:rsid w:val="00A6650B"/>
    <w:rsid w:val="00A6692A"/>
    <w:rsid w:val="00A66C32"/>
    <w:rsid w:val="00A678C5"/>
    <w:rsid w:val="00A70E10"/>
    <w:rsid w:val="00A7161F"/>
    <w:rsid w:val="00A73026"/>
    <w:rsid w:val="00A74B92"/>
    <w:rsid w:val="00A77765"/>
    <w:rsid w:val="00A8018B"/>
    <w:rsid w:val="00A83BB5"/>
    <w:rsid w:val="00A908B7"/>
    <w:rsid w:val="00A91672"/>
    <w:rsid w:val="00A91C89"/>
    <w:rsid w:val="00A92E7E"/>
    <w:rsid w:val="00A943F7"/>
    <w:rsid w:val="00A9516E"/>
    <w:rsid w:val="00A979D4"/>
    <w:rsid w:val="00AA08BB"/>
    <w:rsid w:val="00AA0AA0"/>
    <w:rsid w:val="00AA1E8A"/>
    <w:rsid w:val="00AA2CF6"/>
    <w:rsid w:val="00AA2FA9"/>
    <w:rsid w:val="00AA5285"/>
    <w:rsid w:val="00AA5AFA"/>
    <w:rsid w:val="00AA5E74"/>
    <w:rsid w:val="00AA6068"/>
    <w:rsid w:val="00AA648A"/>
    <w:rsid w:val="00AA6669"/>
    <w:rsid w:val="00AA6885"/>
    <w:rsid w:val="00AB0A10"/>
    <w:rsid w:val="00AB18F3"/>
    <w:rsid w:val="00AB20A9"/>
    <w:rsid w:val="00AB2836"/>
    <w:rsid w:val="00AB3110"/>
    <w:rsid w:val="00AB4505"/>
    <w:rsid w:val="00AB47A8"/>
    <w:rsid w:val="00AB56B3"/>
    <w:rsid w:val="00AB5962"/>
    <w:rsid w:val="00AB626A"/>
    <w:rsid w:val="00AC0A64"/>
    <w:rsid w:val="00AC0BF7"/>
    <w:rsid w:val="00AC6BA0"/>
    <w:rsid w:val="00AC7ABC"/>
    <w:rsid w:val="00AD0236"/>
    <w:rsid w:val="00AD137C"/>
    <w:rsid w:val="00AD3262"/>
    <w:rsid w:val="00AD41A5"/>
    <w:rsid w:val="00AD41B3"/>
    <w:rsid w:val="00AD457A"/>
    <w:rsid w:val="00AD46F2"/>
    <w:rsid w:val="00AE30F0"/>
    <w:rsid w:val="00AE5984"/>
    <w:rsid w:val="00AE5FA7"/>
    <w:rsid w:val="00AE715E"/>
    <w:rsid w:val="00AF263E"/>
    <w:rsid w:val="00AF316E"/>
    <w:rsid w:val="00AF31BF"/>
    <w:rsid w:val="00AF4DF5"/>
    <w:rsid w:val="00AF65A5"/>
    <w:rsid w:val="00AF6B79"/>
    <w:rsid w:val="00B03FCB"/>
    <w:rsid w:val="00B04D02"/>
    <w:rsid w:val="00B06DF6"/>
    <w:rsid w:val="00B133E9"/>
    <w:rsid w:val="00B13B57"/>
    <w:rsid w:val="00B15CF7"/>
    <w:rsid w:val="00B16C8D"/>
    <w:rsid w:val="00B2384B"/>
    <w:rsid w:val="00B302F0"/>
    <w:rsid w:val="00B311CC"/>
    <w:rsid w:val="00B31296"/>
    <w:rsid w:val="00B31490"/>
    <w:rsid w:val="00B32920"/>
    <w:rsid w:val="00B3340F"/>
    <w:rsid w:val="00B37D60"/>
    <w:rsid w:val="00B41C2C"/>
    <w:rsid w:val="00B449C1"/>
    <w:rsid w:val="00B4586F"/>
    <w:rsid w:val="00B4608C"/>
    <w:rsid w:val="00B46277"/>
    <w:rsid w:val="00B50D0A"/>
    <w:rsid w:val="00B552EB"/>
    <w:rsid w:val="00B57713"/>
    <w:rsid w:val="00B62F7C"/>
    <w:rsid w:val="00B63F38"/>
    <w:rsid w:val="00B64C34"/>
    <w:rsid w:val="00B65836"/>
    <w:rsid w:val="00B66877"/>
    <w:rsid w:val="00B670A1"/>
    <w:rsid w:val="00B712DA"/>
    <w:rsid w:val="00B748D3"/>
    <w:rsid w:val="00B752B3"/>
    <w:rsid w:val="00B763AC"/>
    <w:rsid w:val="00B82184"/>
    <w:rsid w:val="00B83642"/>
    <w:rsid w:val="00B83B33"/>
    <w:rsid w:val="00B83F13"/>
    <w:rsid w:val="00B84E78"/>
    <w:rsid w:val="00B86178"/>
    <w:rsid w:val="00B86C9D"/>
    <w:rsid w:val="00B909D3"/>
    <w:rsid w:val="00B91769"/>
    <w:rsid w:val="00B92495"/>
    <w:rsid w:val="00B952F3"/>
    <w:rsid w:val="00B961B6"/>
    <w:rsid w:val="00B97255"/>
    <w:rsid w:val="00BA0926"/>
    <w:rsid w:val="00BA115B"/>
    <w:rsid w:val="00BA2AC0"/>
    <w:rsid w:val="00BA3282"/>
    <w:rsid w:val="00BA3BA7"/>
    <w:rsid w:val="00BA4734"/>
    <w:rsid w:val="00BA5097"/>
    <w:rsid w:val="00BA6DA8"/>
    <w:rsid w:val="00BA71F7"/>
    <w:rsid w:val="00BB0453"/>
    <w:rsid w:val="00BB05D0"/>
    <w:rsid w:val="00BB2158"/>
    <w:rsid w:val="00BB2183"/>
    <w:rsid w:val="00BB50AC"/>
    <w:rsid w:val="00BB5BFE"/>
    <w:rsid w:val="00BB5D42"/>
    <w:rsid w:val="00BB62B9"/>
    <w:rsid w:val="00BB7A86"/>
    <w:rsid w:val="00BC22B9"/>
    <w:rsid w:val="00BC3CF5"/>
    <w:rsid w:val="00BC3D26"/>
    <w:rsid w:val="00BC4B5A"/>
    <w:rsid w:val="00BC6638"/>
    <w:rsid w:val="00BC6EFB"/>
    <w:rsid w:val="00BD1FDE"/>
    <w:rsid w:val="00BD347D"/>
    <w:rsid w:val="00BD35F0"/>
    <w:rsid w:val="00BD4340"/>
    <w:rsid w:val="00BD58DA"/>
    <w:rsid w:val="00BD7373"/>
    <w:rsid w:val="00BE10DF"/>
    <w:rsid w:val="00BE3188"/>
    <w:rsid w:val="00BE479F"/>
    <w:rsid w:val="00BE5A1F"/>
    <w:rsid w:val="00BE7337"/>
    <w:rsid w:val="00BF1C91"/>
    <w:rsid w:val="00BF1D25"/>
    <w:rsid w:val="00BF2A14"/>
    <w:rsid w:val="00BF2EF9"/>
    <w:rsid w:val="00BF3A50"/>
    <w:rsid w:val="00BF4703"/>
    <w:rsid w:val="00BF5AC7"/>
    <w:rsid w:val="00BF7845"/>
    <w:rsid w:val="00C005BE"/>
    <w:rsid w:val="00C00ECA"/>
    <w:rsid w:val="00C010A1"/>
    <w:rsid w:val="00C01CDC"/>
    <w:rsid w:val="00C01E9D"/>
    <w:rsid w:val="00C05264"/>
    <w:rsid w:val="00C06297"/>
    <w:rsid w:val="00C14B5D"/>
    <w:rsid w:val="00C15B38"/>
    <w:rsid w:val="00C16909"/>
    <w:rsid w:val="00C1732A"/>
    <w:rsid w:val="00C202DC"/>
    <w:rsid w:val="00C218C6"/>
    <w:rsid w:val="00C21AB4"/>
    <w:rsid w:val="00C2248E"/>
    <w:rsid w:val="00C22A22"/>
    <w:rsid w:val="00C2393F"/>
    <w:rsid w:val="00C32AC5"/>
    <w:rsid w:val="00C34554"/>
    <w:rsid w:val="00C348DD"/>
    <w:rsid w:val="00C35A44"/>
    <w:rsid w:val="00C41641"/>
    <w:rsid w:val="00C42F14"/>
    <w:rsid w:val="00C43900"/>
    <w:rsid w:val="00C455AD"/>
    <w:rsid w:val="00C457BD"/>
    <w:rsid w:val="00C46E83"/>
    <w:rsid w:val="00C47D57"/>
    <w:rsid w:val="00C50703"/>
    <w:rsid w:val="00C50E39"/>
    <w:rsid w:val="00C51FFF"/>
    <w:rsid w:val="00C5217F"/>
    <w:rsid w:val="00C531D4"/>
    <w:rsid w:val="00C5455D"/>
    <w:rsid w:val="00C56E04"/>
    <w:rsid w:val="00C63B7B"/>
    <w:rsid w:val="00C650F1"/>
    <w:rsid w:val="00C67EB6"/>
    <w:rsid w:val="00C70EE7"/>
    <w:rsid w:val="00C71ABF"/>
    <w:rsid w:val="00C7207C"/>
    <w:rsid w:val="00C72087"/>
    <w:rsid w:val="00C72CFA"/>
    <w:rsid w:val="00C7385A"/>
    <w:rsid w:val="00C76876"/>
    <w:rsid w:val="00C778EB"/>
    <w:rsid w:val="00C77CD1"/>
    <w:rsid w:val="00C80599"/>
    <w:rsid w:val="00C82882"/>
    <w:rsid w:val="00C83505"/>
    <w:rsid w:val="00C875C1"/>
    <w:rsid w:val="00C87C69"/>
    <w:rsid w:val="00C907E6"/>
    <w:rsid w:val="00C90FC6"/>
    <w:rsid w:val="00C92359"/>
    <w:rsid w:val="00C92480"/>
    <w:rsid w:val="00C94861"/>
    <w:rsid w:val="00CA0BEF"/>
    <w:rsid w:val="00CA2283"/>
    <w:rsid w:val="00CA6294"/>
    <w:rsid w:val="00CA71B7"/>
    <w:rsid w:val="00CA7BDA"/>
    <w:rsid w:val="00CB443B"/>
    <w:rsid w:val="00CB4F78"/>
    <w:rsid w:val="00CB5B47"/>
    <w:rsid w:val="00CB700C"/>
    <w:rsid w:val="00CB7E8B"/>
    <w:rsid w:val="00CC1B20"/>
    <w:rsid w:val="00CC3DFF"/>
    <w:rsid w:val="00CC557F"/>
    <w:rsid w:val="00CC63C2"/>
    <w:rsid w:val="00CC7160"/>
    <w:rsid w:val="00CC75D3"/>
    <w:rsid w:val="00CD06C8"/>
    <w:rsid w:val="00CD08C5"/>
    <w:rsid w:val="00CD2ECD"/>
    <w:rsid w:val="00CD7578"/>
    <w:rsid w:val="00CE0023"/>
    <w:rsid w:val="00CE0AEF"/>
    <w:rsid w:val="00CE1257"/>
    <w:rsid w:val="00CE21CB"/>
    <w:rsid w:val="00CE2BDD"/>
    <w:rsid w:val="00CE3B9F"/>
    <w:rsid w:val="00CE408A"/>
    <w:rsid w:val="00CF2E5F"/>
    <w:rsid w:val="00CF542A"/>
    <w:rsid w:val="00CF7ED7"/>
    <w:rsid w:val="00CF7F13"/>
    <w:rsid w:val="00D012BA"/>
    <w:rsid w:val="00D01ECC"/>
    <w:rsid w:val="00D02052"/>
    <w:rsid w:val="00D0296A"/>
    <w:rsid w:val="00D03582"/>
    <w:rsid w:val="00D03B73"/>
    <w:rsid w:val="00D047F0"/>
    <w:rsid w:val="00D061EC"/>
    <w:rsid w:val="00D10D5B"/>
    <w:rsid w:val="00D11563"/>
    <w:rsid w:val="00D116CD"/>
    <w:rsid w:val="00D13918"/>
    <w:rsid w:val="00D13CC9"/>
    <w:rsid w:val="00D14548"/>
    <w:rsid w:val="00D15248"/>
    <w:rsid w:val="00D1722B"/>
    <w:rsid w:val="00D17C1B"/>
    <w:rsid w:val="00D22A97"/>
    <w:rsid w:val="00D231AC"/>
    <w:rsid w:val="00D232CC"/>
    <w:rsid w:val="00D253DE"/>
    <w:rsid w:val="00D257C7"/>
    <w:rsid w:val="00D274A6"/>
    <w:rsid w:val="00D27DAC"/>
    <w:rsid w:val="00D30C5F"/>
    <w:rsid w:val="00D31119"/>
    <w:rsid w:val="00D324FD"/>
    <w:rsid w:val="00D3313C"/>
    <w:rsid w:val="00D33707"/>
    <w:rsid w:val="00D34B53"/>
    <w:rsid w:val="00D351F6"/>
    <w:rsid w:val="00D35B05"/>
    <w:rsid w:val="00D37C35"/>
    <w:rsid w:val="00D37ED9"/>
    <w:rsid w:val="00D423A2"/>
    <w:rsid w:val="00D43DB3"/>
    <w:rsid w:val="00D43E12"/>
    <w:rsid w:val="00D4565E"/>
    <w:rsid w:val="00D4670E"/>
    <w:rsid w:val="00D51565"/>
    <w:rsid w:val="00D534A3"/>
    <w:rsid w:val="00D53B95"/>
    <w:rsid w:val="00D541CC"/>
    <w:rsid w:val="00D55103"/>
    <w:rsid w:val="00D55CB9"/>
    <w:rsid w:val="00D6197A"/>
    <w:rsid w:val="00D63E6C"/>
    <w:rsid w:val="00D64218"/>
    <w:rsid w:val="00D655E7"/>
    <w:rsid w:val="00D710B9"/>
    <w:rsid w:val="00D71BCB"/>
    <w:rsid w:val="00D73750"/>
    <w:rsid w:val="00D815E4"/>
    <w:rsid w:val="00D82E4B"/>
    <w:rsid w:val="00D863C5"/>
    <w:rsid w:val="00D9014A"/>
    <w:rsid w:val="00D91B27"/>
    <w:rsid w:val="00D943E3"/>
    <w:rsid w:val="00D947F3"/>
    <w:rsid w:val="00D957C1"/>
    <w:rsid w:val="00D96012"/>
    <w:rsid w:val="00D9604F"/>
    <w:rsid w:val="00D966BB"/>
    <w:rsid w:val="00D97EEF"/>
    <w:rsid w:val="00DA045A"/>
    <w:rsid w:val="00DA0968"/>
    <w:rsid w:val="00DA1F3F"/>
    <w:rsid w:val="00DA2772"/>
    <w:rsid w:val="00DA32BB"/>
    <w:rsid w:val="00DA6F1E"/>
    <w:rsid w:val="00DA7244"/>
    <w:rsid w:val="00DA7349"/>
    <w:rsid w:val="00DA73A3"/>
    <w:rsid w:val="00DB2CFC"/>
    <w:rsid w:val="00DB36EA"/>
    <w:rsid w:val="00DB4F83"/>
    <w:rsid w:val="00DB5BFE"/>
    <w:rsid w:val="00DB7135"/>
    <w:rsid w:val="00DB7308"/>
    <w:rsid w:val="00DC3014"/>
    <w:rsid w:val="00DC35C4"/>
    <w:rsid w:val="00DC5C56"/>
    <w:rsid w:val="00DC62B5"/>
    <w:rsid w:val="00DD0662"/>
    <w:rsid w:val="00DD33CD"/>
    <w:rsid w:val="00DD36F1"/>
    <w:rsid w:val="00DD4826"/>
    <w:rsid w:val="00DD5C9C"/>
    <w:rsid w:val="00DD6525"/>
    <w:rsid w:val="00DD724B"/>
    <w:rsid w:val="00DD7AFF"/>
    <w:rsid w:val="00DE1B0C"/>
    <w:rsid w:val="00DE1BAB"/>
    <w:rsid w:val="00DE3BD9"/>
    <w:rsid w:val="00DE4110"/>
    <w:rsid w:val="00DE47F6"/>
    <w:rsid w:val="00DE5A73"/>
    <w:rsid w:val="00DE62A8"/>
    <w:rsid w:val="00DE6D1E"/>
    <w:rsid w:val="00DE7C81"/>
    <w:rsid w:val="00DF1082"/>
    <w:rsid w:val="00DF2961"/>
    <w:rsid w:val="00DF61AA"/>
    <w:rsid w:val="00DF63A1"/>
    <w:rsid w:val="00E01C19"/>
    <w:rsid w:val="00E03404"/>
    <w:rsid w:val="00E042D3"/>
    <w:rsid w:val="00E049A7"/>
    <w:rsid w:val="00E109F7"/>
    <w:rsid w:val="00E10D9A"/>
    <w:rsid w:val="00E12CA0"/>
    <w:rsid w:val="00E12F53"/>
    <w:rsid w:val="00E149A5"/>
    <w:rsid w:val="00E17448"/>
    <w:rsid w:val="00E176E8"/>
    <w:rsid w:val="00E17C90"/>
    <w:rsid w:val="00E20082"/>
    <w:rsid w:val="00E20F1D"/>
    <w:rsid w:val="00E2212A"/>
    <w:rsid w:val="00E24C2C"/>
    <w:rsid w:val="00E25073"/>
    <w:rsid w:val="00E259C5"/>
    <w:rsid w:val="00E27EBD"/>
    <w:rsid w:val="00E30B7A"/>
    <w:rsid w:val="00E316CF"/>
    <w:rsid w:val="00E32692"/>
    <w:rsid w:val="00E36156"/>
    <w:rsid w:val="00E36B41"/>
    <w:rsid w:val="00E36EF2"/>
    <w:rsid w:val="00E37E40"/>
    <w:rsid w:val="00E37E5E"/>
    <w:rsid w:val="00E41557"/>
    <w:rsid w:val="00E41D48"/>
    <w:rsid w:val="00E43234"/>
    <w:rsid w:val="00E43983"/>
    <w:rsid w:val="00E4401C"/>
    <w:rsid w:val="00E4478E"/>
    <w:rsid w:val="00E45D42"/>
    <w:rsid w:val="00E46AD6"/>
    <w:rsid w:val="00E475E9"/>
    <w:rsid w:val="00E514A8"/>
    <w:rsid w:val="00E53165"/>
    <w:rsid w:val="00E548F0"/>
    <w:rsid w:val="00E54DB7"/>
    <w:rsid w:val="00E5569E"/>
    <w:rsid w:val="00E56A70"/>
    <w:rsid w:val="00E624FA"/>
    <w:rsid w:val="00E63BD3"/>
    <w:rsid w:val="00E63F5F"/>
    <w:rsid w:val="00E6550A"/>
    <w:rsid w:val="00E67C55"/>
    <w:rsid w:val="00E703BF"/>
    <w:rsid w:val="00E734A3"/>
    <w:rsid w:val="00E7386F"/>
    <w:rsid w:val="00E739D2"/>
    <w:rsid w:val="00E73D41"/>
    <w:rsid w:val="00E75F9A"/>
    <w:rsid w:val="00E77E36"/>
    <w:rsid w:val="00E800B3"/>
    <w:rsid w:val="00E80FDA"/>
    <w:rsid w:val="00E82EAA"/>
    <w:rsid w:val="00E84853"/>
    <w:rsid w:val="00E85470"/>
    <w:rsid w:val="00E86C9D"/>
    <w:rsid w:val="00E87121"/>
    <w:rsid w:val="00E87B13"/>
    <w:rsid w:val="00E901E3"/>
    <w:rsid w:val="00E90480"/>
    <w:rsid w:val="00E90CAA"/>
    <w:rsid w:val="00E9176A"/>
    <w:rsid w:val="00E9262A"/>
    <w:rsid w:val="00E92D8C"/>
    <w:rsid w:val="00E92EB4"/>
    <w:rsid w:val="00E933DC"/>
    <w:rsid w:val="00E93469"/>
    <w:rsid w:val="00E95051"/>
    <w:rsid w:val="00E95142"/>
    <w:rsid w:val="00E961AA"/>
    <w:rsid w:val="00E97254"/>
    <w:rsid w:val="00E97A6B"/>
    <w:rsid w:val="00EA0523"/>
    <w:rsid w:val="00EA0D7E"/>
    <w:rsid w:val="00EA3851"/>
    <w:rsid w:val="00EA5E1F"/>
    <w:rsid w:val="00EB279D"/>
    <w:rsid w:val="00EB2913"/>
    <w:rsid w:val="00EB2CB7"/>
    <w:rsid w:val="00EB3515"/>
    <w:rsid w:val="00EB4132"/>
    <w:rsid w:val="00EB4A0C"/>
    <w:rsid w:val="00EB4E78"/>
    <w:rsid w:val="00EB5640"/>
    <w:rsid w:val="00EB7624"/>
    <w:rsid w:val="00EC1170"/>
    <w:rsid w:val="00EC1249"/>
    <w:rsid w:val="00EC14E3"/>
    <w:rsid w:val="00EC1FA4"/>
    <w:rsid w:val="00EC21F1"/>
    <w:rsid w:val="00EC3CBB"/>
    <w:rsid w:val="00EC424D"/>
    <w:rsid w:val="00EC4417"/>
    <w:rsid w:val="00EC62BB"/>
    <w:rsid w:val="00EC6C25"/>
    <w:rsid w:val="00EC719E"/>
    <w:rsid w:val="00EC7BB0"/>
    <w:rsid w:val="00ED0030"/>
    <w:rsid w:val="00ED0ACE"/>
    <w:rsid w:val="00ED57ED"/>
    <w:rsid w:val="00ED5E31"/>
    <w:rsid w:val="00ED69CC"/>
    <w:rsid w:val="00ED6E87"/>
    <w:rsid w:val="00EE1FD8"/>
    <w:rsid w:val="00EE2516"/>
    <w:rsid w:val="00EE3B5A"/>
    <w:rsid w:val="00EF0534"/>
    <w:rsid w:val="00EF29B5"/>
    <w:rsid w:val="00EF3E3B"/>
    <w:rsid w:val="00EF4B36"/>
    <w:rsid w:val="00EF64C7"/>
    <w:rsid w:val="00F0014A"/>
    <w:rsid w:val="00F01739"/>
    <w:rsid w:val="00F037DE"/>
    <w:rsid w:val="00F0383D"/>
    <w:rsid w:val="00F03B04"/>
    <w:rsid w:val="00F04787"/>
    <w:rsid w:val="00F05330"/>
    <w:rsid w:val="00F059E5"/>
    <w:rsid w:val="00F0631E"/>
    <w:rsid w:val="00F06663"/>
    <w:rsid w:val="00F0689E"/>
    <w:rsid w:val="00F0791F"/>
    <w:rsid w:val="00F07C84"/>
    <w:rsid w:val="00F11025"/>
    <w:rsid w:val="00F12B01"/>
    <w:rsid w:val="00F14423"/>
    <w:rsid w:val="00F1489A"/>
    <w:rsid w:val="00F16EBC"/>
    <w:rsid w:val="00F21C4B"/>
    <w:rsid w:val="00F23231"/>
    <w:rsid w:val="00F23FFC"/>
    <w:rsid w:val="00F24937"/>
    <w:rsid w:val="00F27239"/>
    <w:rsid w:val="00F272FD"/>
    <w:rsid w:val="00F315D2"/>
    <w:rsid w:val="00F31CC8"/>
    <w:rsid w:val="00F3244A"/>
    <w:rsid w:val="00F33CDC"/>
    <w:rsid w:val="00F367B2"/>
    <w:rsid w:val="00F379A2"/>
    <w:rsid w:val="00F41319"/>
    <w:rsid w:val="00F472F3"/>
    <w:rsid w:val="00F5018F"/>
    <w:rsid w:val="00F505CE"/>
    <w:rsid w:val="00F5109A"/>
    <w:rsid w:val="00F522E7"/>
    <w:rsid w:val="00F53072"/>
    <w:rsid w:val="00F53B0C"/>
    <w:rsid w:val="00F549FF"/>
    <w:rsid w:val="00F56758"/>
    <w:rsid w:val="00F57228"/>
    <w:rsid w:val="00F60489"/>
    <w:rsid w:val="00F60948"/>
    <w:rsid w:val="00F61AE6"/>
    <w:rsid w:val="00F621DA"/>
    <w:rsid w:val="00F71092"/>
    <w:rsid w:val="00F7124E"/>
    <w:rsid w:val="00F7465A"/>
    <w:rsid w:val="00F749BC"/>
    <w:rsid w:val="00F801D6"/>
    <w:rsid w:val="00F804EE"/>
    <w:rsid w:val="00F80D3B"/>
    <w:rsid w:val="00F80EB2"/>
    <w:rsid w:val="00F81A17"/>
    <w:rsid w:val="00F82B00"/>
    <w:rsid w:val="00F83E96"/>
    <w:rsid w:val="00F8603F"/>
    <w:rsid w:val="00F90E3E"/>
    <w:rsid w:val="00F93433"/>
    <w:rsid w:val="00F93554"/>
    <w:rsid w:val="00F9372C"/>
    <w:rsid w:val="00F93C0D"/>
    <w:rsid w:val="00F970EA"/>
    <w:rsid w:val="00FA0505"/>
    <w:rsid w:val="00FA182F"/>
    <w:rsid w:val="00FA1F3C"/>
    <w:rsid w:val="00FA253E"/>
    <w:rsid w:val="00FA2CB0"/>
    <w:rsid w:val="00FA38DB"/>
    <w:rsid w:val="00FA3DD0"/>
    <w:rsid w:val="00FA4003"/>
    <w:rsid w:val="00FA4D31"/>
    <w:rsid w:val="00FB0AE5"/>
    <w:rsid w:val="00FB250D"/>
    <w:rsid w:val="00FB3F29"/>
    <w:rsid w:val="00FB4EBD"/>
    <w:rsid w:val="00FB6AC8"/>
    <w:rsid w:val="00FB7B01"/>
    <w:rsid w:val="00FC01EE"/>
    <w:rsid w:val="00FC1130"/>
    <w:rsid w:val="00FC1C36"/>
    <w:rsid w:val="00FC1F9D"/>
    <w:rsid w:val="00FC22CA"/>
    <w:rsid w:val="00FC346A"/>
    <w:rsid w:val="00FC52B6"/>
    <w:rsid w:val="00FC5549"/>
    <w:rsid w:val="00FC5B3D"/>
    <w:rsid w:val="00FD0ADB"/>
    <w:rsid w:val="00FD5847"/>
    <w:rsid w:val="00FD7D5A"/>
    <w:rsid w:val="00FE1448"/>
    <w:rsid w:val="00FE2DAB"/>
    <w:rsid w:val="00FE327E"/>
    <w:rsid w:val="00FF15A6"/>
    <w:rsid w:val="00FF415A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9D8"/>
    <w:pPr>
      <w:keepNext/>
      <w:ind w:right="-383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A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6D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5A8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5A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7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7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7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7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E5E"/>
    <w:rPr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7C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7C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7C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49D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0D3B"/>
    <w:rPr>
      <w:sz w:val="28"/>
    </w:rPr>
  </w:style>
  <w:style w:type="table" w:styleId="TableGrid">
    <w:name w:val="Table Grid"/>
    <w:basedOn w:val="TableNormal"/>
    <w:uiPriority w:val="99"/>
    <w:rsid w:val="00CB7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3F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73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0202"/>
  </w:style>
  <w:style w:type="paragraph" w:customStyle="1" w:styleId="ConsPlusNormal">
    <w:name w:val="ConsPlusNormal"/>
    <w:uiPriority w:val="99"/>
    <w:rsid w:val="00D37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7C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Приложение - заголовок"/>
    <w:basedOn w:val="Normal"/>
    <w:uiPriority w:val="99"/>
    <w:rsid w:val="00D37C35"/>
    <w:pPr>
      <w:ind w:firstLine="329"/>
      <w:jc w:val="right"/>
    </w:pPr>
    <w:rPr>
      <w:rFonts w:ascii="Arial" w:hAnsi="Arial" w:cs="Arial"/>
      <w:b/>
      <w:bCs/>
    </w:rPr>
  </w:style>
  <w:style w:type="paragraph" w:customStyle="1" w:styleId="a">
    <w:name w:val="Текст приложения"/>
    <w:basedOn w:val="-"/>
    <w:uiPriority w:val="99"/>
    <w:rsid w:val="00D37C35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0">
    <w:name w:val="Слово Форма"/>
    <w:basedOn w:val="a"/>
    <w:uiPriority w:val="99"/>
    <w:rsid w:val="00D37C35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ВерхнНумерацСтраниц"/>
    <w:basedOn w:val="a0"/>
    <w:uiPriority w:val="99"/>
    <w:rsid w:val="00D37C35"/>
    <w:rPr>
      <w:b/>
      <w:bCs/>
      <w:sz w:val="19"/>
      <w:szCs w:val="19"/>
    </w:rPr>
  </w:style>
  <w:style w:type="paragraph" w:styleId="BodyText3">
    <w:name w:val="Body Text 3"/>
    <w:basedOn w:val="Normal"/>
    <w:link w:val="BodyText3Char"/>
    <w:uiPriority w:val="99"/>
    <w:rsid w:val="001257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7CB"/>
    <w:rPr>
      <w:sz w:val="16"/>
      <w:szCs w:val="16"/>
    </w:rPr>
  </w:style>
  <w:style w:type="paragraph" w:customStyle="1" w:styleId="ConsPlusTitle">
    <w:name w:val="ConsPlusTitle"/>
    <w:uiPriority w:val="99"/>
    <w:rsid w:val="004E40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D863C5"/>
    <w:pPr>
      <w:ind w:left="645" w:right="-1050"/>
      <w:jc w:val="both"/>
    </w:pPr>
    <w:rPr>
      <w:sz w:val="28"/>
    </w:rPr>
  </w:style>
  <w:style w:type="paragraph" w:customStyle="1" w:styleId="1">
    <w:name w:val="Обычный1"/>
    <w:uiPriority w:val="99"/>
    <w:rsid w:val="00D863C5"/>
    <w:pPr>
      <w:widowControl w:val="0"/>
      <w:spacing w:line="300" w:lineRule="auto"/>
      <w:ind w:firstLine="560"/>
      <w:jc w:val="both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132F8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2">
    <w:name w:val="Знак Знак Знак"/>
    <w:basedOn w:val="Normal"/>
    <w:uiPriority w:val="99"/>
    <w:rsid w:val="0080615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3">
    <w:name w:val="Знак Знак Знак Знак"/>
    <w:basedOn w:val="Normal"/>
    <w:uiPriority w:val="99"/>
    <w:rsid w:val="00B82184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6C7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 Знак Знак Знак Знак"/>
    <w:basedOn w:val="Normal"/>
    <w:uiPriority w:val="99"/>
    <w:rsid w:val="00902E95"/>
    <w:pPr>
      <w:tabs>
        <w:tab w:val="num" w:pos="360"/>
      </w:tabs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96495D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96495D"/>
    <w:rPr>
      <w:rFonts w:cs="Times New Roman"/>
    </w:rPr>
  </w:style>
  <w:style w:type="paragraph" w:customStyle="1" w:styleId="Style3">
    <w:name w:val="Style3"/>
    <w:basedOn w:val="Normal"/>
    <w:uiPriority w:val="99"/>
    <w:rsid w:val="0096495D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96495D"/>
    <w:rPr>
      <w:rFonts w:ascii="Times New Roman" w:hAnsi="Times New Roman"/>
      <w:sz w:val="24"/>
    </w:rPr>
  </w:style>
  <w:style w:type="paragraph" w:customStyle="1" w:styleId="11">
    <w:name w:val="Абзац списка1"/>
    <w:basedOn w:val="Normal"/>
    <w:uiPriority w:val="99"/>
    <w:rsid w:val="004D4F54"/>
    <w:pPr>
      <w:widowControl w:val="0"/>
      <w:ind w:left="720"/>
    </w:pPr>
  </w:style>
  <w:style w:type="character" w:customStyle="1" w:styleId="2">
    <w:name w:val="Знак Знак2"/>
    <w:uiPriority w:val="99"/>
    <w:rsid w:val="00F272FD"/>
    <w:rPr>
      <w:sz w:val="28"/>
    </w:rPr>
  </w:style>
  <w:style w:type="character" w:customStyle="1" w:styleId="21">
    <w:name w:val="Знак Знак21"/>
    <w:uiPriority w:val="99"/>
    <w:locked/>
    <w:rsid w:val="009C43CB"/>
    <w:rPr>
      <w:sz w:val="28"/>
      <w:lang w:val="ru-RU" w:eastAsia="ru-RU"/>
    </w:rPr>
  </w:style>
  <w:style w:type="paragraph" w:customStyle="1" w:styleId="20">
    <w:name w:val="Знак Знак Знак2 Знак Знак Знак"/>
    <w:basedOn w:val="Normal"/>
    <w:uiPriority w:val="99"/>
    <w:rsid w:val="003603B4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E10D9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Цветовое выделение"/>
    <w:uiPriority w:val="99"/>
    <w:rsid w:val="002E19F1"/>
    <w:rPr>
      <w:b/>
      <w:color w:val="000080"/>
    </w:rPr>
  </w:style>
  <w:style w:type="paragraph" w:customStyle="1" w:styleId="a7">
    <w:name w:val="Знак"/>
    <w:basedOn w:val="Normal"/>
    <w:uiPriority w:val="99"/>
    <w:rsid w:val="002E19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E37E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E5E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E37E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7E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7CB"/>
    <w:rPr>
      <w:sz w:val="20"/>
      <w:szCs w:val="20"/>
    </w:rPr>
  </w:style>
  <w:style w:type="paragraph" w:customStyle="1" w:styleId="12">
    <w:name w:val="Без интервала1"/>
    <w:uiPriority w:val="99"/>
    <w:rsid w:val="0013094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7B6B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6B33"/>
    <w:rPr>
      <w:rFonts w:ascii="Tahoma" w:hAnsi="Tahoma"/>
      <w:sz w:val="16"/>
    </w:rPr>
  </w:style>
  <w:style w:type="paragraph" w:customStyle="1" w:styleId="22">
    <w:name w:val="Знак Знак Знак2 Знак"/>
    <w:basedOn w:val="Normal"/>
    <w:uiPriority w:val="99"/>
    <w:rsid w:val="00C42F14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8">
    <w:name w:val="Знак Знак Знак Знак Знак Знак Знак Знак Знак Знак Знак Знак Знак Знак"/>
    <w:basedOn w:val="Normal"/>
    <w:uiPriority w:val="99"/>
    <w:rsid w:val="00F61A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"/>
    <w:basedOn w:val="Normal"/>
    <w:uiPriority w:val="99"/>
    <w:rsid w:val="00160A8E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210">
    <w:name w:val="Основной текст 21"/>
    <w:basedOn w:val="Normal"/>
    <w:uiPriority w:val="99"/>
    <w:rsid w:val="00160A8E"/>
    <w:pPr>
      <w:ind w:firstLine="851"/>
      <w:jc w:val="both"/>
    </w:pPr>
    <w:rPr>
      <w:sz w:val="24"/>
    </w:rPr>
  </w:style>
  <w:style w:type="paragraph" w:styleId="NormalWeb">
    <w:name w:val="Normal (Web)"/>
    <w:basedOn w:val="Normal"/>
    <w:uiPriority w:val="99"/>
    <w:rsid w:val="001F23CB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481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B658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3D14249E6A088D2F8A516E7617D17BC26977F6A4158B1FE70E66144B0a2F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5E437D8FF5D4D8EAA422790D7FC91E13EB89A4B1EB6BE20EEDAAB40001RDD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437D8FF5D4D8EAA422790D7FC91E13EB89A4B1EB6BE20EEDAAB40001DE5693E9023ECE59DE38C0R1DEH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hyperlink" Target="consultantplus://offline/ref=5E437D8FF5D4D8EAA422790D7FC91E13EB89A4B1EB6BE20EEDAAB40001DE5693E9023ECE59DE3BC4R1D3H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consultantplus://offline/ref=5E437D8FF5D4D8EAA422790D7FC91E13EB89A4B1EB6BE20EEDAAB40001RDDEH" TargetMode="External"/><Relationship Id="rId29" Type="http://schemas.openxmlformats.org/officeDocument/2006/relationships/hyperlink" Target="consultantplus://offline/ref=5E437D8FF5D4D8EAA422790D7FC91E13EB89A4B1EB6BE20EEDAAB40001DE5693E9023ECE51DER3D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37D8FF5D4D8EAA422790D7FC91E13EB89A4B1EB6BE20EEDAAB40001DE5693E9023ECE59DE3BC4R1D3H" TargetMode="External"/><Relationship Id="rId24" Type="http://schemas.openxmlformats.org/officeDocument/2006/relationships/hyperlink" Target="consultantplus://offline/ref=5E437D8FF5D4D8EAA422790D7FC91E13EB89A4B1EB6BE20EEDAAB40001DE5693E9023ECE59DA38C1R1D8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consultantplus://offline/ref=5E437D8FF5D4D8EAA422790D7FC91E13EB89A4B1EB6BE20EEDAAB40001DE5693E9023ECC50DER3DCH" TargetMode="External"/><Relationship Id="rId28" Type="http://schemas.openxmlformats.org/officeDocument/2006/relationships/hyperlink" Target="consultantplus://offline/ref=5E437D8FF5D4D8EAA422790D7FC91E13EB89A4B1EB6BE20EEDAAB40001DE5693E9023ECE59DE38C0R1DEH" TargetMode="External"/><Relationship Id="rId10" Type="http://schemas.openxmlformats.org/officeDocument/2006/relationships/hyperlink" Target="consultantplus://offline/ref=5E437D8FF5D4D8EAA422790D7FC91E13EB89A4B1EB6BE20EEDAAB40001DE5693E9023ECE59DA38C1R1D8H" TargetMode="External"/><Relationship Id="rId19" Type="http://schemas.openxmlformats.org/officeDocument/2006/relationships/hyperlink" Target="consultantplus://offline/ref=5E437D8FF5D4D8EAA422790D7FC91E13EB89A4B1EB6BE20EEDAAB40001RDDE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yperlink" Target="consultantplus://offline/ref=5E437D8FF5D4D8EAA422790D7FC91E13EB89A4B1EB6BE20EEDAAB40001DE5693E9023ECE51DER3D2H" TargetMode="External"/><Relationship Id="rId27" Type="http://schemas.openxmlformats.org/officeDocument/2006/relationships/hyperlink" Target="consultantplus://offline/ref=5E437D8FF5D4D8EAA422790D7FC91E13EB89A4B1EB6BE20EEDAAB40001RDDEH" TargetMode="External"/><Relationship Id="rId30" Type="http://schemas.openxmlformats.org/officeDocument/2006/relationships/hyperlink" Target="consultantplus://offline/ref=5E437D8FF5D4D8EAA422790D7FC91E13EB89A4B1EB6BE20EEDAAB40001DE5693E9023ECC50DER3D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28</Pages>
  <Words>5761</Words>
  <Characters>-32766</Characters>
  <Application>Microsoft Office Outlook</Application>
  <DocSecurity>0</DocSecurity>
  <Lines>0</Lines>
  <Paragraphs>0</Paragraphs>
  <ScaleCrop>false</ScaleCrop>
  <Company>Комитет по управлению имущест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РаботникФУ</cp:lastModifiedBy>
  <cp:revision>2</cp:revision>
  <cp:lastPrinted>2016-12-29T04:37:00Z</cp:lastPrinted>
  <dcterms:created xsi:type="dcterms:W3CDTF">2017-04-07T10:44:00Z</dcterms:created>
  <dcterms:modified xsi:type="dcterms:W3CDTF">2017-04-07T10:44:00Z</dcterms:modified>
</cp:coreProperties>
</file>