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283"/>
        <w:gridCol w:w="4417"/>
      </w:tblGrid>
      <w:tr w:rsidR="00CB1075" w:rsidTr="00CB1075">
        <w:trPr>
          <w:cantSplit/>
          <w:trHeight w:val="513"/>
        </w:trPr>
        <w:tc>
          <w:tcPr>
            <w:tcW w:w="4111" w:type="dxa"/>
            <w:hideMark/>
          </w:tcPr>
          <w:p w:rsidR="00CB1075" w:rsidRDefault="00CB1075">
            <w:pPr>
              <w:ind w:left="176" w:right="-3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</w:p>
          <w:p w:rsidR="00CB1075" w:rsidRDefault="00CB1075">
            <w:pPr>
              <w:ind w:left="176" w:right="-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района   «Сысольский»</w:t>
            </w:r>
          </w:p>
        </w:tc>
        <w:tc>
          <w:tcPr>
            <w:tcW w:w="1283" w:type="dxa"/>
            <w:vMerge w:val="restart"/>
            <w:hideMark/>
          </w:tcPr>
          <w:p w:rsidR="00CB1075" w:rsidRDefault="00CB1075">
            <w:pPr>
              <w:ind w:left="-142" w:right="-3"/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>
                  <wp:extent cx="447675" cy="5905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hideMark/>
          </w:tcPr>
          <w:p w:rsidR="00CB1075" w:rsidRDefault="00CB1075">
            <w:pPr>
              <w:pStyle w:val="1"/>
              <w:tabs>
                <w:tab w:val="left" w:pos="3718"/>
              </w:tabs>
              <w:ind w:left="-142" w:right="-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«</w:t>
            </w:r>
            <w:proofErr w:type="spellStart"/>
            <w:proofErr w:type="gramStart"/>
            <w:r>
              <w:rPr>
                <w:b w:val="0"/>
                <w:sz w:val="22"/>
              </w:rPr>
              <w:t>Сыктыв</w:t>
            </w:r>
            <w:proofErr w:type="spellEnd"/>
            <w:r>
              <w:rPr>
                <w:b w:val="0"/>
                <w:sz w:val="22"/>
              </w:rPr>
              <w:t xml:space="preserve">»  </w:t>
            </w:r>
            <w:proofErr w:type="spellStart"/>
            <w:r>
              <w:rPr>
                <w:b w:val="0"/>
                <w:sz w:val="22"/>
              </w:rPr>
              <w:t>муниципальн</w:t>
            </w:r>
            <w:proofErr w:type="gramEnd"/>
            <w:r>
              <w:rPr>
                <w:b w:val="0"/>
                <w:sz w:val="22"/>
              </w:rPr>
              <w:t>öй</w:t>
            </w:r>
            <w:proofErr w:type="spellEnd"/>
          </w:p>
          <w:p w:rsidR="00CB1075" w:rsidRDefault="00CB1075">
            <w:pPr>
              <w:pStyle w:val="1"/>
              <w:ind w:left="-142" w:right="-3"/>
              <w:jc w:val="center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районса</w:t>
            </w:r>
            <w:proofErr w:type="spellEnd"/>
            <w:r>
              <w:rPr>
                <w:b w:val="0"/>
                <w:sz w:val="22"/>
              </w:rPr>
              <w:t xml:space="preserve">  администрация</w:t>
            </w:r>
          </w:p>
        </w:tc>
      </w:tr>
      <w:tr w:rsidR="00CB1075" w:rsidTr="00CB1075">
        <w:trPr>
          <w:cantSplit/>
          <w:trHeight w:val="451"/>
        </w:trPr>
        <w:tc>
          <w:tcPr>
            <w:tcW w:w="4111" w:type="dxa"/>
          </w:tcPr>
          <w:p w:rsidR="00CB1075" w:rsidRDefault="00CB1075">
            <w:pPr>
              <w:ind w:left="-142" w:right="-3" w:firstLine="284"/>
              <w:jc w:val="center"/>
              <w:rPr>
                <w:sz w:val="22"/>
              </w:rPr>
            </w:pPr>
          </w:p>
        </w:tc>
        <w:tc>
          <w:tcPr>
            <w:tcW w:w="1283" w:type="dxa"/>
            <w:vMerge/>
            <w:vAlign w:val="center"/>
            <w:hideMark/>
          </w:tcPr>
          <w:p w:rsidR="00CB1075" w:rsidRDefault="00CB1075">
            <w:pPr>
              <w:rPr>
                <w:b/>
                <w:sz w:val="22"/>
              </w:rPr>
            </w:pPr>
          </w:p>
        </w:tc>
        <w:tc>
          <w:tcPr>
            <w:tcW w:w="4417" w:type="dxa"/>
          </w:tcPr>
          <w:p w:rsidR="00CB1075" w:rsidRDefault="00CB1075">
            <w:pPr>
              <w:ind w:left="-142" w:right="-3" w:firstLine="284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B1075" w:rsidRDefault="00CB1075" w:rsidP="00CB1075">
      <w:pPr>
        <w:ind w:right="-3"/>
      </w:pPr>
    </w:p>
    <w:p w:rsidR="00CB1075" w:rsidRPr="00594884" w:rsidRDefault="000B5621" w:rsidP="00CB1075">
      <w:pPr>
        <w:ind w:left="-142" w:right="-3"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CB1075">
        <w:rPr>
          <w:b/>
          <w:sz w:val="32"/>
          <w:szCs w:val="32"/>
        </w:rPr>
        <w:t>ПОСТАНОВЛЕНИЕ</w:t>
      </w:r>
      <w:r w:rsidR="00594884" w:rsidRPr="003D0265">
        <w:rPr>
          <w:b/>
          <w:sz w:val="32"/>
          <w:szCs w:val="32"/>
        </w:rPr>
        <w:t xml:space="preserve">                      </w:t>
      </w:r>
    </w:p>
    <w:p w:rsidR="00CB1075" w:rsidRDefault="00CB1075" w:rsidP="00CB1075">
      <w:pPr>
        <w:ind w:left="-142" w:right="-3"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ШУÖМ</w:t>
      </w:r>
    </w:p>
    <w:p w:rsidR="00CB1075" w:rsidRDefault="00CB1075" w:rsidP="00CB1075">
      <w:pPr>
        <w:ind w:left="-142" w:right="-3"/>
      </w:pPr>
    </w:p>
    <w:p w:rsidR="00CB1075" w:rsidRPr="00044F27" w:rsidRDefault="00474C8E" w:rsidP="008005DC">
      <w:pPr>
        <w:ind w:left="-142" w:right="-3"/>
        <w:rPr>
          <w:sz w:val="28"/>
          <w:szCs w:val="28"/>
        </w:rPr>
      </w:pPr>
      <w:r w:rsidRPr="00044F27">
        <w:rPr>
          <w:sz w:val="28"/>
          <w:szCs w:val="28"/>
        </w:rPr>
        <w:t>07</w:t>
      </w:r>
      <w:r w:rsidR="008005DC" w:rsidRPr="00044F27">
        <w:rPr>
          <w:sz w:val="28"/>
          <w:szCs w:val="28"/>
        </w:rPr>
        <w:t>.</w:t>
      </w:r>
      <w:r w:rsidRPr="00044F27">
        <w:rPr>
          <w:sz w:val="28"/>
          <w:szCs w:val="28"/>
        </w:rPr>
        <w:t>06</w:t>
      </w:r>
      <w:r w:rsidR="008005DC" w:rsidRPr="00044F27">
        <w:rPr>
          <w:sz w:val="28"/>
          <w:szCs w:val="28"/>
        </w:rPr>
        <w:t>.202</w:t>
      </w:r>
      <w:r w:rsidRPr="00044F27">
        <w:rPr>
          <w:sz w:val="28"/>
          <w:szCs w:val="28"/>
        </w:rPr>
        <w:t>23</w:t>
      </w:r>
      <w:r w:rsidR="008005DC" w:rsidRPr="00044F27">
        <w:rPr>
          <w:sz w:val="28"/>
          <w:szCs w:val="28"/>
        </w:rPr>
        <w:t xml:space="preserve">                                                                                              №</w:t>
      </w:r>
      <w:r w:rsidRPr="00044F27">
        <w:rPr>
          <w:sz w:val="28"/>
          <w:szCs w:val="28"/>
        </w:rPr>
        <w:t>6</w:t>
      </w:r>
      <w:r w:rsidR="008005DC" w:rsidRPr="00044F27">
        <w:rPr>
          <w:sz w:val="28"/>
          <w:szCs w:val="28"/>
        </w:rPr>
        <w:t>/</w:t>
      </w:r>
      <w:r w:rsidRPr="00044F27">
        <w:rPr>
          <w:sz w:val="28"/>
          <w:szCs w:val="28"/>
        </w:rPr>
        <w:t>846</w:t>
      </w:r>
    </w:p>
    <w:p w:rsidR="00CB1075" w:rsidRPr="00627923" w:rsidRDefault="00CB1075" w:rsidP="00CB1075">
      <w:pPr>
        <w:pStyle w:val="3"/>
        <w:spacing w:before="0"/>
        <w:ind w:left="-142" w:right="-3"/>
        <w:jc w:val="both"/>
        <w:rPr>
          <w:rFonts w:ascii="Times New Roman" w:hAnsi="Times New Roman"/>
          <w:color w:val="auto"/>
        </w:rPr>
      </w:pPr>
    </w:p>
    <w:p w:rsidR="00CB1075" w:rsidRPr="00265BE4" w:rsidRDefault="00CB1075" w:rsidP="00CB1075">
      <w:pPr>
        <w:pStyle w:val="3"/>
        <w:spacing w:before="0"/>
        <w:ind w:left="-142" w:right="-3"/>
        <w:jc w:val="both"/>
        <w:rPr>
          <w:rFonts w:ascii="Times New Roman" w:hAnsi="Times New Roman"/>
          <w:b/>
          <w:color w:val="auto"/>
        </w:rPr>
      </w:pPr>
      <w:r w:rsidRPr="00265BE4">
        <w:rPr>
          <w:rFonts w:ascii="Times New Roman" w:hAnsi="Times New Roman"/>
          <w:b/>
          <w:color w:val="auto"/>
        </w:rPr>
        <w:t xml:space="preserve">с. Визинга, Республика Коми </w:t>
      </w:r>
    </w:p>
    <w:p w:rsidR="00CB1075" w:rsidRPr="00265BE4" w:rsidRDefault="00CB1075" w:rsidP="00CB1075">
      <w:pPr>
        <w:ind w:left="-142" w:right="-3"/>
        <w:rPr>
          <w:sz w:val="28"/>
          <w:szCs w:val="28"/>
        </w:rPr>
      </w:pPr>
      <w:bookmarkStart w:id="0" w:name="sub_6"/>
      <w:r w:rsidRPr="00265BE4">
        <w:rPr>
          <w:sz w:val="28"/>
          <w:szCs w:val="28"/>
          <w:lang w:eastAsia="ja-JP"/>
        </w:rPr>
        <w:t xml:space="preserve">            </w:t>
      </w:r>
      <w:r w:rsidRPr="00265BE4">
        <w:rPr>
          <w:sz w:val="28"/>
          <w:szCs w:val="28"/>
        </w:rPr>
        <w:t xml:space="preserve"> </w:t>
      </w:r>
    </w:p>
    <w:p w:rsidR="00CB1075" w:rsidRPr="00265BE4" w:rsidRDefault="00CB1075" w:rsidP="00CB1075">
      <w:pPr>
        <w:ind w:right="-3" w:hanging="284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760"/>
      </w:tblGrid>
      <w:tr w:rsidR="00265BE4" w:rsidRPr="00265BE4" w:rsidTr="00CB1075">
        <w:trPr>
          <w:trHeight w:val="5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5" w:rsidRPr="00265BE4" w:rsidRDefault="00CB1075">
            <w:pPr>
              <w:ind w:left="360" w:right="-3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1075" w:rsidRPr="00265BE4" w:rsidRDefault="00044F27" w:rsidP="00044F27">
            <w:pPr>
              <w:ind w:right="-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 внесении изменений в</w:t>
            </w:r>
            <w:r w:rsidR="00CB1075" w:rsidRPr="00265BE4">
              <w:rPr>
                <w:sz w:val="28"/>
              </w:rPr>
              <w:t xml:space="preserve"> муниципальн</w:t>
            </w:r>
            <w:r>
              <w:rPr>
                <w:sz w:val="28"/>
              </w:rPr>
              <w:t>ую</w:t>
            </w:r>
            <w:r w:rsidR="00CB1075" w:rsidRPr="00265BE4">
              <w:rPr>
                <w:sz w:val="28"/>
              </w:rPr>
              <w:t xml:space="preserve"> программ</w:t>
            </w:r>
            <w:r>
              <w:rPr>
                <w:sz w:val="28"/>
              </w:rPr>
              <w:t>у</w:t>
            </w:r>
            <w:r w:rsidR="00CB1075" w:rsidRPr="00265BE4">
              <w:rPr>
                <w:sz w:val="28"/>
              </w:rPr>
              <w:t xml:space="preserve"> «Обеспечение охраны общественного порядк</w:t>
            </w:r>
            <w:r w:rsidR="00594884">
              <w:rPr>
                <w:sz w:val="28"/>
              </w:rPr>
              <w:t>а и профилактика правонарушений»</w:t>
            </w:r>
          </w:p>
        </w:tc>
      </w:tr>
    </w:tbl>
    <w:p w:rsidR="00CB1075" w:rsidRPr="00265BE4" w:rsidRDefault="00CB1075" w:rsidP="00CB1075">
      <w:pPr>
        <w:ind w:right="-3" w:firstLine="709"/>
        <w:jc w:val="both"/>
      </w:pPr>
      <w:r w:rsidRPr="00265BE4">
        <w:rPr>
          <w:sz w:val="28"/>
          <w:szCs w:val="28"/>
        </w:rPr>
        <w:t xml:space="preserve">          </w:t>
      </w:r>
      <w:r w:rsidRPr="00265BE4">
        <w:rPr>
          <w:sz w:val="24"/>
          <w:szCs w:val="24"/>
        </w:rPr>
        <w:t xml:space="preserve"> </w:t>
      </w:r>
    </w:p>
    <w:p w:rsidR="003D0265" w:rsidRPr="0026174F" w:rsidRDefault="003D0265" w:rsidP="003D0265">
      <w:pPr>
        <w:ind w:firstLine="567"/>
        <w:jc w:val="both"/>
        <w:rPr>
          <w:color w:val="000000"/>
          <w:sz w:val="28"/>
          <w:szCs w:val="28"/>
        </w:rPr>
      </w:pPr>
      <w:r w:rsidRPr="0026174F">
        <w:rPr>
          <w:bCs/>
          <w:color w:val="000000" w:themeColor="text1"/>
          <w:sz w:val="28"/>
          <w:szCs w:val="28"/>
        </w:rPr>
        <w:t>Руководствуясь ст.179 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</w:t>
      </w:r>
      <w:r w:rsidRPr="0026174F">
        <w:rPr>
          <w:bCs/>
          <w:color w:val="000000"/>
          <w:sz w:val="28"/>
          <w:szCs w:val="28"/>
        </w:rPr>
        <w:t xml:space="preserve"> в целях реализации Стратегии муниципального образования муниц</w:t>
      </w:r>
      <w:r>
        <w:rPr>
          <w:bCs/>
          <w:color w:val="000000"/>
          <w:sz w:val="28"/>
          <w:szCs w:val="28"/>
        </w:rPr>
        <w:t xml:space="preserve">ипального района «Сысольский», </w:t>
      </w:r>
    </w:p>
    <w:p w:rsidR="003D0265" w:rsidRPr="0026174F" w:rsidRDefault="003D0265" w:rsidP="003D0265">
      <w:pPr>
        <w:ind w:left="-567" w:firstLine="1134"/>
        <w:jc w:val="both"/>
        <w:rPr>
          <w:bCs/>
          <w:color w:val="000000" w:themeColor="text1"/>
          <w:sz w:val="28"/>
          <w:szCs w:val="28"/>
        </w:rPr>
      </w:pPr>
      <w:r w:rsidRPr="0026174F">
        <w:rPr>
          <w:color w:val="000000" w:themeColor="text1"/>
          <w:sz w:val="28"/>
          <w:szCs w:val="28"/>
        </w:rPr>
        <w:t>а</w:t>
      </w:r>
      <w:r w:rsidRPr="0026174F">
        <w:rPr>
          <w:bCs/>
          <w:color w:val="000000" w:themeColor="text1"/>
          <w:sz w:val="28"/>
          <w:szCs w:val="28"/>
        </w:rPr>
        <w:t>дминистрация муниципального района «Сысольский» постановляет:</w:t>
      </w:r>
    </w:p>
    <w:p w:rsidR="00CB1075" w:rsidRPr="00265BE4" w:rsidRDefault="00CB1075" w:rsidP="00CB1075">
      <w:pPr>
        <w:shd w:val="clear" w:color="auto" w:fill="FFFFFF"/>
        <w:ind w:left="-180" w:right="-3" w:firstLine="720"/>
        <w:rPr>
          <w:sz w:val="28"/>
          <w:szCs w:val="28"/>
        </w:rPr>
      </w:pPr>
    </w:p>
    <w:p w:rsidR="003D0265" w:rsidRPr="0026174F" w:rsidRDefault="003D0265" w:rsidP="003D0265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</w:t>
      </w:r>
      <w:r w:rsidRPr="0026174F">
        <w:rPr>
          <w:bCs/>
          <w:color w:val="000000" w:themeColor="text1"/>
          <w:sz w:val="28"/>
          <w:szCs w:val="28"/>
        </w:rPr>
        <w:t>Внести в муниципальную программу муниципального района «Сысольский» «</w:t>
      </w:r>
      <w:r w:rsidRPr="00265BE4">
        <w:rPr>
          <w:sz w:val="28"/>
        </w:rPr>
        <w:t>Обеспечение охраны общественного порядк</w:t>
      </w:r>
      <w:r>
        <w:rPr>
          <w:sz w:val="28"/>
        </w:rPr>
        <w:t>а и профилактика правонарушений</w:t>
      </w:r>
      <w:r w:rsidRPr="0026174F">
        <w:rPr>
          <w:bCs/>
          <w:color w:val="000000" w:themeColor="text1"/>
          <w:sz w:val="28"/>
          <w:szCs w:val="28"/>
        </w:rPr>
        <w:t xml:space="preserve">», утвержденную постановлением администрации муниципального района «Сысольский» от </w:t>
      </w:r>
      <w:r>
        <w:rPr>
          <w:bCs/>
          <w:color w:val="000000" w:themeColor="text1"/>
          <w:sz w:val="28"/>
          <w:szCs w:val="28"/>
        </w:rPr>
        <w:t>27</w:t>
      </w:r>
      <w:r w:rsidRPr="0026174F">
        <w:rPr>
          <w:bCs/>
          <w:color w:val="000000" w:themeColor="text1"/>
          <w:sz w:val="28"/>
          <w:szCs w:val="28"/>
        </w:rPr>
        <w:t>.12.2021 № 12/</w:t>
      </w:r>
      <w:r w:rsidR="00044F27">
        <w:rPr>
          <w:bCs/>
          <w:color w:val="000000" w:themeColor="text1"/>
          <w:sz w:val="28"/>
          <w:szCs w:val="28"/>
        </w:rPr>
        <w:t>1382</w:t>
      </w:r>
      <w:r w:rsidRPr="0026174F">
        <w:rPr>
          <w:bCs/>
          <w:color w:val="000000" w:themeColor="text1"/>
          <w:sz w:val="28"/>
          <w:szCs w:val="28"/>
        </w:rPr>
        <w:t xml:space="preserve"> «</w:t>
      </w:r>
      <w:r>
        <w:rPr>
          <w:sz w:val="28"/>
        </w:rPr>
        <w:t>Об утверждении</w:t>
      </w:r>
      <w:r w:rsidRPr="00265BE4">
        <w:rPr>
          <w:sz w:val="28"/>
        </w:rPr>
        <w:t xml:space="preserve"> муниципальной программы «Обеспечение охраны общественного порядк</w:t>
      </w:r>
      <w:r>
        <w:rPr>
          <w:sz w:val="28"/>
        </w:rPr>
        <w:t>а и профилактика правонарушений</w:t>
      </w:r>
      <w:r w:rsidRPr="0026174F">
        <w:rPr>
          <w:bCs/>
          <w:color w:val="000000" w:themeColor="text1"/>
          <w:sz w:val="28"/>
          <w:szCs w:val="28"/>
        </w:rPr>
        <w:t>»</w:t>
      </w:r>
      <w:r w:rsidR="00DD7F87">
        <w:rPr>
          <w:bCs/>
          <w:color w:val="000000" w:themeColor="text1"/>
          <w:sz w:val="28"/>
          <w:szCs w:val="28"/>
        </w:rPr>
        <w:t xml:space="preserve"> (далее – Постановление)</w:t>
      </w:r>
      <w:r w:rsidRPr="0026174F">
        <w:rPr>
          <w:bCs/>
          <w:color w:val="000000" w:themeColor="text1"/>
          <w:sz w:val="28"/>
          <w:szCs w:val="28"/>
        </w:rPr>
        <w:t xml:space="preserve"> следующие изменения: </w:t>
      </w:r>
    </w:p>
    <w:p w:rsidR="003D0265" w:rsidRDefault="003D0265" w:rsidP="003D0265">
      <w:pPr>
        <w:jc w:val="both"/>
        <w:rPr>
          <w:color w:val="000000" w:themeColor="text1"/>
          <w:sz w:val="28"/>
          <w:szCs w:val="28"/>
        </w:rPr>
      </w:pPr>
      <w:r w:rsidRPr="0026174F">
        <w:rPr>
          <w:color w:val="000000" w:themeColor="text1"/>
          <w:sz w:val="28"/>
          <w:szCs w:val="28"/>
        </w:rPr>
        <w:t xml:space="preserve">       1) </w:t>
      </w:r>
      <w:r w:rsidR="00DD7F87">
        <w:rPr>
          <w:color w:val="000000" w:themeColor="text1"/>
          <w:sz w:val="28"/>
          <w:szCs w:val="28"/>
        </w:rPr>
        <w:t>Приложение к постановлению</w:t>
      </w:r>
      <w:r w:rsidRPr="0026174F">
        <w:rPr>
          <w:color w:val="000000" w:themeColor="text1"/>
          <w:sz w:val="28"/>
          <w:szCs w:val="28"/>
        </w:rPr>
        <w:t xml:space="preserve"> </w:t>
      </w:r>
      <w:r w:rsidR="00DD7F87">
        <w:rPr>
          <w:color w:val="000000" w:themeColor="text1"/>
          <w:sz w:val="28"/>
          <w:szCs w:val="28"/>
        </w:rPr>
        <w:t>«Паспорт</w:t>
      </w:r>
      <w:r w:rsidRPr="0026174F">
        <w:rPr>
          <w:color w:val="000000" w:themeColor="text1"/>
          <w:sz w:val="28"/>
          <w:szCs w:val="28"/>
        </w:rPr>
        <w:t xml:space="preserve"> муниципальной программы муниципального района «Сысольский» «</w:t>
      </w:r>
      <w:r w:rsidRPr="00265BE4">
        <w:rPr>
          <w:sz w:val="28"/>
        </w:rPr>
        <w:t>Обеспечение охраны общественного порядк</w:t>
      </w:r>
      <w:r>
        <w:rPr>
          <w:sz w:val="28"/>
        </w:rPr>
        <w:t>а и профилактика правонарушений</w:t>
      </w:r>
      <w:r w:rsidRPr="0026174F">
        <w:rPr>
          <w:color w:val="000000" w:themeColor="text1"/>
          <w:sz w:val="28"/>
          <w:szCs w:val="28"/>
        </w:rPr>
        <w:t>» изложить в следующей редакции: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7342"/>
      </w:tblGrid>
      <w:tr w:rsidR="00116B8A" w:rsidTr="00116B8A">
        <w:trPr>
          <w:trHeight w:val="8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8A" w:rsidRDefault="00116B8A" w:rsidP="00116B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8A" w:rsidRPr="00116B8A" w:rsidRDefault="00116B8A" w:rsidP="00116B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16B8A">
              <w:rPr>
                <w:rFonts w:eastAsia="Calibri"/>
                <w:color w:val="000000"/>
                <w:sz w:val="24"/>
                <w:szCs w:val="24"/>
              </w:rPr>
              <w:t>Администрация МР «Сысольский»</w:t>
            </w:r>
          </w:p>
        </w:tc>
      </w:tr>
      <w:tr w:rsidR="00116B8A" w:rsidTr="00116B8A">
        <w:trPr>
          <w:trHeight w:val="8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8A" w:rsidRDefault="00116B8A" w:rsidP="00116B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8A" w:rsidRPr="00116B8A" w:rsidRDefault="00116B8A" w:rsidP="00116B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16B8A">
              <w:rPr>
                <w:rFonts w:eastAsia="Calibri"/>
                <w:color w:val="000000"/>
                <w:sz w:val="24"/>
                <w:szCs w:val="24"/>
              </w:rPr>
              <w:t>Администрации сельских поселений;</w:t>
            </w:r>
          </w:p>
          <w:p w:rsidR="00116B8A" w:rsidRPr="00116B8A" w:rsidRDefault="00116B8A" w:rsidP="00116B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16B8A">
              <w:rPr>
                <w:rFonts w:eastAsia="Calibri"/>
                <w:color w:val="000000"/>
                <w:sz w:val="24"/>
                <w:szCs w:val="24"/>
              </w:rPr>
              <w:t>Управление культуры администрации МР «Сысольский»;</w:t>
            </w:r>
          </w:p>
          <w:p w:rsidR="00116B8A" w:rsidRPr="00116B8A" w:rsidRDefault="00116B8A" w:rsidP="00116B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16B8A">
              <w:rPr>
                <w:rFonts w:eastAsia="Calibri"/>
                <w:color w:val="000000"/>
                <w:sz w:val="24"/>
                <w:szCs w:val="24"/>
              </w:rPr>
              <w:t>Управление образования администрации МР «Сысольский»;</w:t>
            </w:r>
          </w:p>
          <w:p w:rsidR="00116B8A" w:rsidRPr="00116B8A" w:rsidRDefault="00116B8A" w:rsidP="00116B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16B8A">
              <w:rPr>
                <w:rFonts w:eastAsia="Calibri"/>
                <w:color w:val="000000"/>
                <w:sz w:val="24"/>
                <w:szCs w:val="24"/>
              </w:rPr>
              <w:t>Отдел физической культуры и спорта;</w:t>
            </w:r>
          </w:p>
          <w:p w:rsidR="00116B8A" w:rsidRPr="00116B8A" w:rsidRDefault="00116B8A" w:rsidP="00116B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16B8A">
              <w:rPr>
                <w:rFonts w:eastAsia="Calibri"/>
                <w:color w:val="000000"/>
                <w:sz w:val="24"/>
                <w:szCs w:val="24"/>
              </w:rPr>
              <w:t>Отдел по связям с общественностью и организационной работы;</w:t>
            </w:r>
          </w:p>
          <w:p w:rsidR="00116B8A" w:rsidRPr="00116B8A" w:rsidRDefault="00116B8A" w:rsidP="00116B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16B8A">
              <w:rPr>
                <w:rFonts w:eastAsia="Calibri"/>
                <w:color w:val="000000"/>
                <w:sz w:val="24"/>
                <w:szCs w:val="24"/>
              </w:rPr>
              <w:t>Отде</w:t>
            </w:r>
            <w:r>
              <w:rPr>
                <w:rFonts w:eastAsia="Calibri"/>
                <w:color w:val="000000"/>
                <w:sz w:val="24"/>
                <w:szCs w:val="24"/>
              </w:rPr>
              <w:t>л территориального планирования и</w:t>
            </w:r>
            <w:r w:rsidRPr="00116B8A">
              <w:rPr>
                <w:rFonts w:eastAsia="Calibri"/>
                <w:color w:val="000000"/>
                <w:sz w:val="24"/>
                <w:szCs w:val="24"/>
              </w:rPr>
              <w:t xml:space="preserve"> строительства 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  <w:tr w:rsidR="00116B8A" w:rsidTr="00116B8A">
        <w:trPr>
          <w:trHeight w:val="8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8A" w:rsidRDefault="00116B8A" w:rsidP="00116B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8A" w:rsidRPr="00116B8A" w:rsidRDefault="00116B8A" w:rsidP="00116B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16B8A">
              <w:rPr>
                <w:rFonts w:eastAsia="Calibri"/>
                <w:color w:val="000000"/>
                <w:sz w:val="24"/>
                <w:szCs w:val="24"/>
              </w:rPr>
              <w:t>Все субъекты администрации муниципального района «Сысольский»</w:t>
            </w:r>
          </w:p>
        </w:tc>
      </w:tr>
      <w:tr w:rsidR="00116B8A" w:rsidTr="00116B8A">
        <w:trPr>
          <w:trHeight w:val="8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8A" w:rsidRDefault="00116B8A" w:rsidP="00116B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Цель</w:t>
            </w:r>
          </w:p>
          <w:p w:rsidR="00116B8A" w:rsidRDefault="00116B8A" w:rsidP="00116B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8A" w:rsidRPr="00116B8A" w:rsidRDefault="00116B8A" w:rsidP="00116B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16B8A">
              <w:rPr>
                <w:rFonts w:eastAsia="Calibri"/>
                <w:color w:val="000000"/>
                <w:sz w:val="24"/>
                <w:szCs w:val="24"/>
              </w:rPr>
              <w:t>Обеспечение общественной безопасности и профилактики правонарушений на территории МР «Сысольский»</w:t>
            </w:r>
          </w:p>
        </w:tc>
      </w:tr>
      <w:tr w:rsidR="00116B8A" w:rsidTr="00116B8A">
        <w:trPr>
          <w:trHeight w:val="8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8A" w:rsidRDefault="00116B8A" w:rsidP="00116B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Задачи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8A" w:rsidRPr="00116B8A" w:rsidRDefault="00116B8A" w:rsidP="00116B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16B8A">
              <w:rPr>
                <w:rFonts w:eastAsia="Calibri"/>
                <w:color w:val="000000"/>
                <w:sz w:val="24"/>
                <w:szCs w:val="24"/>
              </w:rPr>
              <w:t>1. Совершенствование материально-технической базы обеспечения общественного порядка и общественной безопасности - развитие и совершенствование систем уличного видеонаблюдения.</w:t>
            </w:r>
          </w:p>
          <w:p w:rsidR="00116B8A" w:rsidRPr="00116B8A" w:rsidRDefault="00116B8A" w:rsidP="00116B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16B8A">
              <w:rPr>
                <w:rFonts w:eastAsia="Calibri"/>
                <w:color w:val="000000"/>
                <w:sz w:val="24"/>
                <w:szCs w:val="24"/>
              </w:rPr>
              <w:t>2. Воссоздание института социальной профилактики и вовлечение общественности в предупреждение правонарушений, профилактика правонарушений в общественных местах и на улицах.</w:t>
            </w:r>
          </w:p>
          <w:p w:rsidR="00116B8A" w:rsidRPr="00116B8A" w:rsidRDefault="00116B8A" w:rsidP="00116B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16B8A">
              <w:rPr>
                <w:rFonts w:eastAsia="Calibri"/>
                <w:color w:val="000000"/>
                <w:sz w:val="24"/>
                <w:szCs w:val="24"/>
              </w:rPr>
              <w:t>3.   Профилактика терроризма и экстремизма.</w:t>
            </w:r>
          </w:p>
        </w:tc>
      </w:tr>
      <w:tr w:rsidR="00116B8A" w:rsidTr="00116B8A">
        <w:trPr>
          <w:trHeight w:val="8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8A" w:rsidRDefault="00116B8A" w:rsidP="00116B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Целевые  показатели (индикаторы)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8A" w:rsidRPr="00116B8A" w:rsidRDefault="00116B8A" w:rsidP="00116B8A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" w:firstLine="142"/>
              <w:rPr>
                <w:rFonts w:eastAsia="Calibri"/>
                <w:color w:val="000000"/>
                <w:sz w:val="24"/>
                <w:szCs w:val="24"/>
              </w:rPr>
            </w:pPr>
            <w:r w:rsidRPr="00116B8A">
              <w:rPr>
                <w:rFonts w:eastAsia="Calibri"/>
                <w:color w:val="000000"/>
                <w:sz w:val="24"/>
                <w:szCs w:val="24"/>
              </w:rPr>
              <w:t xml:space="preserve">Количество камер уличного видеонаблюдения, установленных на территории МР «Сысольский» в рамках развития </w:t>
            </w:r>
            <w:proofErr w:type="spellStart"/>
            <w:r w:rsidRPr="00116B8A">
              <w:rPr>
                <w:rFonts w:eastAsia="Calibri"/>
                <w:color w:val="000000"/>
                <w:sz w:val="24"/>
                <w:szCs w:val="24"/>
              </w:rPr>
              <w:t>аппаратно</w:t>
            </w:r>
            <w:proofErr w:type="spellEnd"/>
            <w:r w:rsidRPr="00116B8A">
              <w:rPr>
                <w:rFonts w:eastAsia="Calibri"/>
                <w:color w:val="000000"/>
                <w:sz w:val="24"/>
                <w:szCs w:val="24"/>
              </w:rPr>
              <w:t xml:space="preserve"> – программно</w:t>
            </w:r>
            <w:r w:rsidRPr="00116B8A">
              <w:rPr>
                <w:rFonts w:eastAsia="Calibri"/>
                <w:color w:val="000000"/>
                <w:sz w:val="24"/>
                <w:szCs w:val="24"/>
              </w:rPr>
              <w:t>го комплекса «Безопасный город»;</w:t>
            </w:r>
          </w:p>
          <w:p w:rsidR="00116B8A" w:rsidRPr="00116B8A" w:rsidRDefault="00116B8A" w:rsidP="00116B8A">
            <w:pPr>
              <w:pStyle w:val="a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1" w:firstLine="142"/>
              <w:rPr>
                <w:rFonts w:eastAsia="Calibri"/>
                <w:color w:val="000000"/>
                <w:sz w:val="24"/>
                <w:szCs w:val="24"/>
              </w:rPr>
            </w:pPr>
            <w:r w:rsidRPr="00116B8A">
              <w:rPr>
                <w:rFonts w:eastAsia="Calibri"/>
                <w:color w:val="000000"/>
                <w:sz w:val="24"/>
                <w:szCs w:val="24"/>
              </w:rPr>
              <w:t xml:space="preserve">Количество муниципальных помещений, предоставляемых для работы участкового уполномоченного полиции, приведенных в нормативное состояние </w:t>
            </w:r>
            <w:bookmarkStart w:id="1" w:name="_GoBack"/>
            <w:bookmarkEnd w:id="1"/>
          </w:p>
          <w:p w:rsidR="00116B8A" w:rsidRPr="00116B8A" w:rsidRDefault="00116B8A" w:rsidP="00116B8A">
            <w:pPr>
              <w:autoSpaceDE w:val="0"/>
              <w:autoSpaceDN w:val="0"/>
              <w:adjustRightInd w:val="0"/>
              <w:ind w:left="71" w:firstLine="14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  <w:r w:rsidRPr="00116B8A">
              <w:rPr>
                <w:rFonts w:eastAsia="Calibri"/>
                <w:color w:val="000000"/>
                <w:sz w:val="24"/>
                <w:szCs w:val="24"/>
              </w:rPr>
              <w:t xml:space="preserve">. Количество </w:t>
            </w:r>
            <w:proofErr w:type="gramStart"/>
            <w:r w:rsidRPr="00116B8A">
              <w:rPr>
                <w:rFonts w:eastAsia="Calibri"/>
                <w:color w:val="000000"/>
                <w:sz w:val="24"/>
                <w:szCs w:val="24"/>
              </w:rPr>
              <w:t>правонарушений</w:t>
            </w:r>
            <w:proofErr w:type="gramEnd"/>
            <w:r w:rsidRPr="00116B8A">
              <w:rPr>
                <w:rFonts w:eastAsia="Calibri"/>
                <w:color w:val="000000"/>
                <w:sz w:val="24"/>
                <w:szCs w:val="24"/>
              </w:rPr>
              <w:t xml:space="preserve"> выявленных в результате работы добровольной народной дружины </w:t>
            </w:r>
          </w:p>
          <w:p w:rsidR="00116B8A" w:rsidRPr="00116B8A" w:rsidRDefault="00116B8A" w:rsidP="00116B8A">
            <w:pPr>
              <w:autoSpaceDE w:val="0"/>
              <w:autoSpaceDN w:val="0"/>
              <w:adjustRightInd w:val="0"/>
              <w:ind w:left="71" w:firstLine="14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  <w:r w:rsidRPr="00116B8A">
              <w:rPr>
                <w:rFonts w:eastAsia="Calibri"/>
                <w:color w:val="000000"/>
                <w:sz w:val="24"/>
                <w:szCs w:val="24"/>
              </w:rPr>
              <w:t xml:space="preserve">.  Количество </w:t>
            </w:r>
            <w:proofErr w:type="gramStart"/>
            <w:r w:rsidRPr="00116B8A">
              <w:rPr>
                <w:rFonts w:eastAsia="Calibri"/>
                <w:color w:val="000000"/>
                <w:sz w:val="24"/>
                <w:szCs w:val="24"/>
              </w:rPr>
              <w:t>правонарушений</w:t>
            </w:r>
            <w:proofErr w:type="gramEnd"/>
            <w:r w:rsidRPr="00116B8A">
              <w:rPr>
                <w:rFonts w:eastAsia="Calibri"/>
                <w:color w:val="000000"/>
                <w:sz w:val="24"/>
                <w:szCs w:val="24"/>
              </w:rPr>
              <w:t xml:space="preserve"> совершенных несовершеннолетними </w:t>
            </w:r>
          </w:p>
          <w:p w:rsidR="00116B8A" w:rsidRPr="00116B8A" w:rsidRDefault="00116B8A" w:rsidP="00116B8A">
            <w:pPr>
              <w:autoSpaceDE w:val="0"/>
              <w:autoSpaceDN w:val="0"/>
              <w:adjustRightInd w:val="0"/>
              <w:ind w:left="71" w:firstLine="14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116B8A">
              <w:rPr>
                <w:rFonts w:eastAsia="Calibri"/>
                <w:color w:val="000000"/>
                <w:sz w:val="24"/>
                <w:szCs w:val="24"/>
              </w:rPr>
              <w:t xml:space="preserve">. Количество </w:t>
            </w:r>
            <w:proofErr w:type="gramStart"/>
            <w:r w:rsidRPr="00116B8A">
              <w:rPr>
                <w:rFonts w:eastAsia="Calibri"/>
                <w:color w:val="000000"/>
                <w:sz w:val="24"/>
                <w:szCs w:val="24"/>
              </w:rPr>
              <w:t>правонарушений</w:t>
            </w:r>
            <w:proofErr w:type="gramEnd"/>
            <w:r w:rsidRPr="00116B8A">
              <w:rPr>
                <w:rFonts w:eastAsia="Calibri"/>
                <w:color w:val="000000"/>
                <w:sz w:val="24"/>
                <w:szCs w:val="24"/>
              </w:rPr>
              <w:t xml:space="preserve"> совершенных повторно лицами, освободившимися из мест лишения свободы</w:t>
            </w:r>
          </w:p>
          <w:p w:rsidR="00116B8A" w:rsidRPr="00116B8A" w:rsidRDefault="00116B8A" w:rsidP="00116B8A">
            <w:pPr>
              <w:autoSpaceDE w:val="0"/>
              <w:autoSpaceDN w:val="0"/>
              <w:adjustRightInd w:val="0"/>
              <w:ind w:left="71" w:firstLine="14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Pr="00116B8A">
              <w:rPr>
                <w:rFonts w:eastAsia="Calibri"/>
                <w:color w:val="000000"/>
                <w:sz w:val="24"/>
                <w:szCs w:val="24"/>
              </w:rPr>
              <w:t xml:space="preserve">. Количество </w:t>
            </w:r>
            <w:proofErr w:type="gramStart"/>
            <w:r w:rsidRPr="00116B8A">
              <w:rPr>
                <w:rFonts w:eastAsia="Calibri"/>
                <w:color w:val="000000"/>
                <w:sz w:val="24"/>
                <w:szCs w:val="24"/>
              </w:rPr>
              <w:t>правонарушений</w:t>
            </w:r>
            <w:proofErr w:type="gramEnd"/>
            <w:r w:rsidRPr="00116B8A">
              <w:rPr>
                <w:rFonts w:eastAsia="Calibri"/>
                <w:color w:val="000000"/>
                <w:sz w:val="24"/>
                <w:szCs w:val="24"/>
              </w:rPr>
              <w:t xml:space="preserve"> совершенных лицами, страдающими алкогольной зависимостью</w:t>
            </w:r>
          </w:p>
          <w:p w:rsidR="00116B8A" w:rsidRPr="00116B8A" w:rsidRDefault="00116B8A" w:rsidP="00116B8A">
            <w:pPr>
              <w:autoSpaceDE w:val="0"/>
              <w:autoSpaceDN w:val="0"/>
              <w:adjustRightInd w:val="0"/>
              <w:ind w:left="71" w:firstLine="142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  <w:r w:rsidRPr="00116B8A">
              <w:rPr>
                <w:rFonts w:eastAsia="Calibri"/>
                <w:color w:val="000000"/>
                <w:sz w:val="24"/>
                <w:szCs w:val="24"/>
              </w:rPr>
              <w:t>. Количество выявленных правонарушений террористической и экстремистской направленности</w:t>
            </w:r>
          </w:p>
        </w:tc>
      </w:tr>
      <w:tr w:rsidR="00116B8A" w:rsidTr="00116B8A">
        <w:trPr>
          <w:trHeight w:val="8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8A" w:rsidRDefault="00116B8A" w:rsidP="00116B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Этапы и сроки</w:t>
            </w:r>
            <w:r>
              <w:rPr>
                <w:rFonts w:eastAsia="Calibri"/>
                <w:sz w:val="24"/>
                <w:szCs w:val="24"/>
              </w:rPr>
              <w:br/>
              <w:t xml:space="preserve">реализации    </w:t>
            </w:r>
            <w:r>
              <w:rPr>
                <w:rFonts w:eastAsia="Calibri"/>
                <w:sz w:val="24"/>
                <w:szCs w:val="24"/>
              </w:rPr>
              <w:br/>
              <w:t>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8A" w:rsidRPr="00116B8A" w:rsidRDefault="00116B8A" w:rsidP="00116B8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116B8A">
              <w:rPr>
                <w:rFonts w:eastAsia="Calibri"/>
                <w:color w:val="000000"/>
                <w:sz w:val="24"/>
                <w:szCs w:val="24"/>
              </w:rPr>
              <w:t xml:space="preserve">2022-2026 годы </w:t>
            </w:r>
          </w:p>
        </w:tc>
      </w:tr>
      <w:tr w:rsidR="00116B8A" w:rsidTr="00116B8A">
        <w:trPr>
          <w:trHeight w:val="8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8A" w:rsidRDefault="00116B8A" w:rsidP="00116B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Региональные проекты, реализуемые в рамках Программы</w:t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8A" w:rsidRPr="00116B8A" w:rsidRDefault="00116B8A" w:rsidP="00116B8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16B8A">
              <w:rPr>
                <w:sz w:val="24"/>
                <w:szCs w:val="24"/>
              </w:rPr>
              <w:t xml:space="preserve">конкурсный отбор на предоставление в 2023 году из республиканского бюджета Республики Коми бюджетам муниципальных образований субсидии на </w:t>
            </w:r>
            <w:proofErr w:type="spellStart"/>
            <w:r w:rsidRPr="00116B8A">
              <w:rPr>
                <w:sz w:val="24"/>
                <w:szCs w:val="24"/>
              </w:rPr>
              <w:t>софинансирование</w:t>
            </w:r>
            <w:proofErr w:type="spellEnd"/>
            <w:r w:rsidRPr="00116B8A">
              <w:rPr>
                <w:sz w:val="24"/>
                <w:szCs w:val="24"/>
              </w:rPr>
              <w:t xml:space="preserve"> расходных обязательств органов местного самоуправления в Республике Коми, возникающих при выполнении органами местного самоуправления полномочий по вопросам местного значения по предоставлению помещения для работы на обслуживаемом административном участке сотруднику, замещающему должность участкового уполномоченного полиции</w:t>
            </w:r>
          </w:p>
        </w:tc>
      </w:tr>
      <w:tr w:rsidR="003D0265" w:rsidRPr="000072E9" w:rsidTr="00BE17DC">
        <w:trPr>
          <w:trHeight w:val="80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65" w:rsidRPr="005968A1" w:rsidRDefault="003D0265" w:rsidP="00BE17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sz w:val="24"/>
                <w:szCs w:val="24"/>
              </w:rPr>
              <w:t xml:space="preserve">Объемы финансирования программы     </w:t>
            </w:r>
            <w:r w:rsidRPr="005968A1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7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Объем бюджетных ассигнований на реализацию Программы на 2022-202</w:t>
            </w:r>
            <w:r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Pr="005968A1">
              <w:rPr>
                <w:rFonts w:eastAsia="Calibri"/>
                <w:color w:val="000000"/>
                <w:sz w:val="24"/>
                <w:szCs w:val="24"/>
              </w:rPr>
              <w:t xml:space="preserve"> года составляет всего </w:t>
            </w:r>
            <w:r w:rsidR="00B31843">
              <w:rPr>
                <w:rFonts w:eastAsia="Calibri"/>
                <w:color w:val="000000"/>
                <w:sz w:val="24"/>
                <w:szCs w:val="24"/>
              </w:rPr>
              <w:t>6</w:t>
            </w:r>
            <w:r w:rsidR="003736A1">
              <w:rPr>
                <w:rFonts w:eastAsia="Calibri"/>
                <w:color w:val="000000"/>
                <w:sz w:val="24"/>
                <w:szCs w:val="24"/>
              </w:rPr>
              <w:t>89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6A161F"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Pr="005968A1">
              <w:rPr>
                <w:rFonts w:eastAsia="Calibri"/>
                <w:color w:val="000000"/>
                <w:sz w:val="24"/>
                <w:szCs w:val="24"/>
              </w:rPr>
              <w:t xml:space="preserve"> тыс. рублей, в том числе: </w:t>
            </w:r>
          </w:p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местного бюджета-</w:t>
            </w:r>
            <w:r w:rsidR="003736A1">
              <w:rPr>
                <w:rFonts w:eastAsia="Calibri"/>
                <w:color w:val="000000"/>
                <w:sz w:val="24"/>
                <w:szCs w:val="24"/>
              </w:rPr>
              <w:t>689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6A161F"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Pr="005968A1">
              <w:rPr>
                <w:rFonts w:eastAsia="Calibri"/>
                <w:color w:val="000000"/>
                <w:sz w:val="24"/>
                <w:szCs w:val="24"/>
              </w:rPr>
              <w:t xml:space="preserve"> тыс. рублей;</w:t>
            </w:r>
          </w:p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республиканского бюджета-0 тыс. рублей;</w:t>
            </w:r>
          </w:p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внебюджетных средств-0 тыс. рублей;</w:t>
            </w:r>
          </w:p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b/>
                <w:color w:val="000000"/>
                <w:sz w:val="24"/>
                <w:szCs w:val="24"/>
              </w:rPr>
              <w:t>в 2022 г.-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  <w:r w:rsidR="003736A1">
              <w:rPr>
                <w:rFonts w:eastAsia="Calibri"/>
                <w:b/>
                <w:color w:val="000000"/>
                <w:sz w:val="24"/>
                <w:szCs w:val="24"/>
              </w:rPr>
              <w:t>49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="006A161F"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  <w:r w:rsidRPr="005968A1">
              <w:rPr>
                <w:rFonts w:eastAsia="Calibri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местного бюджета-</w:t>
            </w: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3736A1">
              <w:rPr>
                <w:rFonts w:eastAsia="Calibri"/>
                <w:color w:val="000000"/>
                <w:sz w:val="24"/>
                <w:szCs w:val="24"/>
              </w:rPr>
              <w:t>49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6A161F">
              <w:rPr>
                <w:rFonts w:eastAsia="Calibri"/>
                <w:color w:val="000000"/>
                <w:sz w:val="24"/>
                <w:szCs w:val="24"/>
              </w:rPr>
              <w:t>8</w:t>
            </w:r>
            <w:r w:rsidRPr="005968A1">
              <w:rPr>
                <w:rFonts w:eastAsia="Calibri"/>
                <w:color w:val="000000"/>
                <w:sz w:val="24"/>
                <w:szCs w:val="24"/>
              </w:rPr>
              <w:t xml:space="preserve"> тыс. рублей;</w:t>
            </w:r>
          </w:p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республиканского бюджета-0 тыс. рублей;</w:t>
            </w:r>
          </w:p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внебюджетных средств-0 тыс. рублей;</w:t>
            </w:r>
          </w:p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b/>
                <w:color w:val="000000"/>
                <w:sz w:val="24"/>
                <w:szCs w:val="24"/>
              </w:rPr>
              <w:t>в 2023 г.-</w:t>
            </w:r>
            <w:r w:rsidR="00525A45">
              <w:rPr>
                <w:rFonts w:eastAsia="Calibri"/>
                <w:b/>
                <w:color w:val="000000"/>
                <w:sz w:val="24"/>
                <w:szCs w:val="24"/>
              </w:rPr>
              <w:t>692,876</w:t>
            </w:r>
            <w:r w:rsidRPr="005968A1">
              <w:rPr>
                <w:rFonts w:eastAsia="Calibri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местного бюджета-</w:t>
            </w:r>
            <w:r w:rsidR="00525A45">
              <w:rPr>
                <w:rFonts w:eastAsia="Calibri"/>
                <w:color w:val="000000"/>
                <w:sz w:val="24"/>
                <w:szCs w:val="24"/>
              </w:rPr>
              <w:t>231,288</w:t>
            </w:r>
            <w:r w:rsidRPr="005968A1">
              <w:rPr>
                <w:rFonts w:eastAsia="Calibri"/>
                <w:color w:val="000000"/>
                <w:sz w:val="24"/>
                <w:szCs w:val="24"/>
              </w:rPr>
              <w:t xml:space="preserve"> тыс. рублей;</w:t>
            </w:r>
          </w:p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республиканского бюджета-</w:t>
            </w:r>
            <w:r w:rsidR="00525A45">
              <w:rPr>
                <w:rFonts w:eastAsia="Calibri"/>
                <w:color w:val="000000"/>
                <w:sz w:val="24"/>
                <w:szCs w:val="24"/>
              </w:rPr>
              <w:t>461,589</w:t>
            </w:r>
            <w:r w:rsidRPr="005968A1">
              <w:rPr>
                <w:rFonts w:eastAsia="Calibri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5968A1">
              <w:rPr>
                <w:rFonts w:eastAsia="Calibri"/>
                <w:color w:val="000000"/>
                <w:sz w:val="24"/>
                <w:szCs w:val="24"/>
              </w:rPr>
              <w:t>руб</w:t>
            </w:r>
            <w:proofErr w:type="spellEnd"/>
            <w:r w:rsidRPr="005968A1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за счет внебюджетных средств-0 тыс. </w:t>
            </w:r>
            <w:proofErr w:type="spellStart"/>
            <w:r w:rsidRPr="005968A1">
              <w:rPr>
                <w:rFonts w:eastAsia="Calibri"/>
                <w:color w:val="000000"/>
                <w:sz w:val="24"/>
                <w:szCs w:val="24"/>
              </w:rPr>
              <w:t>руб</w:t>
            </w:r>
            <w:proofErr w:type="spellEnd"/>
            <w:r w:rsidRPr="005968A1">
              <w:rPr>
                <w:rFonts w:eastAsia="Calibri"/>
                <w:color w:val="000000"/>
                <w:sz w:val="24"/>
                <w:szCs w:val="24"/>
              </w:rPr>
              <w:t>;</w:t>
            </w:r>
          </w:p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b/>
                <w:color w:val="000000"/>
                <w:sz w:val="24"/>
                <w:szCs w:val="24"/>
              </w:rPr>
              <w:t>в 2024 г.-</w:t>
            </w:r>
            <w:r w:rsidR="00525A45">
              <w:rPr>
                <w:rFonts w:eastAsia="Calibri"/>
                <w:b/>
                <w:color w:val="000000"/>
                <w:sz w:val="24"/>
                <w:szCs w:val="24"/>
              </w:rPr>
              <w:t>180,0</w:t>
            </w:r>
            <w:r w:rsidRPr="005968A1">
              <w:rPr>
                <w:rFonts w:eastAsia="Calibri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3D0265" w:rsidRPr="00525A45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местного бюджета-</w:t>
            </w:r>
            <w:r w:rsidRPr="00525A45">
              <w:rPr>
                <w:rFonts w:eastAsia="Calibri"/>
                <w:sz w:val="24"/>
                <w:szCs w:val="24"/>
              </w:rPr>
              <w:t>1</w:t>
            </w:r>
            <w:r w:rsidR="003736A1" w:rsidRPr="00525A45">
              <w:rPr>
                <w:rFonts w:eastAsia="Calibri"/>
                <w:sz w:val="24"/>
                <w:szCs w:val="24"/>
              </w:rPr>
              <w:t>8</w:t>
            </w:r>
            <w:r w:rsidRPr="00525A45">
              <w:rPr>
                <w:rFonts w:eastAsia="Calibri"/>
                <w:sz w:val="24"/>
                <w:szCs w:val="24"/>
              </w:rPr>
              <w:t>0 тыс. рублей;</w:t>
            </w:r>
          </w:p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25A45">
              <w:rPr>
                <w:rFonts w:eastAsia="Calibri"/>
                <w:sz w:val="24"/>
                <w:szCs w:val="24"/>
              </w:rPr>
              <w:t>за счет республиканского бюджета-0 тыс</w:t>
            </w:r>
            <w:r w:rsidRPr="005968A1">
              <w:rPr>
                <w:rFonts w:eastAsia="Calibri"/>
                <w:color w:val="000000"/>
                <w:sz w:val="24"/>
                <w:szCs w:val="24"/>
              </w:rPr>
              <w:t>. рублей;</w:t>
            </w:r>
          </w:p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внебюджетных средств-0 тыс. рублей;</w:t>
            </w:r>
          </w:p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b/>
                <w:color w:val="000000"/>
                <w:sz w:val="24"/>
                <w:szCs w:val="24"/>
              </w:rPr>
              <w:t>в 2025 г.-</w:t>
            </w:r>
            <w:r w:rsidR="00B31843">
              <w:rPr>
                <w:rFonts w:eastAsia="Calibri"/>
                <w:b/>
                <w:color w:val="000000"/>
                <w:sz w:val="24"/>
                <w:szCs w:val="24"/>
              </w:rPr>
              <w:t>180,0</w:t>
            </w:r>
            <w:r w:rsidRPr="005968A1">
              <w:rPr>
                <w:rFonts w:eastAsia="Calibri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местного бюджета-</w:t>
            </w:r>
            <w:r w:rsidR="00B31843">
              <w:rPr>
                <w:rFonts w:eastAsia="Calibri"/>
                <w:color w:val="000000"/>
                <w:sz w:val="24"/>
                <w:szCs w:val="24"/>
              </w:rPr>
              <w:t>180,0</w:t>
            </w:r>
            <w:r w:rsidRPr="005968A1">
              <w:rPr>
                <w:rFonts w:eastAsia="Calibri"/>
                <w:color w:val="000000"/>
                <w:sz w:val="24"/>
                <w:szCs w:val="24"/>
              </w:rPr>
              <w:t xml:space="preserve"> тыс. рублей;</w:t>
            </w:r>
          </w:p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республиканского бюджета-0,0 тыс. рублей;</w:t>
            </w:r>
          </w:p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внебюджетных средств-0,0 тыс. рублей;</w:t>
            </w:r>
          </w:p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b/>
                <w:color w:val="000000"/>
                <w:sz w:val="24"/>
                <w:szCs w:val="24"/>
              </w:rPr>
              <w:t>в 2026 г.-0</w:t>
            </w:r>
            <w:r w:rsidRPr="005968A1">
              <w:rPr>
                <w:rFonts w:eastAsia="Calibri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местного бюджета-0 тыс. рублей;</w:t>
            </w:r>
          </w:p>
          <w:p w:rsidR="003D0265" w:rsidRPr="005968A1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республиканского бюджета-0,0 тыс. рублей;</w:t>
            </w:r>
          </w:p>
          <w:p w:rsidR="003D0265" w:rsidRPr="000072E9" w:rsidRDefault="003D0265" w:rsidP="00BE17D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5968A1">
              <w:rPr>
                <w:rFonts w:eastAsia="Calibri"/>
                <w:color w:val="000000"/>
                <w:sz w:val="24"/>
                <w:szCs w:val="24"/>
              </w:rPr>
              <w:t>за счет внебюджетных средств-0,0 тыс. рублей;</w:t>
            </w:r>
          </w:p>
        </w:tc>
      </w:tr>
    </w:tbl>
    <w:p w:rsidR="00CB1075" w:rsidRPr="00265BE4" w:rsidRDefault="00CB1075" w:rsidP="00CB1075">
      <w:pPr>
        <w:ind w:left="-180" w:right="-3" w:firstLine="720"/>
        <w:jc w:val="both"/>
        <w:rPr>
          <w:sz w:val="28"/>
          <w:szCs w:val="28"/>
        </w:rPr>
      </w:pPr>
    </w:p>
    <w:p w:rsidR="003D0265" w:rsidRDefault="00DD7F87" w:rsidP="003D0265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Т</w:t>
      </w:r>
      <w:r w:rsidR="003D0265" w:rsidRPr="0026174F">
        <w:rPr>
          <w:bCs/>
          <w:color w:val="000000" w:themeColor="text1"/>
          <w:sz w:val="28"/>
          <w:szCs w:val="28"/>
        </w:rPr>
        <w:t>аблиц</w:t>
      </w:r>
      <w:r w:rsidR="00044F27">
        <w:rPr>
          <w:bCs/>
          <w:color w:val="000000" w:themeColor="text1"/>
          <w:sz w:val="28"/>
          <w:szCs w:val="28"/>
        </w:rPr>
        <w:t>ы 1 -</w:t>
      </w:r>
      <w:r w:rsidR="003D0265" w:rsidRPr="0026174F">
        <w:rPr>
          <w:bCs/>
          <w:color w:val="000000" w:themeColor="text1"/>
          <w:sz w:val="28"/>
          <w:szCs w:val="28"/>
        </w:rPr>
        <w:t xml:space="preserve"> 3 </w:t>
      </w:r>
      <w:r>
        <w:rPr>
          <w:bCs/>
          <w:color w:val="000000" w:themeColor="text1"/>
          <w:sz w:val="28"/>
          <w:szCs w:val="28"/>
        </w:rPr>
        <w:t xml:space="preserve">приложения к Постановлению «Ресурсное обеспечение и прогнозная (справочная) оценка расходов местного бюджета, </w:t>
      </w:r>
      <w:r w:rsidRPr="00DD7F87">
        <w:rPr>
          <w:bCs/>
          <w:color w:val="000000" w:themeColor="text1"/>
          <w:sz w:val="28"/>
          <w:szCs w:val="28"/>
        </w:rPr>
        <w:t>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</w:t>
      </w:r>
      <w:r>
        <w:rPr>
          <w:bCs/>
          <w:color w:val="000000" w:themeColor="text1"/>
          <w:sz w:val="28"/>
          <w:szCs w:val="28"/>
        </w:rPr>
        <w:t>»</w:t>
      </w:r>
      <w:r w:rsidR="003D0265" w:rsidRPr="0026174F">
        <w:rPr>
          <w:bCs/>
          <w:color w:val="000000" w:themeColor="text1"/>
          <w:sz w:val="28"/>
          <w:szCs w:val="28"/>
        </w:rPr>
        <w:t xml:space="preserve"> изложить согласно приложения</w:t>
      </w:r>
      <w:r w:rsidR="00044F27">
        <w:rPr>
          <w:bCs/>
          <w:color w:val="000000" w:themeColor="text1"/>
          <w:sz w:val="28"/>
          <w:szCs w:val="28"/>
        </w:rPr>
        <w:t>м</w:t>
      </w:r>
      <w:r w:rsidR="003D0265" w:rsidRPr="0026174F">
        <w:rPr>
          <w:bCs/>
          <w:color w:val="000000" w:themeColor="text1"/>
          <w:sz w:val="28"/>
          <w:szCs w:val="28"/>
        </w:rPr>
        <w:t>.</w:t>
      </w:r>
    </w:p>
    <w:p w:rsidR="003D0265" w:rsidRPr="0026174F" w:rsidRDefault="00044F27" w:rsidP="003D0265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</w:t>
      </w:r>
      <w:r w:rsidR="003D0265" w:rsidRPr="0026174F">
        <w:rPr>
          <w:bCs/>
          <w:color w:val="000000" w:themeColor="text1"/>
          <w:sz w:val="28"/>
          <w:szCs w:val="28"/>
        </w:rPr>
        <w:t xml:space="preserve">.Контроль за исполнением постановления </w:t>
      </w:r>
      <w:r w:rsidR="009B5B33">
        <w:rPr>
          <w:bCs/>
          <w:color w:val="000000" w:themeColor="text1"/>
          <w:sz w:val="28"/>
          <w:szCs w:val="28"/>
        </w:rPr>
        <w:t>возложить на первого заместителя руководителя администрации</w:t>
      </w:r>
      <w:r w:rsidR="003D0265" w:rsidRPr="0026174F">
        <w:rPr>
          <w:color w:val="000000" w:themeColor="text1"/>
          <w:sz w:val="28"/>
          <w:szCs w:val="28"/>
        </w:rPr>
        <w:t>.</w:t>
      </w:r>
    </w:p>
    <w:p w:rsidR="003D0265" w:rsidRPr="0026174F" w:rsidRDefault="00044F27" w:rsidP="003D0265">
      <w:pPr>
        <w:ind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="003D0265" w:rsidRPr="0026174F">
        <w:rPr>
          <w:bCs/>
          <w:color w:val="000000" w:themeColor="text1"/>
          <w:sz w:val="28"/>
          <w:szCs w:val="28"/>
        </w:rPr>
        <w:t>.Постановление вступает в силу в установленном законодательством порядке.</w:t>
      </w:r>
    </w:p>
    <w:p w:rsidR="003D0265" w:rsidRDefault="003D0265" w:rsidP="003D0265">
      <w:pPr>
        <w:widowControl w:val="0"/>
        <w:ind w:firstLine="567"/>
        <w:jc w:val="both"/>
        <w:rPr>
          <w:sz w:val="24"/>
          <w:szCs w:val="24"/>
        </w:rPr>
      </w:pPr>
    </w:p>
    <w:p w:rsidR="003D0265" w:rsidRDefault="003D0265" w:rsidP="003D0265">
      <w:pPr>
        <w:rPr>
          <w:rFonts w:eastAsia="Calibri"/>
          <w:sz w:val="28"/>
        </w:rPr>
      </w:pPr>
    </w:p>
    <w:p w:rsidR="003D0265" w:rsidRDefault="009B5B33" w:rsidP="003D0265">
      <w:pPr>
        <w:rPr>
          <w:rFonts w:eastAsia="Calibri"/>
          <w:sz w:val="28"/>
        </w:rPr>
      </w:pPr>
      <w:r>
        <w:rPr>
          <w:rFonts w:eastAsia="Calibri"/>
          <w:sz w:val="28"/>
        </w:rPr>
        <w:t>Г</w:t>
      </w:r>
      <w:r w:rsidR="003D0265" w:rsidRPr="009A5682">
        <w:rPr>
          <w:rFonts w:eastAsia="Calibri"/>
          <w:sz w:val="28"/>
        </w:rPr>
        <w:t>лав</w:t>
      </w:r>
      <w:r>
        <w:rPr>
          <w:rFonts w:eastAsia="Calibri"/>
          <w:sz w:val="28"/>
        </w:rPr>
        <w:t>а</w:t>
      </w:r>
      <w:r w:rsidR="003D0265" w:rsidRPr="009A5682">
        <w:rPr>
          <w:rFonts w:eastAsia="Calibri"/>
          <w:sz w:val="28"/>
        </w:rPr>
        <w:t xml:space="preserve"> муниципального района «Сысольский» - </w:t>
      </w:r>
    </w:p>
    <w:p w:rsidR="003D0265" w:rsidRDefault="003D0265" w:rsidP="003D0265">
      <w:pPr>
        <w:rPr>
          <w:rFonts w:eastAsia="Calibri"/>
          <w:sz w:val="28"/>
        </w:rPr>
      </w:pPr>
      <w:r w:rsidRPr="009A5682">
        <w:rPr>
          <w:rFonts w:eastAsia="Calibri"/>
          <w:sz w:val="28"/>
        </w:rPr>
        <w:t>руководител</w:t>
      </w:r>
      <w:r w:rsidR="009B5B33">
        <w:rPr>
          <w:rFonts w:eastAsia="Calibri"/>
          <w:sz w:val="28"/>
        </w:rPr>
        <w:t>ь</w:t>
      </w:r>
      <w:r w:rsidRPr="009A5682">
        <w:rPr>
          <w:rFonts w:eastAsia="Calibri"/>
          <w:sz w:val="28"/>
        </w:rPr>
        <w:t xml:space="preserve"> администрации района  </w:t>
      </w:r>
      <w:r w:rsidR="009B5B33">
        <w:rPr>
          <w:rFonts w:eastAsia="Calibri"/>
          <w:sz w:val="28"/>
        </w:rPr>
        <w:t xml:space="preserve">                    </w:t>
      </w:r>
      <w:r>
        <w:rPr>
          <w:rFonts w:eastAsia="Calibri"/>
          <w:sz w:val="28"/>
        </w:rPr>
        <w:tab/>
        <w:t xml:space="preserve">              А.Г. Попов</w:t>
      </w:r>
    </w:p>
    <w:p w:rsidR="00CB1075" w:rsidRPr="00265BE4" w:rsidRDefault="00CB1075" w:rsidP="00CB1075">
      <w:pPr>
        <w:pStyle w:val="a6"/>
        <w:ind w:left="1110" w:right="-3"/>
        <w:rPr>
          <w:sz w:val="24"/>
          <w:szCs w:val="24"/>
        </w:rPr>
      </w:pPr>
    </w:p>
    <w:p w:rsidR="00CB1075" w:rsidRPr="00265BE4" w:rsidRDefault="00CB1075" w:rsidP="00CB1075">
      <w:pPr>
        <w:pStyle w:val="a6"/>
        <w:ind w:left="-142" w:right="-3"/>
      </w:pPr>
    </w:p>
    <w:bookmarkEnd w:id="0"/>
    <w:p w:rsidR="00594884" w:rsidRDefault="00594884" w:rsidP="00CB1075">
      <w:pPr>
        <w:spacing w:after="200"/>
        <w:ind w:right="-3"/>
        <w:rPr>
          <w:sz w:val="28"/>
          <w:szCs w:val="28"/>
        </w:rPr>
      </w:pPr>
    </w:p>
    <w:p w:rsidR="00594884" w:rsidRDefault="00594884" w:rsidP="00CB1075">
      <w:pPr>
        <w:spacing w:after="200"/>
        <w:ind w:right="-3"/>
        <w:rPr>
          <w:sz w:val="28"/>
          <w:szCs w:val="28"/>
        </w:rPr>
      </w:pPr>
    </w:p>
    <w:p w:rsidR="00594884" w:rsidRDefault="00594884" w:rsidP="00CB1075">
      <w:pPr>
        <w:spacing w:after="200"/>
        <w:ind w:right="-3"/>
        <w:rPr>
          <w:sz w:val="28"/>
          <w:szCs w:val="28"/>
        </w:rPr>
      </w:pPr>
    </w:p>
    <w:p w:rsidR="00594884" w:rsidRDefault="00594884" w:rsidP="00CB1075">
      <w:pPr>
        <w:spacing w:after="200"/>
        <w:ind w:right="-3"/>
        <w:rPr>
          <w:sz w:val="28"/>
          <w:szCs w:val="28"/>
        </w:rPr>
      </w:pPr>
    </w:p>
    <w:p w:rsidR="00E837F0" w:rsidRPr="00265BE4" w:rsidRDefault="00E837F0" w:rsidP="00CB1075"/>
    <w:sectPr w:rsidR="00E837F0" w:rsidRPr="0026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3DD9"/>
    <w:multiLevelType w:val="multilevel"/>
    <w:tmpl w:val="BF46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76AF5"/>
    <w:multiLevelType w:val="hybridMultilevel"/>
    <w:tmpl w:val="5F501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72211"/>
    <w:multiLevelType w:val="hybridMultilevel"/>
    <w:tmpl w:val="98128964"/>
    <w:lvl w:ilvl="0" w:tplc="E5BE45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520B2B"/>
    <w:multiLevelType w:val="multilevel"/>
    <w:tmpl w:val="2B1E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0"/>
    <w:lvlOverride w:ilvl="1">
      <w:lvl w:ilvl="1">
        <w:numFmt w:val="decimal"/>
        <w:lvlText w:val="%2."/>
        <w:lvlJc w:val="left"/>
      </w:lvl>
    </w:lvlOverride>
  </w:num>
  <w:num w:numId="4">
    <w:abstractNumId w:val="0"/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5">
    <w:abstractNumId w:val="0"/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6">
    <w:abstractNumId w:val="0"/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7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F0"/>
    <w:rsid w:val="00044F27"/>
    <w:rsid w:val="000B5621"/>
    <w:rsid w:val="000F4E77"/>
    <w:rsid w:val="00116B8A"/>
    <w:rsid w:val="0023067F"/>
    <w:rsid w:val="00265BE4"/>
    <w:rsid w:val="002E1DDD"/>
    <w:rsid w:val="002E4B60"/>
    <w:rsid w:val="003736A1"/>
    <w:rsid w:val="003D0265"/>
    <w:rsid w:val="00474C8E"/>
    <w:rsid w:val="00525A45"/>
    <w:rsid w:val="00594884"/>
    <w:rsid w:val="00627923"/>
    <w:rsid w:val="006A161F"/>
    <w:rsid w:val="00704E32"/>
    <w:rsid w:val="00770531"/>
    <w:rsid w:val="008005DC"/>
    <w:rsid w:val="009B5B33"/>
    <w:rsid w:val="00B31843"/>
    <w:rsid w:val="00C172A1"/>
    <w:rsid w:val="00C24E0C"/>
    <w:rsid w:val="00CB1075"/>
    <w:rsid w:val="00DD7F87"/>
    <w:rsid w:val="00E15726"/>
    <w:rsid w:val="00E3046D"/>
    <w:rsid w:val="00E837F0"/>
    <w:rsid w:val="00EB3295"/>
    <w:rsid w:val="00EB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4AD4"/>
  <w15:chartTrackingRefBased/>
  <w15:docId w15:val="{74A1ACE0-39BF-4BE3-B7C2-CF046CE5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F4E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10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w-b">
    <w:name w:val="fw-b"/>
    <w:basedOn w:val="a0"/>
    <w:rsid w:val="000F4E77"/>
  </w:style>
  <w:style w:type="character" w:styleId="a3">
    <w:name w:val="Hyperlink"/>
    <w:basedOn w:val="a0"/>
    <w:uiPriority w:val="99"/>
    <w:semiHidden/>
    <w:unhideWhenUsed/>
    <w:rsid w:val="000F4E77"/>
    <w:rPr>
      <w:color w:val="0000FF"/>
      <w:u w:val="single"/>
    </w:rPr>
  </w:style>
  <w:style w:type="character" w:customStyle="1" w:styleId="sr-only">
    <w:name w:val="sr-only"/>
    <w:basedOn w:val="a0"/>
    <w:rsid w:val="000F4E77"/>
  </w:style>
  <w:style w:type="character" w:customStyle="1" w:styleId="d-block">
    <w:name w:val="d-block"/>
    <w:basedOn w:val="a0"/>
    <w:rsid w:val="000F4E77"/>
  </w:style>
  <w:style w:type="character" w:customStyle="1" w:styleId="dzen-title">
    <w:name w:val="dzen-title"/>
    <w:basedOn w:val="a0"/>
    <w:rsid w:val="000F4E77"/>
  </w:style>
  <w:style w:type="character" w:customStyle="1" w:styleId="xe52134b8">
    <w:name w:val="xe52134b8"/>
    <w:basedOn w:val="a0"/>
    <w:rsid w:val="000F4E77"/>
  </w:style>
  <w:style w:type="character" w:customStyle="1" w:styleId="yrw-content">
    <w:name w:val="yrw-content"/>
    <w:basedOn w:val="a0"/>
    <w:rsid w:val="000F4E77"/>
  </w:style>
  <w:style w:type="character" w:customStyle="1" w:styleId="ya-unit-category">
    <w:name w:val="ya-unit-category"/>
    <w:basedOn w:val="a0"/>
    <w:rsid w:val="000F4E77"/>
  </w:style>
  <w:style w:type="character" w:customStyle="1" w:styleId="c-red">
    <w:name w:val="c-red"/>
    <w:basedOn w:val="a0"/>
    <w:rsid w:val="000F4E77"/>
  </w:style>
  <w:style w:type="paragraph" w:styleId="a4">
    <w:name w:val="Normal (Web)"/>
    <w:basedOn w:val="a"/>
    <w:uiPriority w:val="99"/>
    <w:semiHidden/>
    <w:unhideWhenUsed/>
    <w:rsid w:val="000F4E7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F4E7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E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F4E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-name">
    <w:name w:val="com-name"/>
    <w:basedOn w:val="a0"/>
    <w:rsid w:val="000F4E77"/>
  </w:style>
  <w:style w:type="character" w:customStyle="1" w:styleId="com-date">
    <w:name w:val="com-date"/>
    <w:basedOn w:val="a0"/>
    <w:rsid w:val="000F4E77"/>
  </w:style>
  <w:style w:type="character" w:customStyle="1" w:styleId="com-answer">
    <w:name w:val="com-answer"/>
    <w:basedOn w:val="a0"/>
    <w:rsid w:val="000F4E77"/>
  </w:style>
  <w:style w:type="character" w:customStyle="1" w:styleId="ratingtypeplusminus">
    <w:name w:val="ratingtypeplusminus"/>
    <w:basedOn w:val="a0"/>
    <w:rsid w:val="000F4E7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E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F4E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5db6f537">
    <w:name w:val="p5db6f537"/>
    <w:basedOn w:val="a0"/>
    <w:rsid w:val="000F4E77"/>
  </w:style>
  <w:style w:type="paragraph" w:customStyle="1" w:styleId="copyright">
    <w:name w:val="copyright"/>
    <w:basedOn w:val="a"/>
    <w:rsid w:val="000F4E77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license">
    <w:name w:val="copyright__license"/>
    <w:basedOn w:val="a"/>
    <w:rsid w:val="000F4E77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rules">
    <w:name w:val="copyright__rules"/>
    <w:basedOn w:val="a"/>
    <w:rsid w:val="000F4E77"/>
    <w:pPr>
      <w:spacing w:before="100" w:beforeAutospacing="1" w:after="100" w:afterAutospacing="1"/>
    </w:pPr>
    <w:rPr>
      <w:sz w:val="24"/>
      <w:szCs w:val="24"/>
    </w:rPr>
  </w:style>
  <w:style w:type="paragraph" w:customStyle="1" w:styleId="font">
    <w:name w:val="font"/>
    <w:basedOn w:val="a"/>
    <w:rsid w:val="000F4E77"/>
    <w:pPr>
      <w:spacing w:before="100" w:beforeAutospacing="1" w:after="100" w:afterAutospacing="1"/>
    </w:pPr>
    <w:rPr>
      <w:sz w:val="24"/>
      <w:szCs w:val="24"/>
    </w:rPr>
  </w:style>
  <w:style w:type="character" w:customStyle="1" w:styleId="agerate">
    <w:name w:val="age_rate"/>
    <w:basedOn w:val="a0"/>
    <w:rsid w:val="000F4E77"/>
  </w:style>
  <w:style w:type="character" w:customStyle="1" w:styleId="gplay-foot">
    <w:name w:val="gplay-foot"/>
    <w:basedOn w:val="a0"/>
    <w:rsid w:val="000F4E77"/>
  </w:style>
  <w:style w:type="character" w:customStyle="1" w:styleId="uppercase">
    <w:name w:val="uppercase"/>
    <w:basedOn w:val="a0"/>
    <w:rsid w:val="000F4E77"/>
  </w:style>
  <w:style w:type="character" w:customStyle="1" w:styleId="30">
    <w:name w:val="Заголовок 3 Знак"/>
    <w:basedOn w:val="a0"/>
    <w:link w:val="3"/>
    <w:uiPriority w:val="9"/>
    <w:semiHidden/>
    <w:rsid w:val="00CB10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CB107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CB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79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792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1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1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5253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35784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5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5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58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0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32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8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7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3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8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1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96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65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31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943421">
                                                      <w:marLeft w:val="4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3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3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9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83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5894802">
                                                      <w:marLeft w:val="4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56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801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05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76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5399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2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406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29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93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99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8594392">
                                                      <w:marLeft w:val="4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41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78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51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67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2957439">
                                                      <w:marLeft w:val="4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36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645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77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5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1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6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13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3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03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3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9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2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1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13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4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694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31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3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2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86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0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1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02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23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31" w:color="9C373A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84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9C373A"/>
                                                    <w:left w:val="single" w:sz="12" w:space="31" w:color="9C373A"/>
                                                    <w:bottom w:val="single" w:sz="2" w:space="8" w:color="9C373A"/>
                                                    <w:right w:val="single" w:sz="2" w:space="12" w:color="9C373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67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49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46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92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7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6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87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86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3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0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282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3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62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09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29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26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0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467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94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31" w:color="9C373A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39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9C373A"/>
                                                    <w:left w:val="single" w:sz="12" w:space="31" w:color="9C373A"/>
                                                    <w:bottom w:val="single" w:sz="2" w:space="8" w:color="9C373A"/>
                                                    <w:right w:val="single" w:sz="2" w:space="12" w:color="9C373A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9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32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3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95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47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73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3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62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17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49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40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5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76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9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53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2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8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21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588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75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3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57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3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28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376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3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35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9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14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8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80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1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3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7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2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83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4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57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34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96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96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3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93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5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13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59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0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8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32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0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92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75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8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7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5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9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1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06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86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0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233841">
                                                  <w:marLeft w:val="3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193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44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42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630105">
                                                  <w:marLeft w:val="3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66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8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86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69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93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0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7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</dc:creator>
  <cp:keywords/>
  <dc:description/>
  <cp:lastModifiedBy>BAA</cp:lastModifiedBy>
  <cp:revision>3</cp:revision>
  <cp:lastPrinted>2023-06-07T06:50:00Z</cp:lastPrinted>
  <dcterms:created xsi:type="dcterms:W3CDTF">2023-06-07T06:23:00Z</dcterms:created>
  <dcterms:modified xsi:type="dcterms:W3CDTF">2023-06-07T11:18:00Z</dcterms:modified>
</cp:coreProperties>
</file>