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16" w:rsidRPr="002F4D47" w:rsidRDefault="00EF1D16" w:rsidP="002F4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05" w:rsidRPr="00995EC0" w:rsidRDefault="000411CA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А</w:t>
      </w:r>
      <w:r w:rsidR="002B7289" w:rsidRPr="00995EC0">
        <w:rPr>
          <w:rFonts w:ascii="Times New Roman" w:hAnsi="Times New Roman" w:cs="Times New Roman"/>
          <w:sz w:val="23"/>
          <w:szCs w:val="23"/>
        </w:rPr>
        <w:t>втономная некоммерческая организация</w:t>
      </w:r>
      <w:r w:rsidRPr="00995EC0">
        <w:rPr>
          <w:rFonts w:ascii="Times New Roman" w:hAnsi="Times New Roman" w:cs="Times New Roman"/>
          <w:sz w:val="23"/>
          <w:szCs w:val="23"/>
        </w:rPr>
        <w:t xml:space="preserve"> Республики Коми «Центр развития предпринимательства» </w:t>
      </w:r>
      <w:r w:rsidR="00880E4A" w:rsidRPr="00995EC0">
        <w:rPr>
          <w:rFonts w:ascii="Times New Roman" w:hAnsi="Times New Roman" w:cs="Times New Roman"/>
          <w:sz w:val="23"/>
          <w:szCs w:val="23"/>
        </w:rPr>
        <w:t xml:space="preserve">информирует вас </w:t>
      </w:r>
      <w:r w:rsidR="00945701" w:rsidRPr="00995EC0">
        <w:rPr>
          <w:rFonts w:ascii="Times New Roman" w:hAnsi="Times New Roman" w:cs="Times New Roman"/>
          <w:sz w:val="23"/>
          <w:szCs w:val="23"/>
        </w:rPr>
        <w:t xml:space="preserve">о том, что </w:t>
      </w:r>
      <w:bookmarkStart w:id="0" w:name="_GoBack"/>
      <w:r w:rsidR="00945701" w:rsidRPr="00995EC0">
        <w:rPr>
          <w:rFonts w:ascii="Times New Roman" w:hAnsi="Times New Roman" w:cs="Times New Roman"/>
          <w:sz w:val="23"/>
          <w:szCs w:val="23"/>
        </w:rPr>
        <w:t xml:space="preserve">с </w:t>
      </w:r>
      <w:r w:rsidR="002B7289" w:rsidRPr="00995EC0">
        <w:rPr>
          <w:rFonts w:ascii="Times New Roman" w:hAnsi="Times New Roman" w:cs="Times New Roman"/>
          <w:sz w:val="23"/>
          <w:szCs w:val="23"/>
        </w:rPr>
        <w:t>14</w:t>
      </w:r>
      <w:r w:rsidR="00366CA9" w:rsidRPr="00995EC0">
        <w:rPr>
          <w:rFonts w:ascii="Times New Roman" w:hAnsi="Times New Roman" w:cs="Times New Roman"/>
          <w:sz w:val="23"/>
          <w:szCs w:val="23"/>
        </w:rPr>
        <w:t xml:space="preserve"> сентября</w:t>
      </w:r>
      <w:r w:rsidR="00945701" w:rsidRPr="00995EC0">
        <w:rPr>
          <w:rFonts w:ascii="Times New Roman" w:hAnsi="Times New Roman" w:cs="Times New Roman"/>
          <w:sz w:val="23"/>
          <w:szCs w:val="23"/>
        </w:rPr>
        <w:t xml:space="preserve"> по </w:t>
      </w:r>
      <w:r w:rsidR="002B7289" w:rsidRPr="00995EC0">
        <w:rPr>
          <w:rFonts w:ascii="Times New Roman" w:hAnsi="Times New Roman" w:cs="Times New Roman"/>
          <w:sz w:val="23"/>
          <w:szCs w:val="23"/>
        </w:rPr>
        <w:t>23</w:t>
      </w:r>
      <w:r w:rsidR="00366CA9" w:rsidRPr="00995EC0">
        <w:rPr>
          <w:rFonts w:ascii="Times New Roman" w:hAnsi="Times New Roman" w:cs="Times New Roman"/>
          <w:sz w:val="23"/>
          <w:szCs w:val="23"/>
        </w:rPr>
        <w:t xml:space="preserve"> ноября </w:t>
      </w:r>
      <w:r w:rsidR="002B7289" w:rsidRPr="00995EC0">
        <w:rPr>
          <w:rFonts w:ascii="Times New Roman" w:hAnsi="Times New Roman" w:cs="Times New Roman"/>
          <w:sz w:val="23"/>
          <w:szCs w:val="23"/>
        </w:rPr>
        <w:t xml:space="preserve">2024 г. </w:t>
      </w:r>
      <w:r w:rsidR="00880E4A" w:rsidRPr="00995EC0">
        <w:rPr>
          <w:rFonts w:ascii="Times New Roman" w:hAnsi="Times New Roman" w:cs="Times New Roman"/>
          <w:sz w:val="23"/>
          <w:szCs w:val="23"/>
        </w:rPr>
        <w:t>будет проходить</w:t>
      </w:r>
      <w:r w:rsidR="00366CA9" w:rsidRPr="00995EC0">
        <w:rPr>
          <w:rFonts w:ascii="Times New Roman" w:hAnsi="Times New Roman" w:cs="Times New Roman"/>
          <w:sz w:val="23"/>
          <w:szCs w:val="23"/>
        </w:rPr>
        <w:t xml:space="preserve"> комплексная программа «Начни Свой бизнес»</w:t>
      </w:r>
      <w:bookmarkEnd w:id="0"/>
      <w:r w:rsidR="00366CA9" w:rsidRPr="00995EC0">
        <w:rPr>
          <w:rFonts w:ascii="Times New Roman" w:hAnsi="Times New Roman" w:cs="Times New Roman"/>
          <w:sz w:val="23"/>
          <w:szCs w:val="23"/>
        </w:rPr>
        <w:t>.</w:t>
      </w:r>
    </w:p>
    <w:p w:rsidR="00194FD8" w:rsidRPr="00995EC0" w:rsidRDefault="00194FD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В рамках программы участники с помощью федеральных спикеров-экспертов смогут запустить свой бизнес, получат консультационное сопровождение, практические навыки, освоят важные для начинающих предпринимателей темы.</w:t>
      </w:r>
    </w:p>
    <w:p w:rsidR="00194FD8" w:rsidRPr="00995EC0" w:rsidRDefault="00194FD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По итогам обучения среди участников программы проведут конкурс «Лучший бизнес-старт», где участники смогут презентовать свои бизнес-проекты экспертной комиссии, получить ценные рекомендации, а победители конкурса получат ценные призы.</w:t>
      </w:r>
    </w:p>
    <w:p w:rsidR="00194FD8" w:rsidRPr="00995EC0" w:rsidRDefault="00194FD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В завершении программы участникам будет выдан документ о прохождении обучения.</w:t>
      </w:r>
    </w:p>
    <w:p w:rsidR="00194FD8" w:rsidRPr="00995EC0" w:rsidRDefault="00194FD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Формат обучения — очно-дистанционный. Участники, проживающие в Сыктывкаре и близлежащих районах, проходят программу в очном формате. Участники из удаленных районов региона смогут пройти обучение дистанционно.</w:t>
      </w:r>
    </w:p>
    <w:p w:rsidR="002B7289" w:rsidRPr="00995EC0" w:rsidRDefault="00194FD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95EC0">
        <w:rPr>
          <w:rFonts w:ascii="Times New Roman" w:hAnsi="Times New Roman" w:cs="Times New Roman"/>
          <w:sz w:val="23"/>
          <w:szCs w:val="23"/>
        </w:rPr>
        <w:t xml:space="preserve">Участие в программе «Начни Свой бизнес» бесплатное, регистрация по ссылке: </w:t>
      </w:r>
      <w:hyperlink r:id="rId4" w:history="1">
        <w:r w:rsidR="002B7289" w:rsidRPr="00995EC0">
          <w:rPr>
            <w:rStyle w:val="a3"/>
            <w:rFonts w:ascii="Times New Roman" w:hAnsi="Times New Roman" w:cs="Times New Roman"/>
            <w:color w:val="auto"/>
            <w:u w:val="none"/>
          </w:rPr>
          <w:t>https://moi-biz.ru/nsb2024</w:t>
        </w:r>
      </w:hyperlink>
      <w:r w:rsidR="002B7289" w:rsidRPr="00995EC0">
        <w:rPr>
          <w:rFonts w:ascii="Times New Roman" w:hAnsi="Times New Roman" w:cs="Times New Roman"/>
        </w:rPr>
        <w:t>.</w:t>
      </w:r>
    </w:p>
    <w:p w:rsidR="00480C28" w:rsidRPr="00995EC0" w:rsidRDefault="00480C2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 xml:space="preserve">Просим довести информацию до заинтересованных лиц, а также разместить </w:t>
      </w:r>
      <w:r w:rsidR="000411CA" w:rsidRPr="00995EC0">
        <w:rPr>
          <w:rFonts w:ascii="Times New Roman" w:hAnsi="Times New Roman" w:cs="Times New Roman"/>
          <w:sz w:val="23"/>
          <w:szCs w:val="23"/>
        </w:rPr>
        <w:t>на собственных медиаресурсах</w:t>
      </w:r>
      <w:r w:rsidR="009E5BFB" w:rsidRPr="00995EC0">
        <w:rPr>
          <w:rFonts w:ascii="Times New Roman" w:hAnsi="Times New Roman" w:cs="Times New Roman"/>
          <w:sz w:val="23"/>
          <w:szCs w:val="23"/>
        </w:rPr>
        <w:t>.</w:t>
      </w:r>
    </w:p>
    <w:p w:rsidR="000411CA" w:rsidRPr="00995EC0" w:rsidRDefault="00480C28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 xml:space="preserve">Подробная информация об обучении размещена в официальной группе Центра </w:t>
      </w:r>
      <w:proofErr w:type="spellStart"/>
      <w:r w:rsidRPr="00995EC0">
        <w:rPr>
          <w:rFonts w:ascii="Times New Roman" w:hAnsi="Times New Roman" w:cs="Times New Roman"/>
          <w:sz w:val="23"/>
          <w:szCs w:val="23"/>
        </w:rPr>
        <w:t>ВКонтакте</w:t>
      </w:r>
      <w:proofErr w:type="spellEnd"/>
      <w:r w:rsidR="00055E01" w:rsidRPr="00995EC0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2B7289" w:rsidRPr="00995EC0">
          <w:rPr>
            <w:rStyle w:val="a3"/>
            <w:rFonts w:ascii="Times New Roman" w:hAnsi="Times New Roman" w:cs="Times New Roman"/>
            <w:color w:val="auto"/>
            <w:u w:val="none"/>
          </w:rPr>
          <w:t>https://vk.com/mbrkomi?w=wall-181236237_17702</w:t>
        </w:r>
      </w:hyperlink>
      <w:r w:rsidRPr="00995EC0">
        <w:rPr>
          <w:rFonts w:ascii="Times New Roman" w:hAnsi="Times New Roman" w:cs="Times New Roman"/>
          <w:sz w:val="23"/>
          <w:szCs w:val="23"/>
        </w:rPr>
        <w:t xml:space="preserve">, а также на официальном сайте Центра  </w:t>
      </w:r>
      <w:hyperlink r:id="rId6" w:history="1">
        <w:r w:rsidR="009963F6" w:rsidRPr="00995EC0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https://мойбизнес11.рф/</w:t>
        </w:r>
      </w:hyperlink>
      <w:r w:rsidRPr="00995EC0">
        <w:rPr>
          <w:rFonts w:ascii="Times New Roman" w:hAnsi="Times New Roman" w:cs="Times New Roman"/>
          <w:sz w:val="23"/>
          <w:szCs w:val="23"/>
        </w:rPr>
        <w:t>.</w:t>
      </w:r>
      <w:r w:rsidR="009963F6" w:rsidRPr="00995E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11CA" w:rsidRPr="00995EC0" w:rsidRDefault="00C35CD6" w:rsidP="00995EC0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5EC0">
        <w:rPr>
          <w:rFonts w:ascii="Times New Roman" w:hAnsi="Times New Roman" w:cs="Times New Roman"/>
          <w:sz w:val="23"/>
          <w:szCs w:val="23"/>
        </w:rPr>
        <w:t>Контактные лица</w:t>
      </w:r>
      <w:r w:rsidR="000411CA" w:rsidRPr="00995EC0">
        <w:rPr>
          <w:rFonts w:ascii="Times New Roman" w:hAnsi="Times New Roman" w:cs="Times New Roman"/>
          <w:sz w:val="23"/>
          <w:szCs w:val="23"/>
        </w:rPr>
        <w:t xml:space="preserve">: </w:t>
      </w:r>
      <w:r w:rsidR="00995EC0" w:rsidRPr="00995EC0">
        <w:rPr>
          <w:rFonts w:ascii="Times New Roman" w:hAnsi="Times New Roman" w:cs="Times New Roman"/>
          <w:sz w:val="23"/>
          <w:szCs w:val="23"/>
        </w:rPr>
        <w:t xml:space="preserve">руководитель Центра поддержки предпринимательства Степанова Ольга Владимировна, тел. (8212) 44-60-25 (доб. 220); </w:t>
      </w:r>
      <w:r w:rsidR="00F900B2" w:rsidRPr="00995EC0">
        <w:rPr>
          <w:rFonts w:ascii="Times New Roman" w:hAnsi="Times New Roman" w:cs="Times New Roman"/>
          <w:sz w:val="23"/>
          <w:szCs w:val="23"/>
        </w:rPr>
        <w:t xml:space="preserve">главный </w:t>
      </w:r>
      <w:r w:rsidR="000411CA" w:rsidRPr="00995EC0">
        <w:rPr>
          <w:rFonts w:ascii="Times New Roman" w:hAnsi="Times New Roman" w:cs="Times New Roman"/>
          <w:sz w:val="23"/>
          <w:szCs w:val="23"/>
        </w:rPr>
        <w:t xml:space="preserve">специалист </w:t>
      </w:r>
      <w:r w:rsidR="00CB18BB" w:rsidRPr="00995EC0">
        <w:rPr>
          <w:rFonts w:ascii="Times New Roman" w:hAnsi="Times New Roman" w:cs="Times New Roman"/>
          <w:sz w:val="23"/>
          <w:szCs w:val="23"/>
        </w:rPr>
        <w:t>Медведкова Валерия Юрьевна</w:t>
      </w:r>
      <w:r w:rsidR="000411CA" w:rsidRPr="00995EC0">
        <w:rPr>
          <w:rFonts w:ascii="Times New Roman" w:hAnsi="Times New Roman" w:cs="Times New Roman"/>
          <w:sz w:val="23"/>
          <w:szCs w:val="23"/>
        </w:rPr>
        <w:t xml:space="preserve">, тел. </w:t>
      </w:r>
      <w:r w:rsidR="00887C50" w:rsidRPr="00887C50">
        <w:rPr>
          <w:rFonts w:ascii="Times New Roman" w:hAnsi="Times New Roman" w:cs="Times New Roman"/>
          <w:sz w:val="23"/>
          <w:szCs w:val="23"/>
        </w:rPr>
        <w:t xml:space="preserve">44-60-25 </w:t>
      </w:r>
      <w:r w:rsidR="000411CA" w:rsidRPr="00995EC0">
        <w:rPr>
          <w:rFonts w:ascii="Times New Roman" w:hAnsi="Times New Roman" w:cs="Times New Roman"/>
          <w:sz w:val="23"/>
          <w:szCs w:val="23"/>
        </w:rPr>
        <w:t xml:space="preserve"> (доб.20</w:t>
      </w:r>
      <w:r w:rsidR="00CB18BB" w:rsidRPr="00995EC0">
        <w:rPr>
          <w:rFonts w:ascii="Times New Roman" w:hAnsi="Times New Roman" w:cs="Times New Roman"/>
          <w:sz w:val="23"/>
          <w:szCs w:val="23"/>
        </w:rPr>
        <w:t>8</w:t>
      </w:r>
      <w:r w:rsidR="002B7289" w:rsidRPr="00995EC0">
        <w:rPr>
          <w:rFonts w:ascii="Times New Roman" w:hAnsi="Times New Roman" w:cs="Times New Roman"/>
          <w:sz w:val="23"/>
          <w:szCs w:val="23"/>
        </w:rPr>
        <w:t>)</w:t>
      </w:r>
      <w:r w:rsidR="00995EC0" w:rsidRPr="00995EC0">
        <w:rPr>
          <w:rFonts w:ascii="Times New Roman" w:hAnsi="Times New Roman" w:cs="Times New Roman"/>
          <w:sz w:val="23"/>
          <w:szCs w:val="23"/>
        </w:rPr>
        <w:t>.</w:t>
      </w:r>
    </w:p>
    <w:p w:rsidR="00945701" w:rsidRDefault="00945701" w:rsidP="000411CA">
      <w:pPr>
        <w:spacing w:line="276" w:lineRule="auto"/>
        <w:jc w:val="both"/>
        <w:rPr>
          <w:rFonts w:ascii="Times New Roman" w:hAnsi="Times New Roman" w:cs="Times New Roman"/>
        </w:rPr>
      </w:pPr>
    </w:p>
    <w:p w:rsidR="00550A61" w:rsidRPr="00F900B2" w:rsidRDefault="00550A61" w:rsidP="000411CA">
      <w:pPr>
        <w:spacing w:line="276" w:lineRule="auto"/>
        <w:jc w:val="both"/>
        <w:rPr>
          <w:rFonts w:ascii="Times New Roman" w:hAnsi="Times New Roman" w:cs="Times New Roman"/>
        </w:rPr>
      </w:pPr>
    </w:p>
    <w:p w:rsidR="002F4D47" w:rsidRPr="002F4D47" w:rsidRDefault="002F4D47" w:rsidP="002F4D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F4D47" w:rsidRPr="002F4D47" w:rsidSect="00082B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16"/>
    <w:rsid w:val="000411CA"/>
    <w:rsid w:val="00055E01"/>
    <w:rsid w:val="00056721"/>
    <w:rsid w:val="00082BAA"/>
    <w:rsid w:val="000F3D09"/>
    <w:rsid w:val="00176B4D"/>
    <w:rsid w:val="0019354F"/>
    <w:rsid w:val="00194FD8"/>
    <w:rsid w:val="002B7289"/>
    <w:rsid w:val="002F4D47"/>
    <w:rsid w:val="00366CA9"/>
    <w:rsid w:val="003A4AA4"/>
    <w:rsid w:val="00425C32"/>
    <w:rsid w:val="00480C28"/>
    <w:rsid w:val="0054088F"/>
    <w:rsid w:val="00550A61"/>
    <w:rsid w:val="00647156"/>
    <w:rsid w:val="007800ED"/>
    <w:rsid w:val="007E5500"/>
    <w:rsid w:val="007E64BA"/>
    <w:rsid w:val="00812C38"/>
    <w:rsid w:val="00880E4A"/>
    <w:rsid w:val="00887C50"/>
    <w:rsid w:val="008A7DFC"/>
    <w:rsid w:val="008C217B"/>
    <w:rsid w:val="00945701"/>
    <w:rsid w:val="00995EC0"/>
    <w:rsid w:val="009963F6"/>
    <w:rsid w:val="009E5BFB"/>
    <w:rsid w:val="00B965BE"/>
    <w:rsid w:val="00BA38BE"/>
    <w:rsid w:val="00C16241"/>
    <w:rsid w:val="00C35CD6"/>
    <w:rsid w:val="00C65405"/>
    <w:rsid w:val="00C753A5"/>
    <w:rsid w:val="00C861D2"/>
    <w:rsid w:val="00CB18BB"/>
    <w:rsid w:val="00E00A18"/>
    <w:rsid w:val="00E87FBC"/>
    <w:rsid w:val="00EF1D16"/>
    <w:rsid w:val="00F45AF3"/>
    <w:rsid w:val="00F900B2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DC82-8C84-9740-9107-5DF38AF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D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1D1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A4AA4"/>
  </w:style>
  <w:style w:type="paragraph" w:customStyle="1" w:styleId="a4">
    <w:name w:val="Содержимое таблицы"/>
    <w:basedOn w:val="a"/>
    <w:qFormat/>
    <w:rsid w:val="002F4D47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styleId="a5">
    <w:name w:val="No Spacing"/>
    <w:qFormat/>
    <w:rsid w:val="002F4D47"/>
    <w:rPr>
      <w:rFonts w:ascii="Calibri" w:eastAsia="Calibri" w:hAnsi="Calibri" w:cs="Times New Roman"/>
      <w:kern w:val="2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C21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7B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45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1;&#1073;&#1080;&#1079;&#1085;&#1077;&#1089;11.&#1088;&#1092;/" TargetMode="External"/><Relationship Id="rId5" Type="http://schemas.openxmlformats.org/officeDocument/2006/relationships/hyperlink" Target="https://vk.com/mbrkomi?w=wall-181236237_17702" TargetMode="External"/><Relationship Id="rId4" Type="http://schemas.openxmlformats.org/officeDocument/2006/relationships/hyperlink" Target="https://moi-biz.ru/nsb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Site</cp:lastModifiedBy>
  <cp:revision>2</cp:revision>
  <cp:lastPrinted>2023-06-19T09:48:00Z</cp:lastPrinted>
  <dcterms:created xsi:type="dcterms:W3CDTF">2024-09-04T07:49:00Z</dcterms:created>
  <dcterms:modified xsi:type="dcterms:W3CDTF">2024-09-04T07:49:00Z</dcterms:modified>
</cp:coreProperties>
</file>