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1558"/>
        <w:gridCol w:w="4672"/>
      </w:tblGrid>
      <w:tr w:rsidR="00457102" w:rsidTr="00457102">
        <w:tc>
          <w:tcPr>
            <w:tcW w:w="3115" w:type="dxa"/>
          </w:tcPr>
          <w:p w:rsidR="00457102" w:rsidRDefault="00457102">
            <w:bookmarkStart w:id="0" w:name="_GoBack"/>
            <w:bookmarkEnd w:id="0"/>
            <w:r>
              <w:t>Кадастровый номер земельного участка</w:t>
            </w:r>
          </w:p>
        </w:tc>
        <w:tc>
          <w:tcPr>
            <w:tcW w:w="1558" w:type="dxa"/>
          </w:tcPr>
          <w:p w:rsidR="00457102" w:rsidRDefault="00457102">
            <w:r>
              <w:t>Площадь земельного участка</w:t>
            </w:r>
            <w:r w:rsidR="00126BEF">
              <w:t>, кв.м</w:t>
            </w:r>
          </w:p>
        </w:tc>
        <w:tc>
          <w:tcPr>
            <w:tcW w:w="4672" w:type="dxa"/>
          </w:tcPr>
          <w:p w:rsidR="00457102" w:rsidRDefault="00457102">
            <w:r>
              <w:t>Расположение земельного участка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>
            <w:r>
              <w:t>11:03:0101001:880</w:t>
            </w:r>
          </w:p>
        </w:tc>
        <w:tc>
          <w:tcPr>
            <w:tcW w:w="1558" w:type="dxa"/>
          </w:tcPr>
          <w:p w:rsidR="00457102" w:rsidRDefault="00457102" w:rsidP="00126BEF">
            <w:r>
              <w:t xml:space="preserve">1209 </w:t>
            </w:r>
          </w:p>
        </w:tc>
        <w:tc>
          <w:tcPr>
            <w:tcW w:w="4672" w:type="dxa"/>
          </w:tcPr>
          <w:p w:rsidR="00457102" w:rsidRDefault="00457102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>
            <w:r>
              <w:t>11:03:0101001:881</w:t>
            </w:r>
          </w:p>
        </w:tc>
        <w:tc>
          <w:tcPr>
            <w:tcW w:w="1558" w:type="dxa"/>
          </w:tcPr>
          <w:p w:rsidR="00457102" w:rsidRDefault="00126BEF">
            <w:r>
              <w:t>1200</w:t>
            </w:r>
          </w:p>
        </w:tc>
        <w:tc>
          <w:tcPr>
            <w:tcW w:w="4672" w:type="dxa"/>
          </w:tcPr>
          <w:p w:rsidR="00457102" w:rsidRDefault="00457102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>
            <w:r>
              <w:t>11:03:0101001:884</w:t>
            </w:r>
          </w:p>
        </w:tc>
        <w:tc>
          <w:tcPr>
            <w:tcW w:w="1558" w:type="dxa"/>
          </w:tcPr>
          <w:p w:rsidR="00457102" w:rsidRDefault="00126BEF">
            <w:r>
              <w:t>1199</w:t>
            </w:r>
          </w:p>
        </w:tc>
        <w:tc>
          <w:tcPr>
            <w:tcW w:w="4672" w:type="dxa"/>
          </w:tcPr>
          <w:p w:rsidR="00457102" w:rsidRDefault="00457102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>
            <w:r>
              <w:t>11:03:0101001:890</w:t>
            </w:r>
          </w:p>
        </w:tc>
        <w:tc>
          <w:tcPr>
            <w:tcW w:w="1558" w:type="dxa"/>
          </w:tcPr>
          <w:p w:rsidR="00457102" w:rsidRDefault="00126BEF">
            <w:r>
              <w:t>1199</w:t>
            </w:r>
          </w:p>
        </w:tc>
        <w:tc>
          <w:tcPr>
            <w:tcW w:w="4672" w:type="dxa"/>
          </w:tcPr>
          <w:p w:rsidR="00457102" w:rsidRDefault="00457102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>
            <w:r>
              <w:t>11:03:0101001:904</w:t>
            </w:r>
          </w:p>
        </w:tc>
        <w:tc>
          <w:tcPr>
            <w:tcW w:w="1558" w:type="dxa"/>
          </w:tcPr>
          <w:p w:rsidR="00457102" w:rsidRDefault="00126BEF">
            <w:r>
              <w:t>1200</w:t>
            </w:r>
          </w:p>
        </w:tc>
        <w:tc>
          <w:tcPr>
            <w:tcW w:w="4672" w:type="dxa"/>
          </w:tcPr>
          <w:p w:rsidR="00457102" w:rsidRDefault="00457102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>
            <w:r>
              <w:t>11:03:0101001:927</w:t>
            </w:r>
          </w:p>
        </w:tc>
        <w:tc>
          <w:tcPr>
            <w:tcW w:w="1558" w:type="dxa"/>
          </w:tcPr>
          <w:p w:rsidR="00457102" w:rsidRDefault="00126BEF">
            <w:r>
              <w:t>1198</w:t>
            </w:r>
          </w:p>
        </w:tc>
        <w:tc>
          <w:tcPr>
            <w:tcW w:w="4672" w:type="dxa"/>
          </w:tcPr>
          <w:p w:rsidR="00457102" w:rsidRDefault="00457102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>
            <w:r>
              <w:t>11:03:0101001:928</w:t>
            </w:r>
          </w:p>
        </w:tc>
        <w:tc>
          <w:tcPr>
            <w:tcW w:w="1558" w:type="dxa"/>
          </w:tcPr>
          <w:p w:rsidR="00457102" w:rsidRDefault="00126BEF">
            <w:r>
              <w:t>1148</w:t>
            </w:r>
          </w:p>
        </w:tc>
        <w:tc>
          <w:tcPr>
            <w:tcW w:w="4672" w:type="dxa"/>
          </w:tcPr>
          <w:p w:rsidR="00457102" w:rsidRDefault="00457102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>
            <w:r>
              <w:t>11:03:0101001:932</w:t>
            </w:r>
          </w:p>
        </w:tc>
        <w:tc>
          <w:tcPr>
            <w:tcW w:w="1558" w:type="dxa"/>
          </w:tcPr>
          <w:p w:rsidR="00457102" w:rsidRDefault="00126BEF">
            <w:r>
              <w:t>1200</w:t>
            </w:r>
          </w:p>
        </w:tc>
        <w:tc>
          <w:tcPr>
            <w:tcW w:w="4672" w:type="dxa"/>
          </w:tcPr>
          <w:p w:rsidR="00457102" w:rsidRDefault="00457102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>
            <w:r>
              <w:t>11:03:0101001:933</w:t>
            </w:r>
          </w:p>
        </w:tc>
        <w:tc>
          <w:tcPr>
            <w:tcW w:w="1558" w:type="dxa"/>
          </w:tcPr>
          <w:p w:rsidR="00457102" w:rsidRDefault="00126BEF">
            <w:r>
              <w:t>1200</w:t>
            </w:r>
          </w:p>
        </w:tc>
        <w:tc>
          <w:tcPr>
            <w:tcW w:w="4672" w:type="dxa"/>
          </w:tcPr>
          <w:p w:rsidR="00457102" w:rsidRDefault="00457102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>
            <w:r>
              <w:t>11:03:0101001:934</w:t>
            </w:r>
          </w:p>
        </w:tc>
        <w:tc>
          <w:tcPr>
            <w:tcW w:w="1558" w:type="dxa"/>
          </w:tcPr>
          <w:p w:rsidR="00457102" w:rsidRDefault="00126BEF">
            <w:r>
              <w:t>1199</w:t>
            </w:r>
          </w:p>
        </w:tc>
        <w:tc>
          <w:tcPr>
            <w:tcW w:w="4672" w:type="dxa"/>
          </w:tcPr>
          <w:p w:rsidR="00457102" w:rsidRDefault="00457102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>
            <w:r>
              <w:t>11:03:0101001:935</w:t>
            </w:r>
          </w:p>
        </w:tc>
        <w:tc>
          <w:tcPr>
            <w:tcW w:w="1558" w:type="dxa"/>
          </w:tcPr>
          <w:p w:rsidR="00457102" w:rsidRDefault="008207B0">
            <w:r>
              <w:t>1200</w:t>
            </w:r>
          </w:p>
        </w:tc>
        <w:tc>
          <w:tcPr>
            <w:tcW w:w="4672" w:type="dxa"/>
          </w:tcPr>
          <w:p w:rsidR="00457102" w:rsidRDefault="00457102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>
            <w:r>
              <w:t>11:03:0101001:936</w:t>
            </w:r>
          </w:p>
        </w:tc>
        <w:tc>
          <w:tcPr>
            <w:tcW w:w="1558" w:type="dxa"/>
          </w:tcPr>
          <w:p w:rsidR="00457102" w:rsidRDefault="008207B0">
            <w:r>
              <w:t>1200</w:t>
            </w:r>
          </w:p>
        </w:tc>
        <w:tc>
          <w:tcPr>
            <w:tcW w:w="4672" w:type="dxa"/>
          </w:tcPr>
          <w:p w:rsidR="00457102" w:rsidRDefault="00457102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>
            <w:r>
              <w:t>11:03:0101001:937</w:t>
            </w:r>
          </w:p>
        </w:tc>
        <w:tc>
          <w:tcPr>
            <w:tcW w:w="1558" w:type="dxa"/>
          </w:tcPr>
          <w:p w:rsidR="00457102" w:rsidRDefault="008207B0">
            <w:r>
              <w:t>1200</w:t>
            </w:r>
          </w:p>
        </w:tc>
        <w:tc>
          <w:tcPr>
            <w:tcW w:w="4672" w:type="dxa"/>
          </w:tcPr>
          <w:p w:rsidR="00457102" w:rsidRDefault="00126BEF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>
            <w:r>
              <w:t>11:03:0101001:938</w:t>
            </w:r>
          </w:p>
        </w:tc>
        <w:tc>
          <w:tcPr>
            <w:tcW w:w="1558" w:type="dxa"/>
          </w:tcPr>
          <w:p w:rsidR="00457102" w:rsidRDefault="008207B0">
            <w:r>
              <w:t>1158</w:t>
            </w:r>
          </w:p>
        </w:tc>
        <w:tc>
          <w:tcPr>
            <w:tcW w:w="4672" w:type="dxa"/>
          </w:tcPr>
          <w:p w:rsidR="00457102" w:rsidRDefault="00126BEF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>
            <w:r>
              <w:t>11:03:0101001:946</w:t>
            </w:r>
          </w:p>
        </w:tc>
        <w:tc>
          <w:tcPr>
            <w:tcW w:w="1558" w:type="dxa"/>
          </w:tcPr>
          <w:p w:rsidR="00457102" w:rsidRDefault="008207B0">
            <w:r>
              <w:t>1199</w:t>
            </w:r>
          </w:p>
        </w:tc>
        <w:tc>
          <w:tcPr>
            <w:tcW w:w="4672" w:type="dxa"/>
          </w:tcPr>
          <w:p w:rsidR="00457102" w:rsidRDefault="00126BEF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 w:rsidP="00457102">
            <w:r>
              <w:t>11:03:0101001:951</w:t>
            </w:r>
          </w:p>
        </w:tc>
        <w:tc>
          <w:tcPr>
            <w:tcW w:w="1558" w:type="dxa"/>
          </w:tcPr>
          <w:p w:rsidR="00457102" w:rsidRDefault="008207B0" w:rsidP="00457102">
            <w:r>
              <w:t>1132</w:t>
            </w:r>
          </w:p>
        </w:tc>
        <w:tc>
          <w:tcPr>
            <w:tcW w:w="4672" w:type="dxa"/>
          </w:tcPr>
          <w:p w:rsidR="00457102" w:rsidRDefault="00126BEF" w:rsidP="00457102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 w:rsidP="00457102">
            <w:r>
              <w:lastRenderedPageBreak/>
              <w:t>11:03:0101001:952</w:t>
            </w:r>
          </w:p>
        </w:tc>
        <w:tc>
          <w:tcPr>
            <w:tcW w:w="1558" w:type="dxa"/>
          </w:tcPr>
          <w:p w:rsidR="00457102" w:rsidRDefault="008207B0" w:rsidP="00457102">
            <w:r>
              <w:t>1200</w:t>
            </w:r>
          </w:p>
        </w:tc>
        <w:tc>
          <w:tcPr>
            <w:tcW w:w="4672" w:type="dxa"/>
          </w:tcPr>
          <w:p w:rsidR="00457102" w:rsidRDefault="00126BEF" w:rsidP="00457102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 w:rsidP="00457102">
            <w:r>
              <w:t>11:03:0101001:953</w:t>
            </w:r>
          </w:p>
        </w:tc>
        <w:tc>
          <w:tcPr>
            <w:tcW w:w="1558" w:type="dxa"/>
          </w:tcPr>
          <w:p w:rsidR="00457102" w:rsidRDefault="008207B0" w:rsidP="00457102">
            <w:r>
              <w:t>1200</w:t>
            </w:r>
          </w:p>
        </w:tc>
        <w:tc>
          <w:tcPr>
            <w:tcW w:w="4672" w:type="dxa"/>
          </w:tcPr>
          <w:p w:rsidR="00457102" w:rsidRDefault="00126BEF" w:rsidP="00457102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 w:rsidP="00457102">
            <w:r>
              <w:t>11:03:0101001:954</w:t>
            </w:r>
          </w:p>
        </w:tc>
        <w:tc>
          <w:tcPr>
            <w:tcW w:w="1558" w:type="dxa"/>
          </w:tcPr>
          <w:p w:rsidR="00457102" w:rsidRDefault="008207B0" w:rsidP="00457102">
            <w:r>
              <w:t>1199</w:t>
            </w:r>
          </w:p>
        </w:tc>
        <w:tc>
          <w:tcPr>
            <w:tcW w:w="4672" w:type="dxa"/>
          </w:tcPr>
          <w:p w:rsidR="00457102" w:rsidRDefault="00126BEF" w:rsidP="00457102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 w:rsidP="00457102">
            <w:r>
              <w:t>11:03:0101001:955</w:t>
            </w:r>
          </w:p>
        </w:tc>
        <w:tc>
          <w:tcPr>
            <w:tcW w:w="1558" w:type="dxa"/>
          </w:tcPr>
          <w:p w:rsidR="00457102" w:rsidRDefault="008207B0" w:rsidP="00457102">
            <w:r>
              <w:t>1206</w:t>
            </w:r>
          </w:p>
        </w:tc>
        <w:tc>
          <w:tcPr>
            <w:tcW w:w="4672" w:type="dxa"/>
          </w:tcPr>
          <w:p w:rsidR="00457102" w:rsidRDefault="00126BEF" w:rsidP="00457102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 w:rsidP="00457102">
            <w:r>
              <w:t>11:03:0101001:956</w:t>
            </w:r>
          </w:p>
        </w:tc>
        <w:tc>
          <w:tcPr>
            <w:tcW w:w="1558" w:type="dxa"/>
          </w:tcPr>
          <w:p w:rsidR="00457102" w:rsidRDefault="008207B0" w:rsidP="00457102">
            <w:r>
              <w:t>1200</w:t>
            </w:r>
          </w:p>
        </w:tc>
        <w:tc>
          <w:tcPr>
            <w:tcW w:w="4672" w:type="dxa"/>
          </w:tcPr>
          <w:p w:rsidR="00457102" w:rsidRDefault="00126BEF" w:rsidP="00457102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 w:rsidP="00457102">
            <w:r>
              <w:t>11:03:0101001:957</w:t>
            </w:r>
          </w:p>
        </w:tc>
        <w:tc>
          <w:tcPr>
            <w:tcW w:w="1558" w:type="dxa"/>
          </w:tcPr>
          <w:p w:rsidR="00457102" w:rsidRDefault="008207B0" w:rsidP="00457102">
            <w:r>
              <w:t>1319</w:t>
            </w:r>
          </w:p>
        </w:tc>
        <w:tc>
          <w:tcPr>
            <w:tcW w:w="4672" w:type="dxa"/>
          </w:tcPr>
          <w:p w:rsidR="00457102" w:rsidRDefault="00126BEF" w:rsidP="00457102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 w:rsidP="00457102">
            <w:r>
              <w:t>11:03:0101001:983</w:t>
            </w:r>
          </w:p>
        </w:tc>
        <w:tc>
          <w:tcPr>
            <w:tcW w:w="1558" w:type="dxa"/>
          </w:tcPr>
          <w:p w:rsidR="00457102" w:rsidRDefault="008207B0" w:rsidP="00457102">
            <w:r>
              <w:t>1202</w:t>
            </w:r>
          </w:p>
        </w:tc>
        <w:tc>
          <w:tcPr>
            <w:tcW w:w="4672" w:type="dxa"/>
          </w:tcPr>
          <w:p w:rsidR="00457102" w:rsidRDefault="00126BEF" w:rsidP="00457102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  <w:tr w:rsidR="00457102" w:rsidTr="00457102">
        <w:tc>
          <w:tcPr>
            <w:tcW w:w="3115" w:type="dxa"/>
          </w:tcPr>
          <w:p w:rsidR="00457102" w:rsidRDefault="00457102" w:rsidP="00457102">
            <w:r>
              <w:t>11:03:0101001:984</w:t>
            </w:r>
          </w:p>
        </w:tc>
        <w:tc>
          <w:tcPr>
            <w:tcW w:w="1558" w:type="dxa"/>
          </w:tcPr>
          <w:p w:rsidR="00457102" w:rsidRDefault="008207B0" w:rsidP="00457102">
            <w:r>
              <w:t>1205</w:t>
            </w:r>
          </w:p>
        </w:tc>
        <w:tc>
          <w:tcPr>
            <w:tcW w:w="4672" w:type="dxa"/>
          </w:tcPr>
          <w:p w:rsidR="00457102" w:rsidRDefault="00126BEF" w:rsidP="00457102">
            <w:r w:rsidRPr="00457102">
              <w:t>Сысольский муниципальный район, сельское поселение "Визинга", село Визинга, микрорайон Южный</w:t>
            </w:r>
          </w:p>
        </w:tc>
      </w:tr>
    </w:tbl>
    <w:p w:rsidR="008D111D" w:rsidRDefault="008D111D"/>
    <w:sectPr w:rsidR="008D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02"/>
    <w:rsid w:val="00126BEF"/>
    <w:rsid w:val="001B6044"/>
    <w:rsid w:val="00457102"/>
    <w:rsid w:val="008207B0"/>
    <w:rsid w:val="008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A79AD-C700-4629-AA83-F711B47F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Site</cp:lastModifiedBy>
  <cp:revision>2</cp:revision>
  <dcterms:created xsi:type="dcterms:W3CDTF">2024-11-12T06:59:00Z</dcterms:created>
  <dcterms:modified xsi:type="dcterms:W3CDTF">2024-11-12T06:59:00Z</dcterms:modified>
</cp:coreProperties>
</file>