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C1" w:rsidRDefault="00583F06" w:rsidP="00295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Топливные гранулы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пеллеты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:и</w:t>
      </w:r>
      <w:bookmarkStart w:id="0" w:name="_GoBack"/>
      <w:bookmarkEnd w:id="0"/>
      <w:r w:rsidR="002956C1" w:rsidRPr="00D62C82">
        <w:rPr>
          <w:rFonts w:ascii="Times New Roman" w:hAnsi="Times New Roman" w:cs="Times New Roman"/>
          <w:b/>
          <w:sz w:val="24"/>
          <w:szCs w:val="24"/>
        </w:rPr>
        <w:t xml:space="preserve">нформация для граждан, </w:t>
      </w:r>
    </w:p>
    <w:p w:rsidR="002956C1" w:rsidRPr="00D62C82" w:rsidRDefault="002956C1" w:rsidP="00295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82">
        <w:rPr>
          <w:rFonts w:ascii="Times New Roman" w:hAnsi="Times New Roman" w:cs="Times New Roman"/>
          <w:b/>
          <w:sz w:val="24"/>
          <w:szCs w:val="24"/>
        </w:rPr>
        <w:t>проживающих в жилых помещениях с печным отоплением</w:t>
      </w:r>
    </w:p>
    <w:p w:rsidR="002956C1" w:rsidRDefault="002956C1" w:rsidP="002956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граждан, проживающих н</w:t>
      </w:r>
      <w:r w:rsidRPr="007C7E19">
        <w:rPr>
          <w:rFonts w:ascii="Times New Roman" w:hAnsi="Times New Roman" w:cs="Times New Roman"/>
          <w:sz w:val="24"/>
          <w:szCs w:val="24"/>
        </w:rPr>
        <w:t>а территории Сысольского района</w:t>
      </w:r>
      <w:r w:rsidRPr="00D2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0A2">
        <w:rPr>
          <w:rFonts w:ascii="Times New Roman" w:hAnsi="Times New Roman" w:cs="Times New Roman"/>
          <w:sz w:val="24"/>
          <w:szCs w:val="24"/>
        </w:rPr>
        <w:t>в жилых помещениях с печным отоплением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 w:rsidRPr="007C7E19">
        <w:rPr>
          <w:rFonts w:ascii="Times New Roman" w:hAnsi="Times New Roman" w:cs="Times New Roman"/>
          <w:sz w:val="24"/>
          <w:szCs w:val="24"/>
        </w:rPr>
        <w:t xml:space="preserve"> возможность приобретения </w:t>
      </w:r>
      <w:r w:rsidRPr="00D200A2">
        <w:rPr>
          <w:rFonts w:ascii="Times New Roman" w:hAnsi="Times New Roman" w:cs="Times New Roman"/>
          <w:b/>
          <w:sz w:val="24"/>
          <w:szCs w:val="24"/>
        </w:rPr>
        <w:t xml:space="preserve">топливных </w:t>
      </w:r>
      <w:r>
        <w:rPr>
          <w:rFonts w:ascii="Times New Roman" w:hAnsi="Times New Roman" w:cs="Times New Roman"/>
          <w:b/>
          <w:sz w:val="24"/>
          <w:szCs w:val="24"/>
        </w:rPr>
        <w:t>гранул (пеллет)</w:t>
      </w:r>
      <w:r w:rsidRPr="007C7E19">
        <w:rPr>
          <w:rFonts w:ascii="Times New Roman" w:hAnsi="Times New Roman" w:cs="Times New Roman"/>
          <w:sz w:val="24"/>
          <w:szCs w:val="24"/>
        </w:rPr>
        <w:t xml:space="preserve"> по льготным ценам, утвержденным постановлением Правительства Республики Коми № от 30 декабря 2017 года № 685 «Об утверждении предельных максимальных розничных цен на топливо твердое, реализуемое гражданам, управляющим организациям, товариществам собственников жилья, ж</w:t>
      </w:r>
      <w:r>
        <w:rPr>
          <w:rFonts w:ascii="Times New Roman" w:hAnsi="Times New Roman" w:cs="Times New Roman"/>
          <w:sz w:val="24"/>
          <w:szCs w:val="24"/>
        </w:rPr>
        <w:t>илищным, жилищно-</w:t>
      </w:r>
      <w:r w:rsidRPr="007C7E19">
        <w:rPr>
          <w:rFonts w:ascii="Times New Roman" w:hAnsi="Times New Roman" w:cs="Times New Roman"/>
          <w:sz w:val="24"/>
          <w:szCs w:val="24"/>
        </w:rPr>
        <w:t xml:space="preserve">строительным или иным специализированным потребительским кооперативам, созданным в целях удовлетворения граждан в жилье». </w:t>
      </w:r>
    </w:p>
    <w:p w:rsidR="002956C1" w:rsidRDefault="002956C1" w:rsidP="002956C1">
      <w:pPr>
        <w:rPr>
          <w:rFonts w:ascii="Arial" w:hAnsi="Arial" w:cs="Arial"/>
          <w:color w:val="175F3A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1CABFB" wp14:editId="77FE986B">
            <wp:simplePos x="0" y="0"/>
            <wp:positionH relativeFrom="margin">
              <wp:posOffset>1805940</wp:posOffset>
            </wp:positionH>
            <wp:positionV relativeFrom="paragraph">
              <wp:posOffset>283210</wp:posOffset>
            </wp:positionV>
            <wp:extent cx="2190750" cy="1343025"/>
            <wp:effectExtent l="0" t="0" r="0" b="9525"/>
            <wp:wrapSquare wrapText="bothSides"/>
            <wp:docPr id="1" name="Рисунок 1" descr="https://st43.stpulscen.ru/images/product/185/850/094_mediu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43.stpulscen.ru/images/product/185/850/094_mediu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6C1" w:rsidRDefault="002956C1" w:rsidP="002956C1">
      <w:pPr>
        <w:rPr>
          <w:rFonts w:ascii="Arial" w:hAnsi="Arial" w:cs="Arial"/>
          <w:color w:val="175F3A"/>
          <w:sz w:val="23"/>
          <w:szCs w:val="23"/>
          <w:shd w:val="clear" w:color="auto" w:fill="FFFFFF"/>
        </w:rPr>
      </w:pPr>
    </w:p>
    <w:p w:rsidR="002956C1" w:rsidRDefault="002956C1" w:rsidP="002956C1">
      <w:pPr>
        <w:rPr>
          <w:rFonts w:ascii="Arial" w:hAnsi="Arial" w:cs="Arial"/>
          <w:color w:val="175F3A"/>
          <w:sz w:val="23"/>
          <w:szCs w:val="23"/>
          <w:shd w:val="clear" w:color="auto" w:fill="FFFFFF"/>
        </w:rPr>
      </w:pPr>
    </w:p>
    <w:p w:rsidR="002956C1" w:rsidRDefault="002956C1" w:rsidP="002956C1">
      <w:pPr>
        <w:rPr>
          <w:rFonts w:ascii="Arial" w:hAnsi="Arial" w:cs="Arial"/>
          <w:color w:val="175F3A"/>
          <w:sz w:val="23"/>
          <w:szCs w:val="23"/>
          <w:shd w:val="clear" w:color="auto" w:fill="FFFFFF"/>
        </w:rPr>
      </w:pPr>
    </w:p>
    <w:p w:rsidR="002956C1" w:rsidRDefault="002956C1" w:rsidP="002956C1">
      <w:pPr>
        <w:rPr>
          <w:rFonts w:ascii="Arial" w:hAnsi="Arial" w:cs="Arial"/>
          <w:color w:val="175F3A"/>
          <w:sz w:val="23"/>
          <w:szCs w:val="23"/>
          <w:shd w:val="clear" w:color="auto" w:fill="FFFFFF"/>
        </w:rPr>
      </w:pPr>
    </w:p>
    <w:p w:rsidR="002956C1" w:rsidRDefault="002956C1" w:rsidP="002956C1">
      <w:pPr>
        <w:rPr>
          <w:rFonts w:ascii="Arial" w:hAnsi="Arial" w:cs="Arial"/>
          <w:color w:val="175F3A"/>
          <w:sz w:val="23"/>
          <w:szCs w:val="23"/>
          <w:shd w:val="clear" w:color="auto" w:fill="FFFFFF"/>
        </w:rPr>
      </w:pPr>
    </w:p>
    <w:p w:rsidR="002956C1" w:rsidRPr="002956C1" w:rsidRDefault="002956C1" w:rsidP="002956C1">
      <w:pPr>
        <w:ind w:firstLine="709"/>
        <w:jc w:val="both"/>
        <w:rPr>
          <w:rFonts w:ascii="Times New Roman" w:hAnsi="Times New Roman" w:cs="Times New Roman"/>
          <w:color w:val="175F3A"/>
          <w:sz w:val="26"/>
          <w:szCs w:val="26"/>
          <w:shd w:val="clear" w:color="auto" w:fill="FFFFFF"/>
        </w:rPr>
      </w:pPr>
    </w:p>
    <w:p w:rsidR="002956C1" w:rsidRPr="00C566F7" w:rsidRDefault="002956C1" w:rsidP="002956C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66F7">
        <w:rPr>
          <w:rFonts w:ascii="Times New Roman" w:hAnsi="Times New Roman" w:cs="Times New Roman"/>
          <w:sz w:val="24"/>
          <w:szCs w:val="24"/>
          <w:shd w:val="clear" w:color="auto" w:fill="FFFFFF"/>
        </w:rPr>
        <w:t>По основным характеристикам</w:t>
      </w:r>
      <w:r w:rsidR="003536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топливные гранулы (</w:t>
      </w:r>
      <w:proofErr w:type="spellStart"/>
      <w:r w:rsidR="00353693">
        <w:rPr>
          <w:rFonts w:ascii="Times New Roman" w:hAnsi="Times New Roman" w:cs="Times New Roman"/>
          <w:sz w:val="24"/>
          <w:szCs w:val="24"/>
          <w:shd w:val="clear" w:color="auto" w:fill="FFFFFF"/>
        </w:rPr>
        <w:t>пеллеты</w:t>
      </w:r>
      <w:proofErr w:type="spellEnd"/>
      <w:r w:rsidR="0035369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56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аналогичны топливным брикетам. Основное отличие пеллет в их форме – это сыпучий продукт. Вследствие этого, имеют особенности по упаковке, транспортировке, хранению. Д</w:t>
      </w:r>
      <w:r w:rsidRPr="00C566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ля сжигания пеллет необходим специальный </w:t>
      </w:r>
      <w:proofErr w:type="spellStart"/>
      <w:r w:rsidRPr="00C566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пеллетный</w:t>
      </w:r>
      <w:proofErr w:type="spellEnd"/>
      <w:r w:rsidRPr="00C566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котел, оборудованный автоматикой</w:t>
      </w:r>
      <w:r w:rsidR="00C566F7" w:rsidRPr="00C566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="00C566F7" w:rsidRPr="00C566F7">
        <w:rPr>
          <w:rFonts w:ascii="Times New Roman" w:hAnsi="Times New Roman" w:cs="Times New Roman"/>
          <w:sz w:val="24"/>
          <w:szCs w:val="24"/>
          <w:shd w:val="clear" w:color="auto" w:fill="FEFEFE"/>
        </w:rPr>
        <w:t>сыпучие гранулы</w:t>
      </w:r>
      <w:proofErr w:type="gramEnd"/>
      <w:r w:rsidR="00C566F7" w:rsidRPr="00C566F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засыпаются в специальный резервуар и подаются в ко</w:t>
      </w:r>
      <w:r w:rsidR="00C566F7">
        <w:rPr>
          <w:rFonts w:ascii="Times New Roman" w:hAnsi="Times New Roman" w:cs="Times New Roman"/>
          <w:sz w:val="24"/>
          <w:szCs w:val="24"/>
          <w:shd w:val="clear" w:color="auto" w:fill="FEFEFE"/>
        </w:rPr>
        <w:t>тел автоматизированным способом</w:t>
      </w:r>
      <w:r w:rsidR="00C566F7" w:rsidRPr="00C566F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без какого-либо участия в этом процессе человека.</w:t>
      </w:r>
    </w:p>
    <w:p w:rsidR="002956C1" w:rsidRPr="00C566F7" w:rsidRDefault="002956C1" w:rsidP="002956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плюсы пеллет:</w:t>
      </w:r>
    </w:p>
    <w:p w:rsidR="002956C1" w:rsidRPr="00C566F7" w:rsidRDefault="002956C1" w:rsidP="002956C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экологическая чистота (при сжигании данного вида твердого топлива углекислый газ выделяется в объемах, равных объемам, образующимся при естественном способе разложения различных древесных отходов);</w:t>
      </w:r>
    </w:p>
    <w:p w:rsidR="002956C1" w:rsidRPr="00C566F7" w:rsidRDefault="002956C1" w:rsidP="002956C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пожарная безопасность (</w:t>
      </w:r>
      <w:proofErr w:type="spellStart"/>
      <w:r w:rsidRPr="00C566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пеллеты</w:t>
      </w:r>
      <w:proofErr w:type="spellEnd"/>
      <w:r w:rsidRPr="00C566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менее подвержены самовоспламенению, чем другие виды твердого топлива);</w:t>
      </w:r>
    </w:p>
    <w:p w:rsidR="002956C1" w:rsidRPr="00C566F7" w:rsidRDefault="002956C1" w:rsidP="002956C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оптимальная влажность (8 -10% против 30-50% у поленьев) и плотность (в полтора раза выше чем у дров);</w:t>
      </w:r>
    </w:p>
    <w:p w:rsidR="002956C1" w:rsidRPr="00C566F7" w:rsidRDefault="002956C1" w:rsidP="002956C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замечательная теплотворность, одной тонны топливных гранул достаточно для получения 3500 кВт/ч тепловой энергии;</w:t>
      </w:r>
    </w:p>
    <w:p w:rsidR="002956C1" w:rsidRPr="00C566F7" w:rsidRDefault="002956C1" w:rsidP="002956C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постоянная и очень высокая насыпная плотность, что облегчает логистику, погрузку и транспортировку пеллет;</w:t>
      </w:r>
    </w:p>
    <w:p w:rsidR="002956C1" w:rsidRPr="00C566F7" w:rsidRDefault="002956C1" w:rsidP="002956C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однородность структуры по форме, размерам позволяет автоматизировать все процессы погрузки-загрузки и сжигания в котлах топливных гранул.</w:t>
      </w:r>
    </w:p>
    <w:p w:rsidR="00E01EB8" w:rsidRDefault="002956C1" w:rsidP="00C566F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AAD">
        <w:rPr>
          <w:rFonts w:ascii="Verdana" w:eastAsia="Times New Roman" w:hAnsi="Verdana" w:cs="Times New Roman"/>
          <w:color w:val="060606"/>
          <w:sz w:val="24"/>
          <w:szCs w:val="24"/>
          <w:lang w:eastAsia="ru-RU"/>
        </w:rPr>
        <w:br/>
      </w:r>
      <w:r w:rsidR="00E9580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566F7" w:rsidRPr="00D200A2">
        <w:rPr>
          <w:rFonts w:ascii="Times New Roman" w:hAnsi="Times New Roman" w:cs="Times New Roman"/>
          <w:b/>
          <w:sz w:val="24"/>
          <w:szCs w:val="24"/>
        </w:rPr>
        <w:t xml:space="preserve">Цена топливных </w:t>
      </w:r>
      <w:r w:rsidR="00C566F7">
        <w:rPr>
          <w:rFonts w:ascii="Times New Roman" w:hAnsi="Times New Roman" w:cs="Times New Roman"/>
          <w:b/>
          <w:sz w:val="24"/>
          <w:szCs w:val="24"/>
        </w:rPr>
        <w:t>гранул</w:t>
      </w:r>
      <w:r w:rsidR="005939CC">
        <w:rPr>
          <w:rFonts w:ascii="Times New Roman" w:hAnsi="Times New Roman" w:cs="Times New Roman"/>
          <w:b/>
          <w:sz w:val="24"/>
          <w:szCs w:val="24"/>
        </w:rPr>
        <w:t xml:space="preserve"> (пеллет)</w:t>
      </w:r>
      <w:r w:rsidR="00C566F7" w:rsidRPr="00D200A2">
        <w:rPr>
          <w:rFonts w:ascii="Times New Roman" w:hAnsi="Times New Roman" w:cs="Times New Roman"/>
          <w:b/>
          <w:sz w:val="24"/>
          <w:szCs w:val="24"/>
        </w:rPr>
        <w:t xml:space="preserve"> без учета доставки с 1 </w:t>
      </w:r>
      <w:r w:rsidR="00C566F7">
        <w:rPr>
          <w:rFonts w:ascii="Times New Roman" w:hAnsi="Times New Roman" w:cs="Times New Roman"/>
          <w:b/>
          <w:sz w:val="24"/>
          <w:szCs w:val="24"/>
        </w:rPr>
        <w:t>декабря</w:t>
      </w:r>
      <w:r w:rsidR="00C566F7" w:rsidRPr="00D200A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566F7">
        <w:rPr>
          <w:rFonts w:ascii="Times New Roman" w:hAnsi="Times New Roman" w:cs="Times New Roman"/>
          <w:b/>
          <w:sz w:val="24"/>
          <w:szCs w:val="24"/>
        </w:rPr>
        <w:t>2</w:t>
      </w:r>
      <w:r w:rsidR="00C566F7" w:rsidRPr="00D200A2">
        <w:rPr>
          <w:rFonts w:ascii="Times New Roman" w:hAnsi="Times New Roman" w:cs="Times New Roman"/>
          <w:b/>
          <w:sz w:val="24"/>
          <w:szCs w:val="24"/>
        </w:rPr>
        <w:t xml:space="preserve"> года составляет </w:t>
      </w:r>
      <w:r w:rsidR="00C566F7">
        <w:rPr>
          <w:rFonts w:ascii="Times New Roman" w:hAnsi="Times New Roman" w:cs="Times New Roman"/>
          <w:b/>
          <w:sz w:val="24"/>
          <w:szCs w:val="24"/>
        </w:rPr>
        <w:t>2732</w:t>
      </w:r>
      <w:r w:rsidR="00C566F7" w:rsidRPr="00D200A2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C566F7">
        <w:rPr>
          <w:rFonts w:ascii="Times New Roman" w:hAnsi="Times New Roman" w:cs="Times New Roman"/>
          <w:b/>
          <w:sz w:val="24"/>
          <w:szCs w:val="24"/>
        </w:rPr>
        <w:t>я</w:t>
      </w:r>
      <w:r w:rsidR="00C566F7" w:rsidRPr="00D200A2">
        <w:rPr>
          <w:rFonts w:ascii="Times New Roman" w:hAnsi="Times New Roman" w:cs="Times New Roman"/>
          <w:b/>
          <w:sz w:val="24"/>
          <w:szCs w:val="24"/>
        </w:rPr>
        <w:t xml:space="preserve"> за одну тонну</w:t>
      </w:r>
      <w:r w:rsidR="00C566F7" w:rsidRPr="007C7E19">
        <w:rPr>
          <w:rFonts w:ascii="Times New Roman" w:hAnsi="Times New Roman" w:cs="Times New Roman"/>
          <w:sz w:val="24"/>
          <w:szCs w:val="24"/>
        </w:rPr>
        <w:t xml:space="preserve"> (</w:t>
      </w:r>
      <w:r w:rsidR="00E01EB8">
        <w:rPr>
          <w:rFonts w:ascii="Times New Roman" w:hAnsi="Times New Roman" w:cs="Times New Roman"/>
          <w:sz w:val="24"/>
          <w:szCs w:val="24"/>
        </w:rPr>
        <w:t>для сведения: экономически обоснованная цена за одну тонну пеллет</w:t>
      </w:r>
      <w:r w:rsidR="00E01EB8" w:rsidRPr="007C7E1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01EB8">
        <w:rPr>
          <w:rFonts w:ascii="Times New Roman" w:hAnsi="Times New Roman" w:cs="Times New Roman"/>
          <w:sz w:val="24"/>
          <w:szCs w:val="24"/>
        </w:rPr>
        <w:t>10040,59 рубля)</w:t>
      </w:r>
      <w:r w:rsidR="00E01EB8" w:rsidRPr="00D34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66F7" w:rsidRPr="00D34497" w:rsidRDefault="00C566F7" w:rsidP="00C566F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497">
        <w:rPr>
          <w:rFonts w:ascii="Times New Roman" w:hAnsi="Times New Roman" w:cs="Times New Roman"/>
          <w:b/>
          <w:sz w:val="24"/>
          <w:szCs w:val="24"/>
        </w:rPr>
        <w:t xml:space="preserve">Поставщиком топливных </w:t>
      </w:r>
      <w:r w:rsidR="00E01EB8">
        <w:rPr>
          <w:rFonts w:ascii="Times New Roman" w:hAnsi="Times New Roman" w:cs="Times New Roman"/>
          <w:b/>
          <w:sz w:val="24"/>
          <w:szCs w:val="24"/>
        </w:rPr>
        <w:t>пеллет</w:t>
      </w:r>
      <w:r w:rsidRPr="00D34497">
        <w:rPr>
          <w:rFonts w:ascii="Times New Roman" w:hAnsi="Times New Roman" w:cs="Times New Roman"/>
          <w:b/>
          <w:sz w:val="24"/>
          <w:szCs w:val="24"/>
        </w:rPr>
        <w:t xml:space="preserve"> по льготной цене населению</w:t>
      </w:r>
      <w:r w:rsidR="00E01EB8">
        <w:rPr>
          <w:rFonts w:ascii="Times New Roman" w:hAnsi="Times New Roman" w:cs="Times New Roman"/>
          <w:b/>
          <w:sz w:val="24"/>
          <w:szCs w:val="24"/>
        </w:rPr>
        <w:t xml:space="preserve"> Сысольского района</w:t>
      </w:r>
      <w:r w:rsidRPr="00D34497">
        <w:rPr>
          <w:rFonts w:ascii="Times New Roman" w:hAnsi="Times New Roman" w:cs="Times New Roman"/>
          <w:b/>
          <w:sz w:val="24"/>
          <w:szCs w:val="24"/>
        </w:rPr>
        <w:t>,</w:t>
      </w:r>
      <w:r w:rsidR="00E01EB8">
        <w:rPr>
          <w:rFonts w:ascii="Times New Roman" w:hAnsi="Times New Roman" w:cs="Times New Roman"/>
          <w:b/>
          <w:sz w:val="24"/>
          <w:szCs w:val="24"/>
        </w:rPr>
        <w:t xml:space="preserve"> с которым администрацией МР «Сысольский» заключено </w:t>
      </w:r>
      <w:proofErr w:type="gramStart"/>
      <w:r w:rsidR="00E01EB8">
        <w:rPr>
          <w:rFonts w:ascii="Times New Roman" w:hAnsi="Times New Roman" w:cs="Times New Roman"/>
          <w:b/>
          <w:sz w:val="24"/>
          <w:szCs w:val="24"/>
        </w:rPr>
        <w:t>соглашение,</w:t>
      </w:r>
      <w:r w:rsidRPr="00D3449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сегодняшний день </w:t>
      </w:r>
      <w:r w:rsidRPr="00D34497">
        <w:rPr>
          <w:rFonts w:ascii="Times New Roman" w:hAnsi="Times New Roman" w:cs="Times New Roman"/>
          <w:b/>
          <w:sz w:val="24"/>
          <w:szCs w:val="24"/>
        </w:rPr>
        <w:t xml:space="preserve">является общество с ограниченной </w:t>
      </w:r>
      <w:r w:rsidRPr="00781CB8">
        <w:rPr>
          <w:rFonts w:ascii="Times New Roman" w:hAnsi="Times New Roman" w:cs="Times New Roman"/>
          <w:b/>
          <w:sz w:val="24"/>
          <w:szCs w:val="24"/>
        </w:rPr>
        <w:t>ответственностью «ЭнергоТраст11».</w:t>
      </w:r>
    </w:p>
    <w:p w:rsidR="00C566F7" w:rsidRPr="007638B2" w:rsidRDefault="00C566F7" w:rsidP="00C56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D200A2">
        <w:rPr>
          <w:rFonts w:ascii="Times New Roman" w:hAnsi="Times New Roman" w:cs="Times New Roman"/>
          <w:sz w:val="24"/>
          <w:szCs w:val="24"/>
        </w:rPr>
        <w:t>Для</w:t>
      </w:r>
      <w:r w:rsidRPr="00D62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800">
        <w:rPr>
          <w:rFonts w:ascii="Times New Roman" w:hAnsi="Times New Roman" w:cs="Times New Roman"/>
          <w:sz w:val="24"/>
          <w:szCs w:val="24"/>
        </w:rPr>
        <w:t>приобретения пеллет по льготной цене необходимо п</w:t>
      </w:r>
      <w:r w:rsidRPr="00D62C82">
        <w:rPr>
          <w:rFonts w:ascii="Times New Roman" w:hAnsi="Times New Roman" w:cs="Times New Roman"/>
          <w:b/>
          <w:sz w:val="24"/>
          <w:szCs w:val="24"/>
        </w:rPr>
        <w:t>олучени</w:t>
      </w:r>
      <w:r w:rsidR="00E95800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62C82">
        <w:rPr>
          <w:rFonts w:ascii="Times New Roman" w:hAnsi="Times New Roman" w:cs="Times New Roman"/>
          <w:b/>
          <w:sz w:val="24"/>
          <w:szCs w:val="24"/>
        </w:rPr>
        <w:t>справки-расчета</w:t>
      </w:r>
      <w:r w:rsidRPr="00D62C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63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определению годовой потребности </w:t>
      </w:r>
      <w:r w:rsidRPr="007638B2">
        <w:rPr>
          <w:rFonts w:ascii="Times New Roman" w:hAnsi="Times New Roman" w:cs="Times New Roman"/>
          <w:sz w:val="24"/>
          <w:szCs w:val="24"/>
        </w:rPr>
        <w:t>в твердом</w:t>
      </w:r>
      <w:r w:rsidRPr="00763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топливе</w:t>
      </w:r>
      <w:r w:rsidR="00E95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этого</w:t>
      </w:r>
      <w:r w:rsidRPr="007638B2"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38B2">
        <w:rPr>
          <w:rFonts w:ascii="Times New Roman" w:hAnsi="Times New Roman" w:cs="Times New Roman"/>
          <w:sz w:val="24"/>
          <w:szCs w:val="24"/>
        </w:rPr>
        <w:t xml:space="preserve"> </w:t>
      </w:r>
      <w:r w:rsidRPr="00763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проживающи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763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38B2">
        <w:rPr>
          <w:rFonts w:ascii="Times New Roman" w:hAnsi="Times New Roman" w:cs="Times New Roman"/>
          <w:sz w:val="24"/>
          <w:szCs w:val="24"/>
        </w:rPr>
        <w:t>в дом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3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38B2">
        <w:rPr>
          <w:rFonts w:ascii="Times New Roman" w:hAnsi="Times New Roman" w:cs="Times New Roman"/>
          <w:sz w:val="24"/>
          <w:szCs w:val="24"/>
        </w:rPr>
        <w:t>с печным</w:t>
      </w:r>
      <w:r w:rsidRPr="00763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отоплением</w:t>
      </w:r>
      <w:r w:rsidRPr="007638B2">
        <w:rPr>
          <w:rFonts w:ascii="Times New Roman" w:hAnsi="Times New Roman" w:cs="Times New Roman"/>
          <w:sz w:val="24"/>
          <w:szCs w:val="24"/>
        </w:rPr>
        <w:t>, должен обратиться в сельское поселение, на территории которого он зарегистрирован, и предоставить следующие документы:</w:t>
      </w:r>
    </w:p>
    <w:p w:rsidR="00C566F7" w:rsidRPr="007638B2" w:rsidRDefault="00C566F7" w:rsidP="00C566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8B2">
        <w:rPr>
          <w:rFonts w:ascii="Times New Roman" w:hAnsi="Times New Roman" w:cs="Times New Roman"/>
          <w:sz w:val="24"/>
          <w:szCs w:val="24"/>
        </w:rPr>
        <w:t>-</w:t>
      </w:r>
      <w:r w:rsidRPr="007638B2">
        <w:rPr>
          <w:rFonts w:ascii="Times New Roman" w:hAnsi="Times New Roman" w:cs="Times New Roman"/>
          <w:b/>
          <w:sz w:val="24"/>
          <w:szCs w:val="24"/>
        </w:rPr>
        <w:t xml:space="preserve"> заявление о </w:t>
      </w:r>
      <w:r w:rsidRPr="007638B2">
        <w:rPr>
          <w:rFonts w:ascii="Times New Roman" w:hAnsi="Times New Roman" w:cs="Times New Roman"/>
          <w:sz w:val="24"/>
          <w:szCs w:val="24"/>
        </w:rPr>
        <w:t>включении    в список-реестр граждан, нуждающихся в твердом топливе;</w:t>
      </w:r>
    </w:p>
    <w:p w:rsidR="00C566F7" w:rsidRPr="007638B2" w:rsidRDefault="00C566F7" w:rsidP="00C566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8B2">
        <w:rPr>
          <w:rFonts w:ascii="Times New Roman" w:hAnsi="Times New Roman" w:cs="Times New Roman"/>
          <w:sz w:val="24"/>
          <w:szCs w:val="24"/>
        </w:rPr>
        <w:t xml:space="preserve">- </w:t>
      </w:r>
      <w:r w:rsidRPr="007638B2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</w:t>
      </w:r>
      <w:r w:rsidRPr="007638B2">
        <w:rPr>
          <w:rFonts w:ascii="Times New Roman" w:hAnsi="Times New Roman" w:cs="Times New Roman"/>
          <w:sz w:val="24"/>
          <w:szCs w:val="24"/>
        </w:rPr>
        <w:t xml:space="preserve"> заявителя (</w:t>
      </w:r>
      <w:r>
        <w:rPr>
          <w:rFonts w:ascii="Times New Roman" w:hAnsi="Times New Roman" w:cs="Times New Roman"/>
          <w:sz w:val="24"/>
          <w:szCs w:val="24"/>
        </w:rPr>
        <w:t>паспорт</w:t>
      </w:r>
      <w:r w:rsidRPr="007638B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566F7" w:rsidRPr="00AD0A95" w:rsidRDefault="00C566F7" w:rsidP="00C566F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B2">
        <w:rPr>
          <w:rFonts w:ascii="Times New Roman" w:hAnsi="Times New Roman" w:cs="Times New Roman"/>
          <w:sz w:val="24"/>
          <w:szCs w:val="24"/>
        </w:rPr>
        <w:t xml:space="preserve">- </w:t>
      </w:r>
      <w:r w:rsidRPr="007638B2">
        <w:rPr>
          <w:rFonts w:ascii="Times New Roman" w:hAnsi="Times New Roman" w:cs="Times New Roman"/>
          <w:b/>
          <w:sz w:val="24"/>
          <w:szCs w:val="24"/>
        </w:rPr>
        <w:t>документы,</w:t>
      </w:r>
      <w:r w:rsidRPr="007638B2">
        <w:rPr>
          <w:rFonts w:ascii="Times New Roman" w:hAnsi="Times New Roman" w:cs="Times New Roman"/>
          <w:sz w:val="24"/>
          <w:szCs w:val="24"/>
        </w:rPr>
        <w:t xml:space="preserve"> подтверждающие </w:t>
      </w:r>
      <w:r w:rsidRPr="007638B2">
        <w:rPr>
          <w:rFonts w:ascii="Times New Roman" w:hAnsi="Times New Roman" w:cs="Times New Roman"/>
          <w:b/>
          <w:sz w:val="24"/>
          <w:szCs w:val="24"/>
        </w:rPr>
        <w:t xml:space="preserve">отсутствие </w:t>
      </w:r>
      <w:r w:rsidRPr="00AA023F">
        <w:rPr>
          <w:rFonts w:ascii="Times New Roman" w:hAnsi="Times New Roman" w:cs="Times New Roman"/>
          <w:sz w:val="24"/>
          <w:szCs w:val="24"/>
        </w:rPr>
        <w:t>в жилом помещении</w:t>
      </w:r>
      <w:r w:rsidRPr="007638B2">
        <w:rPr>
          <w:rFonts w:ascii="Times New Roman" w:hAnsi="Times New Roman" w:cs="Times New Roman"/>
          <w:b/>
          <w:sz w:val="24"/>
          <w:szCs w:val="24"/>
        </w:rPr>
        <w:t xml:space="preserve"> центрального отопления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A95">
        <w:rPr>
          <w:rFonts w:ascii="Times New Roman" w:hAnsi="Times New Roman" w:cs="Times New Roman"/>
          <w:i/>
          <w:sz w:val="24"/>
          <w:szCs w:val="24"/>
        </w:rPr>
        <w:t>(</w:t>
      </w:r>
      <w:r w:rsidRPr="00AD0A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технический паспорт жилого помещения или технический план здания или справку </w:t>
      </w:r>
      <w:r w:rsidRPr="00AD0A95">
        <w:rPr>
          <w:rFonts w:ascii="Times New Roman" w:hAnsi="Times New Roman" w:cs="Times New Roman"/>
          <w:i/>
          <w:sz w:val="24"/>
          <w:szCs w:val="24"/>
        </w:rPr>
        <w:t>из Республиканского</w:t>
      </w:r>
      <w:r w:rsidRPr="00AD0A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бюро технической инвентаризации (РБТИ) </w:t>
      </w:r>
      <w:r w:rsidRPr="00AD0A95">
        <w:rPr>
          <w:rFonts w:ascii="Times New Roman" w:hAnsi="Times New Roman" w:cs="Times New Roman"/>
          <w:i/>
          <w:sz w:val="24"/>
          <w:szCs w:val="24"/>
        </w:rPr>
        <w:t>о наличии</w:t>
      </w:r>
      <w:r w:rsidRPr="00AD0A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AD0A95">
        <w:rPr>
          <w:rFonts w:ascii="Times New Roman" w:hAnsi="Times New Roman" w:cs="Times New Roman"/>
          <w:i/>
          <w:sz w:val="24"/>
          <w:szCs w:val="24"/>
        </w:rPr>
        <w:t>в жилом</w:t>
      </w:r>
      <w:r w:rsidRPr="00AD0A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помещении печного отопления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Pr="00AD0A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C566F7" w:rsidRPr="00AD0A95" w:rsidRDefault="00C566F7" w:rsidP="00C566F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0A95">
        <w:rPr>
          <w:rFonts w:ascii="Times New Roman" w:hAnsi="Times New Roman" w:cs="Times New Roman"/>
          <w:b/>
          <w:sz w:val="24"/>
          <w:szCs w:val="24"/>
        </w:rPr>
        <w:t>справку</w:t>
      </w:r>
      <w:r w:rsidRPr="007638B2">
        <w:rPr>
          <w:rFonts w:ascii="Times New Roman" w:hAnsi="Times New Roman" w:cs="Times New Roman"/>
          <w:b/>
          <w:sz w:val="24"/>
          <w:szCs w:val="24"/>
        </w:rPr>
        <w:t xml:space="preserve"> об общей площади </w:t>
      </w:r>
      <w:r w:rsidRPr="00AA023F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7638B2">
        <w:rPr>
          <w:rFonts w:ascii="Times New Roman" w:hAnsi="Times New Roman" w:cs="Times New Roman"/>
          <w:b/>
          <w:sz w:val="24"/>
          <w:szCs w:val="24"/>
        </w:rPr>
        <w:t xml:space="preserve"> и этажности здания</w:t>
      </w:r>
      <w:r w:rsidRPr="007638B2">
        <w:rPr>
          <w:rFonts w:ascii="Times New Roman" w:hAnsi="Times New Roman" w:cs="Times New Roman"/>
          <w:sz w:val="24"/>
          <w:szCs w:val="24"/>
        </w:rPr>
        <w:t>:</w:t>
      </w:r>
    </w:p>
    <w:p w:rsidR="00C566F7" w:rsidRPr="00D62C82" w:rsidRDefault="00C566F7" w:rsidP="00C566F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2C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(технический паспорт жилого помещения или справка </w:t>
      </w:r>
      <w:r w:rsidRPr="00D62C82">
        <w:rPr>
          <w:rFonts w:ascii="Times New Roman" w:hAnsi="Times New Roman" w:cs="Times New Roman"/>
          <w:i/>
          <w:sz w:val="24"/>
          <w:szCs w:val="24"/>
        </w:rPr>
        <w:t>из управляющей</w:t>
      </w:r>
      <w:r w:rsidRPr="00D62C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компании </w:t>
      </w:r>
      <w:r w:rsidRPr="00D62C82">
        <w:rPr>
          <w:rFonts w:ascii="Times New Roman" w:hAnsi="Times New Roman" w:cs="Times New Roman"/>
          <w:i/>
          <w:sz w:val="24"/>
          <w:szCs w:val="24"/>
        </w:rPr>
        <w:t>о наличии</w:t>
      </w:r>
      <w:r w:rsidRPr="00D62C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D62C82">
        <w:rPr>
          <w:rFonts w:ascii="Times New Roman" w:hAnsi="Times New Roman" w:cs="Times New Roman"/>
          <w:i/>
          <w:sz w:val="24"/>
          <w:szCs w:val="24"/>
        </w:rPr>
        <w:t>в жилом</w:t>
      </w:r>
      <w:r w:rsidRPr="00D62C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помещении печного отопления </w:t>
      </w:r>
      <w:r w:rsidRPr="00D62C82">
        <w:rPr>
          <w:rFonts w:ascii="Times New Roman" w:hAnsi="Times New Roman" w:cs="Times New Roman"/>
          <w:i/>
          <w:sz w:val="24"/>
          <w:szCs w:val="24"/>
        </w:rPr>
        <w:t>с указанием</w:t>
      </w:r>
      <w:r w:rsidRPr="00D62C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общей площади жилого помещения или справка </w:t>
      </w:r>
      <w:r w:rsidRPr="00D62C82">
        <w:rPr>
          <w:rFonts w:ascii="Times New Roman" w:hAnsi="Times New Roman" w:cs="Times New Roman"/>
          <w:i/>
          <w:sz w:val="24"/>
          <w:szCs w:val="24"/>
        </w:rPr>
        <w:t>из Республиканского</w:t>
      </w:r>
      <w:r w:rsidRPr="00D62C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бюро технической инвентаризации </w:t>
      </w:r>
      <w:r w:rsidRPr="00D62C82">
        <w:rPr>
          <w:rFonts w:ascii="Times New Roman" w:hAnsi="Times New Roman" w:cs="Times New Roman"/>
          <w:i/>
          <w:sz w:val="24"/>
          <w:szCs w:val="24"/>
        </w:rPr>
        <w:t>о наличии</w:t>
      </w:r>
      <w:r w:rsidRPr="00D62C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D62C82">
        <w:rPr>
          <w:rFonts w:ascii="Times New Roman" w:hAnsi="Times New Roman" w:cs="Times New Roman"/>
          <w:i/>
          <w:sz w:val="24"/>
          <w:szCs w:val="24"/>
        </w:rPr>
        <w:t>в жилом</w:t>
      </w:r>
      <w:r w:rsidRPr="00D62C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помещении печного отопления) </w:t>
      </w:r>
    </w:p>
    <w:p w:rsidR="00C566F7" w:rsidRPr="00AA023F" w:rsidRDefault="00C566F7" w:rsidP="00C566F7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23F">
        <w:rPr>
          <w:rFonts w:ascii="Times New Roman" w:hAnsi="Times New Roman" w:cs="Times New Roman"/>
          <w:sz w:val="24"/>
          <w:szCs w:val="24"/>
        </w:rPr>
        <w:t>-</w:t>
      </w:r>
      <w:r w:rsidRPr="00AA023F">
        <w:rPr>
          <w:rFonts w:ascii="Times New Roman" w:hAnsi="Times New Roman" w:cs="Times New Roman"/>
          <w:b/>
          <w:sz w:val="24"/>
          <w:szCs w:val="24"/>
        </w:rPr>
        <w:t>д</w:t>
      </w:r>
      <w:r w:rsidRPr="00AA02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оверенность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оформленную</w:t>
      </w:r>
      <w:r w:rsidRPr="00AA0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023F">
        <w:rPr>
          <w:rFonts w:ascii="Times New Roman" w:hAnsi="Times New Roman" w:cs="Times New Roman"/>
          <w:sz w:val="24"/>
          <w:szCs w:val="24"/>
        </w:rPr>
        <w:t>в соответствии</w:t>
      </w:r>
      <w:r w:rsidRPr="00AA0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023F">
        <w:rPr>
          <w:rFonts w:ascii="Times New Roman" w:hAnsi="Times New Roman" w:cs="Times New Roman"/>
          <w:sz w:val="24"/>
          <w:szCs w:val="24"/>
        </w:rPr>
        <w:t>с действующим</w:t>
      </w:r>
      <w:r w:rsidRPr="00AA0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законодательством, и (или) иной документ, подтверждающий полномочия представителя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AA0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случае, если от имени заявителя выступает доверенное лицо).</w:t>
      </w: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638B2">
        <w:rPr>
          <w:rFonts w:ascii="Times New Roman" w:hAnsi="Times New Roman" w:cs="Times New Roman"/>
          <w:b/>
          <w:sz w:val="24"/>
          <w:szCs w:val="24"/>
        </w:rPr>
        <w:t>Заявителю при себе необходимо иметь паспорт.</w:t>
      </w:r>
    </w:p>
    <w:p w:rsidR="00C566F7" w:rsidRPr="00AA023F" w:rsidRDefault="00C566F7" w:rsidP="00C566F7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023F">
        <w:rPr>
          <w:rFonts w:ascii="Times New Roman" w:hAnsi="Times New Roman" w:cs="Times New Roman"/>
          <w:i/>
          <w:sz w:val="24"/>
          <w:szCs w:val="24"/>
        </w:rPr>
        <w:t>Если заявитель планирует приобретение в течение календарного года разных видов твердого топлива, такую информацию необходимо будет указать в заявлении.</w:t>
      </w: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8B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566F7" w:rsidRPr="00D200A2" w:rsidRDefault="00C566F7" w:rsidP="00C566F7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8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7E9C">
        <w:rPr>
          <w:rFonts w:ascii="Times New Roman" w:hAnsi="Times New Roman" w:cs="Times New Roman"/>
          <w:b/>
          <w:sz w:val="24"/>
          <w:szCs w:val="24"/>
        </w:rPr>
        <w:t>После получения справки-расчета</w:t>
      </w:r>
      <w:r w:rsidRPr="00763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 определению годовой потребности </w:t>
      </w:r>
      <w:r w:rsidRPr="007638B2">
        <w:rPr>
          <w:rFonts w:ascii="Times New Roman" w:hAnsi="Times New Roman" w:cs="Times New Roman"/>
          <w:sz w:val="24"/>
          <w:szCs w:val="24"/>
        </w:rPr>
        <w:t>в твердом</w:t>
      </w:r>
      <w:r w:rsidRPr="00763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топливе</w:t>
      </w:r>
      <w:r w:rsidRPr="007638B2">
        <w:rPr>
          <w:rFonts w:ascii="Times New Roman" w:hAnsi="Times New Roman" w:cs="Times New Roman"/>
          <w:sz w:val="24"/>
          <w:szCs w:val="24"/>
        </w:rPr>
        <w:t xml:space="preserve">, </w:t>
      </w:r>
      <w:r w:rsidRPr="00687E9C">
        <w:rPr>
          <w:rFonts w:ascii="Times New Roman" w:hAnsi="Times New Roman" w:cs="Times New Roman"/>
          <w:b/>
          <w:sz w:val="24"/>
          <w:szCs w:val="24"/>
        </w:rPr>
        <w:t>выданной администрацией сельского поселения</w:t>
      </w:r>
      <w:r w:rsidR="00E535B7">
        <w:rPr>
          <w:rFonts w:ascii="Times New Roman" w:hAnsi="Times New Roman" w:cs="Times New Roman"/>
          <w:sz w:val="24"/>
          <w:szCs w:val="24"/>
        </w:rPr>
        <w:t>, гражданам необходимо</w:t>
      </w:r>
      <w:r w:rsidRPr="007638B2">
        <w:rPr>
          <w:rFonts w:ascii="Times New Roman" w:hAnsi="Times New Roman" w:cs="Times New Roman"/>
          <w:sz w:val="24"/>
          <w:szCs w:val="24"/>
        </w:rPr>
        <w:t xml:space="preserve"> обратиться в ООО </w:t>
      </w:r>
      <w:r w:rsidRPr="00781CB8">
        <w:rPr>
          <w:rFonts w:ascii="Times New Roman" w:hAnsi="Times New Roman" w:cs="Times New Roman"/>
          <w:sz w:val="24"/>
          <w:szCs w:val="24"/>
        </w:rPr>
        <w:t>«ЭнергоТраст11»</w:t>
      </w:r>
      <w:r w:rsidRPr="007638B2">
        <w:rPr>
          <w:rFonts w:ascii="Times New Roman" w:hAnsi="Times New Roman" w:cs="Times New Roman"/>
          <w:sz w:val="24"/>
          <w:szCs w:val="24"/>
        </w:rPr>
        <w:t xml:space="preserve"> </w:t>
      </w:r>
      <w:r w:rsidR="00E535B7" w:rsidRPr="007638B2">
        <w:rPr>
          <w:rFonts w:ascii="Times New Roman" w:hAnsi="Times New Roman" w:cs="Times New Roman"/>
          <w:sz w:val="24"/>
          <w:szCs w:val="24"/>
        </w:rPr>
        <w:t xml:space="preserve">для </w:t>
      </w:r>
      <w:r w:rsidR="00E535B7">
        <w:rPr>
          <w:rFonts w:ascii="Times New Roman" w:hAnsi="Times New Roman" w:cs="Times New Roman"/>
          <w:sz w:val="24"/>
          <w:szCs w:val="24"/>
        </w:rPr>
        <w:t xml:space="preserve">оформления заявки и последующего </w:t>
      </w:r>
      <w:r w:rsidRPr="007638B2">
        <w:rPr>
          <w:rFonts w:ascii="Times New Roman" w:hAnsi="Times New Roman" w:cs="Times New Roman"/>
          <w:sz w:val="24"/>
          <w:szCs w:val="24"/>
        </w:rPr>
        <w:t>для приобретения топливных</w:t>
      </w:r>
      <w:r w:rsidR="005939CC">
        <w:rPr>
          <w:rFonts w:ascii="Times New Roman" w:hAnsi="Times New Roman" w:cs="Times New Roman"/>
          <w:sz w:val="24"/>
          <w:szCs w:val="24"/>
        </w:rPr>
        <w:t xml:space="preserve"> гранул</w:t>
      </w:r>
      <w:r w:rsidRPr="007638B2">
        <w:rPr>
          <w:rFonts w:ascii="Times New Roman" w:hAnsi="Times New Roman" w:cs="Times New Roman"/>
          <w:sz w:val="24"/>
          <w:szCs w:val="24"/>
        </w:rPr>
        <w:t xml:space="preserve"> </w:t>
      </w:r>
      <w:r w:rsidR="005939CC">
        <w:rPr>
          <w:rFonts w:ascii="Times New Roman" w:hAnsi="Times New Roman" w:cs="Times New Roman"/>
          <w:sz w:val="24"/>
          <w:szCs w:val="24"/>
        </w:rPr>
        <w:t>(</w:t>
      </w:r>
      <w:r w:rsidR="00E535B7">
        <w:rPr>
          <w:rFonts w:ascii="Times New Roman" w:hAnsi="Times New Roman" w:cs="Times New Roman"/>
          <w:sz w:val="24"/>
          <w:szCs w:val="24"/>
        </w:rPr>
        <w:t>пеллет</w:t>
      </w:r>
      <w:r w:rsidR="005939CC">
        <w:rPr>
          <w:rFonts w:ascii="Times New Roman" w:hAnsi="Times New Roman" w:cs="Times New Roman"/>
          <w:sz w:val="24"/>
          <w:szCs w:val="24"/>
        </w:rPr>
        <w:t>)</w:t>
      </w:r>
      <w:r w:rsidRPr="007638B2">
        <w:rPr>
          <w:rFonts w:ascii="Times New Roman" w:hAnsi="Times New Roman" w:cs="Times New Roman"/>
          <w:sz w:val="24"/>
          <w:szCs w:val="24"/>
        </w:rPr>
        <w:t xml:space="preserve"> по ценам, утвержденным </w:t>
      </w:r>
      <w:r>
        <w:rPr>
          <w:rFonts w:ascii="Times New Roman" w:hAnsi="Times New Roman" w:cs="Times New Roman"/>
          <w:sz w:val="24"/>
          <w:szCs w:val="24"/>
        </w:rPr>
        <w:t>Правительством Республики Коми</w:t>
      </w:r>
      <w:r w:rsidR="00E535B7">
        <w:rPr>
          <w:rFonts w:ascii="Times New Roman" w:hAnsi="Times New Roman" w:cs="Times New Roman"/>
          <w:sz w:val="24"/>
          <w:szCs w:val="24"/>
        </w:rPr>
        <w:t xml:space="preserve"> </w:t>
      </w:r>
      <w:r w:rsidRPr="007638B2">
        <w:rPr>
          <w:rFonts w:ascii="Times New Roman" w:hAnsi="Times New Roman" w:cs="Times New Roman"/>
          <w:sz w:val="24"/>
          <w:szCs w:val="24"/>
        </w:rPr>
        <w:t>в един</w:t>
      </w:r>
      <w:r w:rsidR="00E535B7">
        <w:rPr>
          <w:rFonts w:ascii="Times New Roman" w:hAnsi="Times New Roman" w:cs="Times New Roman"/>
          <w:sz w:val="24"/>
          <w:szCs w:val="24"/>
        </w:rPr>
        <w:t>ую</w:t>
      </w:r>
      <w:r w:rsidRPr="007638B2">
        <w:rPr>
          <w:rFonts w:ascii="Times New Roman" w:hAnsi="Times New Roman" w:cs="Times New Roman"/>
          <w:sz w:val="24"/>
          <w:szCs w:val="24"/>
        </w:rPr>
        <w:t xml:space="preserve"> диспетчерск</w:t>
      </w:r>
      <w:r w:rsidR="00E535B7">
        <w:rPr>
          <w:rFonts w:ascii="Times New Roman" w:hAnsi="Times New Roman" w:cs="Times New Roman"/>
          <w:sz w:val="24"/>
          <w:szCs w:val="24"/>
        </w:rPr>
        <w:t xml:space="preserve">ую </w:t>
      </w:r>
      <w:r w:rsidRPr="00781CB8">
        <w:rPr>
          <w:rFonts w:ascii="Times New Roman" w:hAnsi="Times New Roman" w:cs="Times New Roman"/>
          <w:sz w:val="24"/>
          <w:szCs w:val="24"/>
        </w:rPr>
        <w:t>ООО «ЭнергоТраст11»</w:t>
      </w:r>
      <w:r>
        <w:rPr>
          <w:rFonts w:ascii="Times New Roman" w:hAnsi="Times New Roman" w:cs="Times New Roman"/>
          <w:sz w:val="24"/>
          <w:szCs w:val="24"/>
        </w:rPr>
        <w:t xml:space="preserve"> по телефону</w:t>
      </w:r>
      <w:r w:rsidRPr="007638B2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38B2">
        <w:rPr>
          <w:rFonts w:ascii="Times New Roman" w:hAnsi="Times New Roman" w:cs="Times New Roman"/>
          <w:sz w:val="24"/>
          <w:szCs w:val="24"/>
        </w:rPr>
        <w:t>912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38B2">
        <w:rPr>
          <w:rFonts w:ascii="Times New Roman" w:hAnsi="Times New Roman" w:cs="Times New Roman"/>
          <w:sz w:val="24"/>
          <w:szCs w:val="24"/>
        </w:rPr>
        <w:t>865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B2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B2">
        <w:rPr>
          <w:rFonts w:ascii="Times New Roman" w:hAnsi="Times New Roman" w:cs="Times New Roman"/>
          <w:sz w:val="24"/>
          <w:szCs w:val="24"/>
        </w:rPr>
        <w:t xml:space="preserve">35 или </w:t>
      </w:r>
      <w:r>
        <w:rPr>
          <w:rFonts w:ascii="Times New Roman" w:hAnsi="Times New Roman" w:cs="Times New Roman"/>
          <w:sz w:val="24"/>
          <w:szCs w:val="24"/>
        </w:rPr>
        <w:t>по короткому мобильному номеру</w:t>
      </w:r>
      <w:r w:rsidRPr="007638B2">
        <w:rPr>
          <w:rFonts w:ascii="Times New Roman" w:hAnsi="Times New Roman" w:cs="Times New Roman"/>
          <w:sz w:val="24"/>
          <w:szCs w:val="24"/>
        </w:rPr>
        <w:t xml:space="preserve"> 357735. </w:t>
      </w: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Pr="00781CB8" w:rsidRDefault="00C566F7" w:rsidP="00C566F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 потребления топливных </w:t>
      </w:r>
      <w:r w:rsidR="005939CC">
        <w:rPr>
          <w:rFonts w:ascii="Times New Roman" w:hAnsi="Times New Roman" w:cs="Times New Roman"/>
          <w:b/>
          <w:sz w:val="24"/>
          <w:szCs w:val="24"/>
        </w:rPr>
        <w:t>гранул (пеллет)</w:t>
      </w:r>
      <w:r w:rsidRPr="00781CB8">
        <w:rPr>
          <w:rFonts w:ascii="Times New Roman" w:hAnsi="Times New Roman" w:cs="Times New Roman"/>
          <w:b/>
          <w:sz w:val="24"/>
          <w:szCs w:val="24"/>
        </w:rPr>
        <w:t xml:space="preserve"> на домохозяйство рассчитывается, исходя из следующих показателей: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548"/>
        <w:gridCol w:w="2976"/>
        <w:gridCol w:w="4819"/>
      </w:tblGrid>
      <w:tr w:rsidR="00C566F7" w:rsidTr="00AA782C">
        <w:tc>
          <w:tcPr>
            <w:tcW w:w="2548" w:type="dxa"/>
          </w:tcPr>
          <w:p w:rsidR="00C566F7" w:rsidRPr="002C4306" w:rsidRDefault="00C566F7" w:rsidP="00AA78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</w:tcPr>
          <w:p w:rsidR="00C566F7" w:rsidRPr="002C4306" w:rsidRDefault="00C566F7" w:rsidP="00AA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0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819" w:type="dxa"/>
          </w:tcPr>
          <w:p w:rsidR="00C566F7" w:rsidRPr="002C4306" w:rsidRDefault="00C566F7" w:rsidP="00AA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0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C566F7" w:rsidTr="00AA782C">
        <w:tc>
          <w:tcPr>
            <w:tcW w:w="2548" w:type="dxa"/>
          </w:tcPr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в жилом помещении</w:t>
            </w:r>
          </w:p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6F7" w:rsidRDefault="00C566F7" w:rsidP="00AA7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819" w:type="dxa"/>
          </w:tcPr>
          <w:p w:rsidR="00C566F7" w:rsidRDefault="00C566F7" w:rsidP="00AA7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выписке из домовой книги, либо копии поквартирной карточки, либо иного документа</w:t>
            </w:r>
          </w:p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F7" w:rsidTr="00AA782C">
        <w:tc>
          <w:tcPr>
            <w:tcW w:w="2548" w:type="dxa"/>
          </w:tcPr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 топливных </w:t>
            </w:r>
            <w:r w:rsidR="005939CC">
              <w:rPr>
                <w:rFonts w:ascii="Times New Roman" w:hAnsi="Times New Roman" w:cs="Times New Roman"/>
                <w:sz w:val="24"/>
                <w:szCs w:val="24"/>
              </w:rPr>
              <w:t>гранул (пеллет)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общей площади в год</w:t>
            </w:r>
          </w:p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6F7" w:rsidRDefault="00C566F7" w:rsidP="008D67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8D67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тонны</w:t>
            </w:r>
          </w:p>
        </w:tc>
        <w:tc>
          <w:tcPr>
            <w:tcW w:w="4819" w:type="dxa"/>
          </w:tcPr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0">
              <w:rPr>
                <w:rFonts w:ascii="Times New Roman" w:hAnsi="Times New Roman" w:cs="Times New Roman"/>
                <w:sz w:val="24"/>
                <w:szCs w:val="24"/>
              </w:rPr>
              <w:t>Приказ Службы РК по тарифам от 06.06.2014 N 33/15"О нормативах потребления топлива твердого (топливных гранул, топливных брикетов), реализуемого гражданам для нужд отопления муниципального образования муниципального района "Сысольский"</w:t>
            </w:r>
          </w:p>
        </w:tc>
      </w:tr>
      <w:tr w:rsidR="00C566F7" w:rsidTr="00AA782C">
        <w:tc>
          <w:tcPr>
            <w:tcW w:w="2548" w:type="dxa"/>
          </w:tcPr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стандарт нормативной площади жилого помещения</w:t>
            </w:r>
          </w:p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6F7" w:rsidRDefault="00C566F7" w:rsidP="00AA7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A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- на одного члена семьи, состоящей </w:t>
            </w:r>
            <w:r w:rsidRPr="00687E9C">
              <w:rPr>
                <w:rFonts w:ascii="Times New Roman" w:hAnsi="Times New Roman" w:cs="Times New Roman"/>
                <w:b/>
                <w:sz w:val="24"/>
                <w:szCs w:val="24"/>
              </w:rPr>
              <w:t>из трех 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C566F7" w:rsidRDefault="00C566F7" w:rsidP="008D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A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- на семью </w:t>
            </w:r>
            <w:r w:rsidRPr="00687E9C">
              <w:rPr>
                <w:rFonts w:ascii="Times New Roman" w:hAnsi="Times New Roman" w:cs="Times New Roman"/>
                <w:b/>
                <w:sz w:val="24"/>
                <w:szCs w:val="24"/>
              </w:rPr>
              <w:t>из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C566F7" w:rsidRDefault="00C566F7" w:rsidP="008D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A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- на </w:t>
            </w:r>
            <w:r w:rsidRPr="00687E9C">
              <w:rPr>
                <w:rFonts w:ascii="Times New Roman" w:hAnsi="Times New Roman" w:cs="Times New Roman"/>
                <w:b/>
                <w:sz w:val="24"/>
                <w:szCs w:val="24"/>
              </w:rPr>
              <w:t>одинокого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</w:t>
            </w:r>
            <w:r w:rsidR="008D67A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0">
              <w:rPr>
                <w:rFonts w:ascii="Times New Roman" w:hAnsi="Times New Roman" w:cs="Times New Roman"/>
                <w:sz w:val="24"/>
                <w:szCs w:val="24"/>
              </w:rPr>
              <w:t>Закон Республики Коми от 28.06.2005 N 54-РЗ  "О региональном стандарте нормативной площади жилого помещения, используемом для расчета субсидий на оплату жилого помещения и коммунальных услуг"</w:t>
            </w:r>
          </w:p>
        </w:tc>
      </w:tr>
    </w:tbl>
    <w:p w:rsidR="008D67A9" w:rsidRDefault="008D67A9" w:rsidP="00C56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7A9" w:rsidRPr="000B7542" w:rsidRDefault="008D67A9" w:rsidP="008D6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D6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B7542">
        <w:rPr>
          <w:rFonts w:ascii="Times New Roman" w:hAnsi="Times New Roman" w:cs="Times New Roman"/>
          <w:sz w:val="24"/>
          <w:szCs w:val="24"/>
        </w:rPr>
        <w:t xml:space="preserve">ля следующих категорий граждан: </w:t>
      </w:r>
    </w:p>
    <w:p w:rsidR="008D67A9" w:rsidRPr="000B7542" w:rsidRDefault="008D67A9" w:rsidP="008D6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542">
        <w:rPr>
          <w:rFonts w:ascii="Times New Roman" w:hAnsi="Times New Roman" w:cs="Times New Roman"/>
          <w:sz w:val="24"/>
          <w:szCs w:val="24"/>
        </w:rPr>
        <w:t>-</w:t>
      </w:r>
      <w:r w:rsidRPr="008D67A9">
        <w:rPr>
          <w:rFonts w:ascii="Times New Roman" w:hAnsi="Times New Roman" w:cs="Times New Roman"/>
          <w:b/>
          <w:sz w:val="24"/>
          <w:szCs w:val="24"/>
        </w:rPr>
        <w:t>одинокие неработающие</w:t>
      </w:r>
      <w:r w:rsidRPr="000B7542">
        <w:rPr>
          <w:rFonts w:ascii="Times New Roman" w:hAnsi="Times New Roman" w:cs="Times New Roman"/>
          <w:sz w:val="24"/>
          <w:szCs w:val="24"/>
        </w:rPr>
        <w:t>, получающи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754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законодательством страховые пенсии по старости (мужчины старше 60 лет, женщины старше 55 лет) или страховые пенсии по инвалидности (мужчины и женщины независимо от возраста)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67A9" w:rsidRPr="000B7542" w:rsidRDefault="008D67A9" w:rsidP="008D6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542">
        <w:rPr>
          <w:rFonts w:ascii="Times New Roman" w:hAnsi="Times New Roman" w:cs="Times New Roman"/>
          <w:sz w:val="24"/>
          <w:szCs w:val="24"/>
        </w:rPr>
        <w:t>-семь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7542">
        <w:rPr>
          <w:rFonts w:ascii="Times New Roman" w:hAnsi="Times New Roman" w:cs="Times New Roman"/>
          <w:sz w:val="24"/>
          <w:szCs w:val="24"/>
        </w:rPr>
        <w:t>, состоящи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7542">
        <w:rPr>
          <w:rFonts w:ascii="Times New Roman" w:hAnsi="Times New Roman" w:cs="Times New Roman"/>
          <w:sz w:val="24"/>
          <w:szCs w:val="24"/>
        </w:rPr>
        <w:t xml:space="preserve"> </w:t>
      </w:r>
      <w:r w:rsidRPr="008D67A9">
        <w:rPr>
          <w:rFonts w:ascii="Times New Roman" w:hAnsi="Times New Roman" w:cs="Times New Roman"/>
          <w:b/>
          <w:sz w:val="24"/>
          <w:szCs w:val="24"/>
        </w:rPr>
        <w:t>только из неработающих граждан</w:t>
      </w:r>
      <w:r w:rsidRPr="000B7542">
        <w:rPr>
          <w:rFonts w:ascii="Times New Roman" w:hAnsi="Times New Roman" w:cs="Times New Roman"/>
          <w:sz w:val="24"/>
          <w:szCs w:val="24"/>
        </w:rPr>
        <w:t>, получающих в соответствии с федеральным законодательством страховые пенсии по старости (мужчины старше 60 лет, женщины старше 55 лет) или страховые пенсии по инвалидности (мужчины и женщины независимо от возраста)</w:t>
      </w:r>
    </w:p>
    <w:p w:rsidR="008D67A9" w:rsidRPr="000B7542" w:rsidRDefault="008D67A9" w:rsidP="008D6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542">
        <w:rPr>
          <w:rFonts w:ascii="Times New Roman" w:hAnsi="Times New Roman" w:cs="Times New Roman"/>
          <w:sz w:val="24"/>
          <w:szCs w:val="24"/>
        </w:rPr>
        <w:t>установлен региональный стандарт нормативной площади жилого 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67A9" w:rsidRPr="000B7542" w:rsidRDefault="008D67A9" w:rsidP="008D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A9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0B7542">
        <w:rPr>
          <w:rFonts w:ascii="Times New Roman" w:hAnsi="Times New Roman" w:cs="Times New Roman"/>
          <w:sz w:val="24"/>
          <w:szCs w:val="24"/>
        </w:rPr>
        <w:t xml:space="preserve">квадратных метров общей площади - на одного члена семьи, </w:t>
      </w:r>
      <w:r w:rsidRPr="008D67A9">
        <w:rPr>
          <w:rFonts w:ascii="Times New Roman" w:hAnsi="Times New Roman" w:cs="Times New Roman"/>
          <w:b/>
          <w:sz w:val="24"/>
          <w:szCs w:val="24"/>
        </w:rPr>
        <w:t>состоящей из трех и более человек</w:t>
      </w:r>
      <w:r w:rsidRPr="000B7542">
        <w:rPr>
          <w:rFonts w:ascii="Times New Roman" w:hAnsi="Times New Roman" w:cs="Times New Roman"/>
          <w:sz w:val="24"/>
          <w:szCs w:val="24"/>
        </w:rPr>
        <w:t>;</w:t>
      </w:r>
    </w:p>
    <w:p w:rsidR="008D67A9" w:rsidRPr="000B7542" w:rsidRDefault="008D67A9" w:rsidP="008D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A9">
        <w:rPr>
          <w:rFonts w:ascii="Times New Roman" w:hAnsi="Times New Roman" w:cs="Times New Roman"/>
          <w:b/>
          <w:sz w:val="24"/>
          <w:szCs w:val="24"/>
        </w:rPr>
        <w:t>63</w:t>
      </w:r>
      <w:r w:rsidRPr="000B7542">
        <w:rPr>
          <w:rFonts w:ascii="Times New Roman" w:hAnsi="Times New Roman" w:cs="Times New Roman"/>
          <w:sz w:val="24"/>
          <w:szCs w:val="24"/>
        </w:rPr>
        <w:t xml:space="preserve"> квадратных метра общей площади - на семью </w:t>
      </w:r>
      <w:r w:rsidRPr="008D67A9">
        <w:rPr>
          <w:rFonts w:ascii="Times New Roman" w:hAnsi="Times New Roman" w:cs="Times New Roman"/>
          <w:b/>
          <w:sz w:val="24"/>
          <w:szCs w:val="24"/>
        </w:rPr>
        <w:t>из двух человек</w:t>
      </w:r>
      <w:r w:rsidRPr="000B7542">
        <w:rPr>
          <w:rFonts w:ascii="Times New Roman" w:hAnsi="Times New Roman" w:cs="Times New Roman"/>
          <w:sz w:val="24"/>
          <w:szCs w:val="24"/>
        </w:rPr>
        <w:t>;</w:t>
      </w:r>
    </w:p>
    <w:p w:rsidR="008D67A9" w:rsidRPr="000B7542" w:rsidRDefault="008D67A9" w:rsidP="008D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A9">
        <w:rPr>
          <w:rFonts w:ascii="Times New Roman" w:hAnsi="Times New Roman" w:cs="Times New Roman"/>
          <w:b/>
          <w:sz w:val="24"/>
          <w:szCs w:val="24"/>
        </w:rPr>
        <w:t>49,5</w:t>
      </w:r>
      <w:r w:rsidRPr="000B7542">
        <w:rPr>
          <w:rFonts w:ascii="Times New Roman" w:hAnsi="Times New Roman" w:cs="Times New Roman"/>
          <w:sz w:val="24"/>
          <w:szCs w:val="24"/>
        </w:rPr>
        <w:t xml:space="preserve"> квадратных метра общей площади - </w:t>
      </w:r>
      <w:r w:rsidRPr="008D67A9">
        <w:rPr>
          <w:rFonts w:ascii="Times New Roman" w:hAnsi="Times New Roman" w:cs="Times New Roman"/>
          <w:b/>
          <w:sz w:val="24"/>
          <w:szCs w:val="24"/>
        </w:rPr>
        <w:t>на одинокого гражданина</w:t>
      </w:r>
      <w:r w:rsidRPr="000B7542">
        <w:rPr>
          <w:rFonts w:ascii="Times New Roman" w:hAnsi="Times New Roman" w:cs="Times New Roman"/>
          <w:sz w:val="24"/>
          <w:szCs w:val="24"/>
        </w:rPr>
        <w:t>.</w:t>
      </w:r>
    </w:p>
    <w:p w:rsidR="008D67A9" w:rsidRPr="000B7542" w:rsidRDefault="008D67A9" w:rsidP="008D67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7542">
        <w:rPr>
          <w:rFonts w:ascii="Times New Roman" w:hAnsi="Times New Roman" w:cs="Times New Roman"/>
          <w:sz w:val="24"/>
          <w:szCs w:val="24"/>
        </w:rPr>
        <w:t xml:space="preserve">Однако необходимо учитывать, что региональные стандарты в соответствии с данной статьёй применимы только </w:t>
      </w:r>
      <w:r w:rsidRPr="000B7542">
        <w:rPr>
          <w:rFonts w:ascii="Times New Roman" w:hAnsi="Times New Roman" w:cs="Times New Roman"/>
          <w:b/>
          <w:sz w:val="24"/>
          <w:szCs w:val="24"/>
        </w:rPr>
        <w:t>в случае неполучения этими гражданами мер социальной поддержки по оплате жилого помещения и коммунальных услуг.</w:t>
      </w:r>
    </w:p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3693" w:rsidRDefault="00353693" w:rsidP="0035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потребления твердого топлива рассчитывается </w:t>
      </w:r>
      <w:r w:rsidRPr="009E5E53">
        <w:rPr>
          <w:rFonts w:ascii="Times New Roman" w:hAnsi="Times New Roman" w:cs="Times New Roman"/>
          <w:b/>
          <w:sz w:val="24"/>
          <w:szCs w:val="24"/>
        </w:rPr>
        <w:t>исходя из общей площади</w:t>
      </w:r>
      <w:r>
        <w:rPr>
          <w:rFonts w:ascii="Times New Roman" w:hAnsi="Times New Roman" w:cs="Times New Roman"/>
          <w:sz w:val="24"/>
          <w:szCs w:val="24"/>
        </w:rPr>
        <w:t xml:space="preserve"> в пределах установленного стандарта нормативной площади жилого помещения, </w:t>
      </w:r>
      <w:r w:rsidRPr="009E5E53">
        <w:rPr>
          <w:rFonts w:ascii="Times New Roman" w:hAnsi="Times New Roman" w:cs="Times New Roman"/>
          <w:b/>
          <w:sz w:val="24"/>
          <w:szCs w:val="24"/>
        </w:rPr>
        <w:t>но не более фактического размера</w:t>
      </w:r>
      <w:r>
        <w:rPr>
          <w:rFonts w:ascii="Times New Roman" w:hAnsi="Times New Roman" w:cs="Times New Roman"/>
          <w:sz w:val="24"/>
          <w:szCs w:val="24"/>
        </w:rPr>
        <w:t xml:space="preserve"> занимаемой общей площади жилого помещения.</w:t>
      </w:r>
    </w:p>
    <w:p w:rsidR="00C566F7" w:rsidRDefault="00C566F7" w:rsidP="00C566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66F7" w:rsidRDefault="00C566F7" w:rsidP="00C566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66F7" w:rsidRDefault="00C566F7" w:rsidP="00C566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9517C" w:rsidRDefault="00D9517C" w:rsidP="00C566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53693" w:rsidRDefault="00353693" w:rsidP="00C566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66F7" w:rsidRDefault="00C566F7" w:rsidP="00C566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00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Примеры расчета норматива потребления топливных </w:t>
      </w:r>
      <w:r w:rsidR="005939CC">
        <w:rPr>
          <w:rFonts w:ascii="Times New Roman" w:hAnsi="Times New Roman" w:cs="Times New Roman"/>
          <w:b/>
          <w:sz w:val="24"/>
          <w:szCs w:val="24"/>
        </w:rPr>
        <w:t>гранул (пеллет)</w:t>
      </w:r>
      <w:r w:rsidR="00353693">
        <w:rPr>
          <w:rFonts w:ascii="Times New Roman" w:hAnsi="Times New Roman" w:cs="Times New Roman"/>
          <w:b/>
          <w:sz w:val="24"/>
          <w:szCs w:val="24"/>
        </w:rPr>
        <w:t xml:space="preserve"> по льготной цене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566F7" w:rsidRPr="00D200A2" w:rsidRDefault="00C566F7" w:rsidP="00C566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66F7" w:rsidRDefault="00C566F7" w:rsidP="00C566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жилого помещения, в котором зарегистрировано </w:t>
      </w:r>
      <w:r w:rsidRPr="00D62C82">
        <w:rPr>
          <w:rFonts w:ascii="Times New Roman" w:hAnsi="Times New Roman" w:cs="Times New Roman"/>
          <w:b/>
          <w:sz w:val="24"/>
          <w:szCs w:val="24"/>
        </w:rPr>
        <w:t>4 члена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C566F7" w:rsidTr="00AA782C">
        <w:tc>
          <w:tcPr>
            <w:tcW w:w="10195" w:type="dxa"/>
            <w:gridSpan w:val="2"/>
          </w:tcPr>
          <w:p w:rsidR="00C566F7" w:rsidRDefault="00C566F7" w:rsidP="00AA7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стандарт нормативной площади жилого помещения составит</w:t>
            </w:r>
          </w:p>
          <w:p w:rsidR="00C566F7" w:rsidRDefault="00C566F7" w:rsidP="00AA7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4 чел. =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F7" w:rsidTr="00AA782C">
        <w:tc>
          <w:tcPr>
            <w:tcW w:w="5097" w:type="dxa"/>
          </w:tcPr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жилого помещения - 100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98" w:type="dxa"/>
          </w:tcPr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жилого помещения - 50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566F7" w:rsidTr="00AA782C">
        <w:tc>
          <w:tcPr>
            <w:tcW w:w="5097" w:type="dxa"/>
          </w:tcPr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4A2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2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поэтому          </w:t>
            </w:r>
          </w:p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топливных </w:t>
            </w:r>
            <w:r w:rsidR="00353693">
              <w:rPr>
                <w:rFonts w:ascii="Times New Roman" w:hAnsi="Times New Roman" w:cs="Times New Roman"/>
                <w:sz w:val="24"/>
                <w:szCs w:val="24"/>
              </w:rPr>
              <w:t>гранул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берется из расчета 72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  <w:p w:rsidR="00C566F7" w:rsidRPr="009E5E53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х 0,1</w:t>
            </w:r>
            <w:r w:rsidR="00D951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951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15C1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9517C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тонны- это то количество топливных 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>гранул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которое граждане имеют право приобрести </w:t>
            </w:r>
            <w:r w:rsidRPr="009E5E53">
              <w:rPr>
                <w:rFonts w:ascii="Times New Roman" w:hAnsi="Times New Roman" w:cs="Times New Roman"/>
                <w:b/>
                <w:sz w:val="24"/>
                <w:szCs w:val="24"/>
              </w:rPr>
              <w:t>по льготной цене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517C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  <w:r w:rsidR="000E05F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9E5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17C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Pr="009E5E53">
              <w:rPr>
                <w:rFonts w:ascii="Times New Roman" w:hAnsi="Times New Roman" w:cs="Times New Roman"/>
                <w:sz w:val="24"/>
                <w:szCs w:val="24"/>
              </w:rPr>
              <w:t xml:space="preserve"> за тонну)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календарного года</w:t>
            </w:r>
            <w:r w:rsidR="00D9517C">
              <w:rPr>
                <w:rFonts w:ascii="Times New Roman" w:hAnsi="Times New Roman" w:cs="Times New Roman"/>
                <w:sz w:val="24"/>
                <w:szCs w:val="24"/>
              </w:rPr>
              <w:t xml:space="preserve"> (до 31.12.)</w:t>
            </w:r>
          </w:p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098" w:type="dxa"/>
          </w:tcPr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поэтому приобретение топливных </w:t>
            </w:r>
            <w:r w:rsidR="00353693">
              <w:rPr>
                <w:rFonts w:ascii="Times New Roman" w:hAnsi="Times New Roman" w:cs="Times New Roman"/>
                <w:sz w:val="24"/>
                <w:szCs w:val="24"/>
              </w:rPr>
              <w:t>гранул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берется из расчета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  <w:p w:rsidR="00C566F7" w:rsidRPr="009E5E53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х 0,1</w:t>
            </w:r>
            <w:r w:rsidR="00D951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9517C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тонн - это то количество топливных 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>гранул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которое граждане могут приобрести </w:t>
            </w:r>
            <w:r w:rsidRPr="009E5E53">
              <w:rPr>
                <w:rFonts w:ascii="Times New Roman" w:hAnsi="Times New Roman" w:cs="Times New Roman"/>
                <w:b/>
                <w:sz w:val="24"/>
                <w:szCs w:val="24"/>
              </w:rPr>
              <w:t>по льготной цене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517C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  <w:r w:rsidRPr="009E5E53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D951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5E53">
              <w:rPr>
                <w:rFonts w:ascii="Times New Roman" w:hAnsi="Times New Roman" w:cs="Times New Roman"/>
                <w:sz w:val="24"/>
                <w:szCs w:val="24"/>
              </w:rPr>
              <w:t xml:space="preserve"> за тонну)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календарного года</w:t>
            </w:r>
            <w:r w:rsidR="00D9517C">
              <w:rPr>
                <w:rFonts w:ascii="Times New Roman" w:hAnsi="Times New Roman" w:cs="Times New Roman"/>
                <w:sz w:val="24"/>
                <w:szCs w:val="24"/>
              </w:rPr>
              <w:t xml:space="preserve"> (до 31.12)</w:t>
            </w:r>
          </w:p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Pr="00D62C82" w:rsidRDefault="00C566F7" w:rsidP="00C566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жилого помещения, в котором зарегистрировано </w:t>
      </w:r>
      <w:r w:rsidRPr="00D62C82">
        <w:rPr>
          <w:rFonts w:ascii="Times New Roman" w:hAnsi="Times New Roman" w:cs="Times New Roman"/>
          <w:b/>
          <w:sz w:val="24"/>
          <w:szCs w:val="24"/>
        </w:rPr>
        <w:t xml:space="preserve">2 члена семьи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C566F7" w:rsidTr="00AA782C">
        <w:tc>
          <w:tcPr>
            <w:tcW w:w="10195" w:type="dxa"/>
            <w:gridSpan w:val="2"/>
          </w:tcPr>
          <w:p w:rsidR="00C566F7" w:rsidRDefault="00C566F7" w:rsidP="00AA7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стандарт нормативной площади жилого помещения составляет 42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F7" w:rsidTr="00AA782C">
        <w:tc>
          <w:tcPr>
            <w:tcW w:w="5097" w:type="dxa"/>
          </w:tcPr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жилого помещения - 100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98" w:type="dxa"/>
          </w:tcPr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жилого помещения - 40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566F7" w:rsidTr="00AA782C">
        <w:tc>
          <w:tcPr>
            <w:tcW w:w="5097" w:type="dxa"/>
          </w:tcPr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4A2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2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поэтому          </w:t>
            </w:r>
          </w:p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топливных </w:t>
            </w:r>
            <w:proofErr w:type="gramStart"/>
            <w:r w:rsidR="00353693">
              <w:rPr>
                <w:rFonts w:ascii="Times New Roman" w:hAnsi="Times New Roman" w:cs="Times New Roman"/>
                <w:sz w:val="24"/>
                <w:szCs w:val="24"/>
              </w:rPr>
              <w:t>гранул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расчета 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  <w:p w:rsidR="00A3445E" w:rsidRPr="009E5E53" w:rsidRDefault="00C566F7" w:rsidP="00A344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х 0,1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3445E">
              <w:rPr>
                <w:rFonts w:ascii="Times New Roman" w:hAnsi="Times New Roman" w:cs="Times New Roman"/>
                <w:b/>
                <w:sz w:val="24"/>
                <w:szCs w:val="24"/>
              </w:rPr>
              <w:t>6,594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тонны- это то количество топливных 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>гранул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которое граждане могут приобрести </w:t>
            </w:r>
            <w:r w:rsidRPr="009E5E53">
              <w:rPr>
                <w:rFonts w:ascii="Times New Roman" w:hAnsi="Times New Roman" w:cs="Times New Roman"/>
                <w:b/>
                <w:sz w:val="24"/>
                <w:szCs w:val="24"/>
              </w:rPr>
              <w:t>по льготной цене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45E" w:rsidRPr="009E5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  <w:r w:rsidR="00A3445E" w:rsidRPr="009E5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="00A3445E" w:rsidRPr="009E5E53">
              <w:rPr>
                <w:rFonts w:ascii="Times New Roman" w:hAnsi="Times New Roman" w:cs="Times New Roman"/>
                <w:sz w:val="24"/>
                <w:szCs w:val="24"/>
              </w:rPr>
              <w:t xml:space="preserve"> за тонну)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календарного года (до 31.12.)</w:t>
            </w:r>
          </w:p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098" w:type="dxa"/>
          </w:tcPr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поэтому приобретение топливных </w:t>
            </w:r>
            <w:r w:rsidR="00353693">
              <w:rPr>
                <w:rFonts w:ascii="Times New Roman" w:hAnsi="Times New Roman" w:cs="Times New Roman"/>
                <w:sz w:val="24"/>
                <w:szCs w:val="24"/>
              </w:rPr>
              <w:t>гранул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берется из расчета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  <w:p w:rsidR="00C566F7" w:rsidRPr="00A3445E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х 0,1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247F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="00A344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тонны- это то количество топливных 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>гранул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которое граждане могут приобрести </w:t>
            </w:r>
            <w:r w:rsidRPr="009E5E53">
              <w:rPr>
                <w:rFonts w:ascii="Times New Roman" w:hAnsi="Times New Roman" w:cs="Times New Roman"/>
                <w:b/>
                <w:sz w:val="24"/>
                <w:szCs w:val="24"/>
              </w:rPr>
              <w:t>по льготной цене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45E" w:rsidRPr="009E5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  <w:r w:rsidR="00A3445E" w:rsidRPr="009E5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="00A3445E" w:rsidRPr="009E5E53">
              <w:rPr>
                <w:rFonts w:ascii="Times New Roman" w:hAnsi="Times New Roman" w:cs="Times New Roman"/>
                <w:sz w:val="24"/>
                <w:szCs w:val="24"/>
              </w:rPr>
              <w:t xml:space="preserve"> за тонну)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календарного года (до 31.12.)</w:t>
            </w:r>
          </w:p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66F7" w:rsidRDefault="00C566F7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6F7" w:rsidRPr="00D62C82" w:rsidRDefault="00C566F7" w:rsidP="00C566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для жилого помещения, в котором зарегистрирован </w:t>
      </w:r>
      <w:r w:rsidRPr="00D62C82">
        <w:rPr>
          <w:rFonts w:ascii="Times New Roman" w:hAnsi="Times New Roman" w:cs="Times New Roman"/>
          <w:b/>
          <w:sz w:val="24"/>
          <w:szCs w:val="24"/>
        </w:rPr>
        <w:t xml:space="preserve">1 гражданин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C566F7" w:rsidTr="00AA782C">
        <w:tc>
          <w:tcPr>
            <w:tcW w:w="10195" w:type="dxa"/>
            <w:gridSpan w:val="2"/>
          </w:tcPr>
          <w:p w:rsidR="00C566F7" w:rsidRDefault="00C566F7" w:rsidP="00AA7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стандарт нормативной площади жилого помещения составляет 33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F7" w:rsidTr="00AA782C">
        <w:tc>
          <w:tcPr>
            <w:tcW w:w="5097" w:type="dxa"/>
          </w:tcPr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жилого помещения - 50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98" w:type="dxa"/>
          </w:tcPr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жилого помещения - 30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566F7" w:rsidTr="00AA782C">
        <w:tc>
          <w:tcPr>
            <w:tcW w:w="5097" w:type="dxa"/>
          </w:tcPr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4A2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2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поэтому          приобретение топливных </w:t>
            </w:r>
            <w:r w:rsidR="00353693">
              <w:rPr>
                <w:rFonts w:ascii="Times New Roman" w:hAnsi="Times New Roman" w:cs="Times New Roman"/>
                <w:sz w:val="24"/>
                <w:szCs w:val="24"/>
              </w:rPr>
              <w:t>гранул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берется из расчета 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  <w:p w:rsidR="00A3445E" w:rsidRPr="009E5E53" w:rsidRDefault="00C566F7" w:rsidP="00A344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х 0,1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A3445E">
              <w:rPr>
                <w:rFonts w:ascii="Times New Roman" w:hAnsi="Times New Roman" w:cs="Times New Roman"/>
                <w:b/>
                <w:sz w:val="24"/>
                <w:szCs w:val="24"/>
              </w:rPr>
              <w:t>5,181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тонны- это то количество топливных 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>гранул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которое гражданин может приобрести </w:t>
            </w:r>
            <w:r w:rsidRPr="009E5E53">
              <w:rPr>
                <w:rFonts w:ascii="Times New Roman" w:hAnsi="Times New Roman" w:cs="Times New Roman"/>
                <w:b/>
                <w:sz w:val="24"/>
                <w:szCs w:val="24"/>
              </w:rPr>
              <w:t>по льготной цене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45E" w:rsidRPr="009E5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  <w:r w:rsidR="00A3445E" w:rsidRPr="009E5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="00A3445E" w:rsidRPr="009E5E53">
              <w:rPr>
                <w:rFonts w:ascii="Times New Roman" w:hAnsi="Times New Roman" w:cs="Times New Roman"/>
                <w:sz w:val="24"/>
                <w:szCs w:val="24"/>
              </w:rPr>
              <w:t xml:space="preserve"> за тонну)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календарного года (до 31.12.)</w:t>
            </w:r>
          </w:p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C566F7" w:rsidRDefault="00C566F7" w:rsidP="00AA7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поэтому приобретение топливных </w:t>
            </w:r>
            <w:r w:rsidR="00353693">
              <w:rPr>
                <w:rFonts w:ascii="Times New Roman" w:hAnsi="Times New Roman" w:cs="Times New Roman"/>
                <w:sz w:val="24"/>
                <w:szCs w:val="24"/>
              </w:rPr>
              <w:t>гранул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берется из расчета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  <w:p w:rsidR="00C566F7" w:rsidRDefault="00C566F7" w:rsidP="003536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х 0,180 = </w:t>
            </w:r>
            <w:r w:rsidRPr="0023247F">
              <w:rPr>
                <w:rFonts w:ascii="Times New Roman" w:hAnsi="Times New Roman" w:cs="Times New Roman"/>
                <w:b/>
                <w:sz w:val="24"/>
                <w:szCs w:val="24"/>
              </w:rPr>
              <w:t>5,40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тонны- это то количество топливных </w:t>
            </w:r>
            <w:r w:rsidR="00353693">
              <w:rPr>
                <w:rFonts w:ascii="Times New Roman" w:hAnsi="Times New Roman" w:cs="Times New Roman"/>
                <w:sz w:val="24"/>
                <w:szCs w:val="24"/>
              </w:rPr>
              <w:t>гранул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которое гражданин может приобрести </w:t>
            </w:r>
            <w:r w:rsidRPr="009E5E53">
              <w:rPr>
                <w:rFonts w:ascii="Times New Roman" w:hAnsi="Times New Roman" w:cs="Times New Roman"/>
                <w:b/>
                <w:sz w:val="24"/>
                <w:szCs w:val="24"/>
              </w:rPr>
              <w:t>по льготной цене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45E" w:rsidRPr="009E5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  <w:r w:rsidR="00A3445E" w:rsidRPr="009E5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="00A3445E" w:rsidRPr="009E5E53">
              <w:rPr>
                <w:rFonts w:ascii="Times New Roman" w:hAnsi="Times New Roman" w:cs="Times New Roman"/>
                <w:sz w:val="24"/>
                <w:szCs w:val="24"/>
              </w:rPr>
              <w:t xml:space="preserve"> за тонну)</w:t>
            </w:r>
            <w:r w:rsidR="00A3445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календарного года (до 31.12.)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66F7" w:rsidRDefault="000E05F3" w:rsidP="00C566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цена за тонну указана по состоянию на 01.12.2022 года</w:t>
      </w:r>
    </w:p>
    <w:p w:rsidR="002956C1" w:rsidRPr="00ED7AAD" w:rsidRDefault="002956C1" w:rsidP="00295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56C1" w:rsidRPr="00ED7AAD" w:rsidSect="00CB29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172FF"/>
    <w:multiLevelType w:val="multilevel"/>
    <w:tmpl w:val="CF02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176F5"/>
    <w:multiLevelType w:val="multilevel"/>
    <w:tmpl w:val="AFBE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C1"/>
    <w:rsid w:val="000E05F3"/>
    <w:rsid w:val="002956C1"/>
    <w:rsid w:val="00353693"/>
    <w:rsid w:val="00583F06"/>
    <w:rsid w:val="005939CC"/>
    <w:rsid w:val="007F26B4"/>
    <w:rsid w:val="008D67A9"/>
    <w:rsid w:val="00A3445E"/>
    <w:rsid w:val="00C566F7"/>
    <w:rsid w:val="00D9517C"/>
    <w:rsid w:val="00E01EB8"/>
    <w:rsid w:val="00E535B7"/>
    <w:rsid w:val="00E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1F8E"/>
  <w15:chartTrackingRefBased/>
  <w15:docId w15:val="{B8A92CB9-40B7-41F1-8303-E882DA2E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6F7"/>
    <w:pPr>
      <w:ind w:left="720"/>
      <w:contextualSpacing/>
    </w:pPr>
  </w:style>
  <w:style w:type="table" w:styleId="a4">
    <w:name w:val="Table Grid"/>
    <w:basedOn w:val="a1"/>
    <w:uiPriority w:val="39"/>
    <w:rsid w:val="00C5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adm_zakupki</dc:creator>
  <cp:keywords/>
  <dc:description/>
  <cp:lastModifiedBy>adm_zakupki</cp:lastModifiedBy>
  <cp:revision>2</cp:revision>
  <dcterms:created xsi:type="dcterms:W3CDTF">2022-12-19T07:45:00Z</dcterms:created>
  <dcterms:modified xsi:type="dcterms:W3CDTF">2022-12-19T07:45:00Z</dcterms:modified>
</cp:coreProperties>
</file>