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2CC" w:themeColor="accent4" w:themeTint="33"/>
  <w:body>
    <w:p w:rsidR="00AB008A" w:rsidRDefault="00AB008A" w:rsidP="00AB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08A">
        <w:rPr>
          <w:rFonts w:ascii="Times New Roman" w:hAnsi="Times New Roman" w:cs="Times New Roman"/>
          <w:b/>
          <w:sz w:val="28"/>
          <w:szCs w:val="28"/>
        </w:rPr>
        <w:t xml:space="preserve">Нормативы потребления топлива твердого для населения, проживающего на территории МО МР «Сысольский» </w:t>
      </w:r>
      <w:r w:rsidR="00915743">
        <w:rPr>
          <w:rFonts w:ascii="Times New Roman" w:hAnsi="Times New Roman" w:cs="Times New Roman"/>
          <w:b/>
          <w:sz w:val="28"/>
          <w:szCs w:val="28"/>
        </w:rPr>
        <w:t>*</w:t>
      </w:r>
    </w:p>
    <w:p w:rsidR="00EE47B1" w:rsidRDefault="00EE47B1" w:rsidP="00AB008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B008A" w:rsidTr="00AB008A">
        <w:tc>
          <w:tcPr>
            <w:tcW w:w="2619" w:type="dxa"/>
          </w:tcPr>
          <w:p w:rsidR="00AB008A" w:rsidRDefault="00AB008A" w:rsidP="00AB00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Вид топлива</w:t>
            </w:r>
          </w:p>
        </w:tc>
        <w:tc>
          <w:tcPr>
            <w:tcW w:w="2620" w:type="dxa"/>
          </w:tcPr>
          <w:p w:rsidR="00AB008A" w:rsidRDefault="00AB008A" w:rsidP="00AB00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Единица измерения</w:t>
            </w:r>
          </w:p>
        </w:tc>
        <w:tc>
          <w:tcPr>
            <w:tcW w:w="2620" w:type="dxa"/>
          </w:tcPr>
          <w:p w:rsidR="00AB008A" w:rsidRDefault="00AB008A" w:rsidP="00AB00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Размер норматива на 1 квадратный метр общей площади всех помещений жилого дома или многоквартирного дома, </w:t>
            </w:r>
          </w:p>
          <w:p w:rsidR="00AB008A" w:rsidRDefault="00AB008A" w:rsidP="00AB008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год</w:t>
            </w:r>
          </w:p>
        </w:tc>
        <w:tc>
          <w:tcPr>
            <w:tcW w:w="2620" w:type="dxa"/>
          </w:tcPr>
          <w:p w:rsidR="00AB008A" w:rsidRDefault="00FD2DAA" w:rsidP="00FD2D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(реквизиты документа)</w:t>
            </w:r>
          </w:p>
        </w:tc>
      </w:tr>
      <w:tr w:rsidR="00AB008A" w:rsidRPr="00915743" w:rsidTr="00AB008A">
        <w:tc>
          <w:tcPr>
            <w:tcW w:w="2619" w:type="dxa"/>
          </w:tcPr>
          <w:p w:rsidR="00AB008A" w:rsidRPr="00915743" w:rsidRDefault="00915743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AB008A"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опливные гранулы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пеллеты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</w:tcPr>
          <w:p w:rsidR="00AB008A" w:rsidRP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Тонна </w:t>
            </w:r>
            <w:bookmarkStart w:id="0" w:name="_GoBack"/>
            <w:bookmarkEnd w:id="0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(т)</w:t>
            </w:r>
          </w:p>
        </w:tc>
        <w:tc>
          <w:tcPr>
            <w:tcW w:w="2620" w:type="dxa"/>
          </w:tcPr>
          <w:p w:rsidR="00AB008A" w:rsidRPr="00915743" w:rsidRDefault="00DB79C8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B008A"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,157 </w:t>
            </w:r>
          </w:p>
        </w:tc>
        <w:tc>
          <w:tcPr>
            <w:tcW w:w="2620" w:type="dxa"/>
          </w:tcPr>
          <w:p w:rsidR="00915743" w:rsidRDefault="00915743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Приказ Службы РК по тарифам</w:t>
            </w:r>
          </w:p>
          <w:p w:rsid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от 06.06.2014 </w:t>
            </w:r>
          </w:p>
          <w:p w:rsidR="00AB008A" w:rsidRPr="00915743" w:rsidRDefault="00AB008A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№ 33/15 </w:t>
            </w:r>
          </w:p>
        </w:tc>
      </w:tr>
      <w:tr w:rsidR="00AB008A" w:rsidRPr="00915743" w:rsidTr="00AB008A">
        <w:tc>
          <w:tcPr>
            <w:tcW w:w="2619" w:type="dxa"/>
          </w:tcPr>
          <w:p w:rsidR="00AB008A" w:rsidRPr="00915743" w:rsidRDefault="00915743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</w:t>
            </w:r>
            <w:r w:rsidR="00AB008A"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опливные брикеты </w:t>
            </w:r>
          </w:p>
        </w:tc>
        <w:tc>
          <w:tcPr>
            <w:tcW w:w="2620" w:type="dxa"/>
          </w:tcPr>
          <w:p w:rsidR="00AB008A" w:rsidRP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Тонна (т)</w:t>
            </w:r>
          </w:p>
        </w:tc>
        <w:tc>
          <w:tcPr>
            <w:tcW w:w="2620" w:type="dxa"/>
          </w:tcPr>
          <w:p w:rsidR="00AB008A" w:rsidRP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0,18</w:t>
            </w:r>
            <w:r w:rsidR="00DB79C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620" w:type="dxa"/>
          </w:tcPr>
          <w:p w:rsid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Приказ Службы РК по тарифам</w:t>
            </w:r>
          </w:p>
          <w:p w:rsid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от 06.06.2014 </w:t>
            </w:r>
          </w:p>
          <w:p w:rsidR="00AB008A" w:rsidRPr="00915743" w:rsidRDefault="00AB008A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№ 33/15 </w:t>
            </w:r>
          </w:p>
        </w:tc>
      </w:tr>
      <w:tr w:rsidR="00AB008A" w:rsidRPr="00915743" w:rsidTr="00AB008A">
        <w:tc>
          <w:tcPr>
            <w:tcW w:w="2619" w:type="dxa"/>
          </w:tcPr>
          <w:p w:rsidR="00AB008A" w:rsidRPr="00915743" w:rsidRDefault="00222AEE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</w:t>
            </w:r>
            <w:r w:rsidR="00AB008A"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орбыль </w:t>
            </w:r>
          </w:p>
        </w:tc>
        <w:tc>
          <w:tcPr>
            <w:tcW w:w="2620" w:type="dxa"/>
          </w:tcPr>
          <w:p w:rsidR="00AB008A" w:rsidRP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Плотный кубический метр (</w:t>
            </w:r>
            <w:proofErr w:type="spellStart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плотн</w:t>
            </w:r>
            <w:proofErr w:type="spellEnd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куб.м</w:t>
            </w:r>
            <w:proofErr w:type="spellEnd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) </w:t>
            </w:r>
          </w:p>
        </w:tc>
        <w:tc>
          <w:tcPr>
            <w:tcW w:w="2620" w:type="dxa"/>
          </w:tcPr>
          <w:p w:rsidR="00AB008A" w:rsidRP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0,42 </w:t>
            </w:r>
          </w:p>
        </w:tc>
        <w:tc>
          <w:tcPr>
            <w:tcW w:w="2620" w:type="dxa"/>
          </w:tcPr>
          <w:p w:rsid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Приказ Службы РК по тарифам</w:t>
            </w:r>
          </w:p>
          <w:p w:rsid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от 16.10.2012 </w:t>
            </w:r>
          </w:p>
          <w:p w:rsidR="00AB008A" w:rsidRPr="00915743" w:rsidRDefault="00AB008A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№ 81/20 </w:t>
            </w:r>
          </w:p>
        </w:tc>
      </w:tr>
      <w:tr w:rsidR="00AB008A" w:rsidRPr="00915743" w:rsidTr="00AB008A">
        <w:tc>
          <w:tcPr>
            <w:tcW w:w="2619" w:type="dxa"/>
          </w:tcPr>
          <w:p w:rsidR="00AB008A" w:rsidRPr="00915743" w:rsidRDefault="00222AEE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</w:t>
            </w:r>
            <w:r w:rsidR="00AB008A"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рова </w:t>
            </w:r>
          </w:p>
        </w:tc>
        <w:tc>
          <w:tcPr>
            <w:tcW w:w="2620" w:type="dxa"/>
          </w:tcPr>
          <w:p w:rsidR="00AB008A" w:rsidRPr="00915743" w:rsidRDefault="00915743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Плотный кубический метр (</w:t>
            </w:r>
            <w:proofErr w:type="spellStart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плотн</w:t>
            </w:r>
            <w:proofErr w:type="spellEnd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proofErr w:type="spellStart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куб.м</w:t>
            </w:r>
            <w:proofErr w:type="spellEnd"/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620" w:type="dxa"/>
          </w:tcPr>
          <w:p w:rsidR="00AB008A" w:rsidRPr="00915743" w:rsidRDefault="00AB008A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0,37 </w:t>
            </w:r>
          </w:p>
        </w:tc>
        <w:tc>
          <w:tcPr>
            <w:tcW w:w="2620" w:type="dxa"/>
          </w:tcPr>
          <w:p w:rsid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Приказ Службы РК по тарифам</w:t>
            </w:r>
          </w:p>
          <w:p w:rsidR="00915743" w:rsidRDefault="00AB008A" w:rsidP="00AB00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от 31.05.2011 </w:t>
            </w:r>
          </w:p>
          <w:p w:rsidR="00AB008A" w:rsidRPr="00915743" w:rsidRDefault="00AB008A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№ 32/18 </w:t>
            </w:r>
          </w:p>
        </w:tc>
      </w:tr>
      <w:tr w:rsidR="00915743" w:rsidRPr="00915743" w:rsidTr="00AB008A">
        <w:tc>
          <w:tcPr>
            <w:tcW w:w="2619" w:type="dxa"/>
          </w:tcPr>
          <w:p w:rsidR="00915743" w:rsidRPr="00915743" w:rsidRDefault="00222AEE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</w:t>
            </w:r>
            <w:r w:rsidR="00915743"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голь </w:t>
            </w:r>
          </w:p>
        </w:tc>
        <w:tc>
          <w:tcPr>
            <w:tcW w:w="2620" w:type="dxa"/>
          </w:tcPr>
          <w:p w:rsidR="00915743" w:rsidRP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Килограмм (кг)</w:t>
            </w:r>
          </w:p>
        </w:tc>
        <w:tc>
          <w:tcPr>
            <w:tcW w:w="2620" w:type="dxa"/>
          </w:tcPr>
          <w:p w:rsidR="00915743" w:rsidRP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152 </w:t>
            </w:r>
          </w:p>
        </w:tc>
        <w:tc>
          <w:tcPr>
            <w:tcW w:w="2620" w:type="dxa"/>
          </w:tcPr>
          <w:p w:rsid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Приказ Службы РК по тарифам</w:t>
            </w:r>
          </w:p>
          <w:p w:rsid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>от 31.05.2011</w:t>
            </w:r>
          </w:p>
          <w:p w:rsidR="00915743" w:rsidRPr="00915743" w:rsidRDefault="00915743" w:rsidP="0091574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15743">
              <w:rPr>
                <w:rFonts w:ascii="Times New Roman" w:hAnsi="Times New Roman" w:cs="Times New Roman"/>
                <w:sz w:val="32"/>
                <w:szCs w:val="32"/>
              </w:rPr>
              <w:t xml:space="preserve"> № 32/18 </w:t>
            </w:r>
          </w:p>
        </w:tc>
      </w:tr>
    </w:tbl>
    <w:p w:rsidR="00AB008A" w:rsidRDefault="00AB008A" w:rsidP="00AB008A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222AEE" w:rsidRPr="00222AEE" w:rsidRDefault="00DB79C8" w:rsidP="00222AEE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222AEE" w:rsidRPr="00222AE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Нормативы потребления твердого топлива, применяемые на территории Республики Коми, размещены на официальном интернет-сайте  Комитета Республики Коми по тарифам</w:t>
        </w:r>
      </w:hyperlink>
      <w:r w:rsidR="00222AEE" w:rsidRPr="00222AEE">
        <w:rPr>
          <w:rFonts w:ascii="Times New Roman" w:hAnsi="Times New Roman" w:cs="Times New Roman"/>
          <w:sz w:val="24"/>
          <w:szCs w:val="24"/>
        </w:rPr>
        <w:t xml:space="preserve"> в разделе «Главная»/Деятельность/Установление тарифов/Нормативы потребления/Нормативы потребления твердого топлива по ссылке https://komirec.rkomi.ru/deyatelnost/normativy-potrebleniya-tverdogo-topliva</w:t>
      </w:r>
    </w:p>
    <w:sectPr w:rsidR="00222AEE" w:rsidRPr="00222AEE" w:rsidSect="00915743">
      <w:pgSz w:w="11906" w:h="16838"/>
      <w:pgMar w:top="993" w:right="566" w:bottom="1134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F32283"/>
    <w:multiLevelType w:val="hybridMultilevel"/>
    <w:tmpl w:val="4694FB94"/>
    <w:lvl w:ilvl="0" w:tplc="DB24B76C">
      <w:start w:val="15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8A"/>
    <w:rsid w:val="00222AEE"/>
    <w:rsid w:val="00915743"/>
    <w:rsid w:val="00AB008A"/>
    <w:rsid w:val="00DB79C8"/>
    <w:rsid w:val="00EE47B1"/>
    <w:rsid w:val="00FD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BCE2D"/>
  <w15:chartTrackingRefBased/>
  <w15:docId w15:val="{9A302FF1-E5B6-414F-B69E-8EB039C19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0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574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22A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omirec.rkomi.ru/deyatelnost/normativy-potrebleniya-tverdogo-topliv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2350B-C365-4F51-83FF-11091D1E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adm_zakupki</dc:creator>
  <cp:keywords/>
  <dc:description/>
  <cp:lastModifiedBy>adm_zakupki</cp:lastModifiedBy>
  <cp:revision>4</cp:revision>
  <dcterms:created xsi:type="dcterms:W3CDTF">2022-04-26T05:28:00Z</dcterms:created>
  <dcterms:modified xsi:type="dcterms:W3CDTF">2023-01-16T10:51:00Z</dcterms:modified>
</cp:coreProperties>
</file>