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5F" w:rsidRDefault="00CD6D5F">
      <w:pPr>
        <w:pStyle w:val="ConsPlusNormal"/>
        <w:outlineLvl w:val="0"/>
      </w:pPr>
    </w:p>
    <w:p w:rsidR="00CD6D5F" w:rsidRPr="00FF6F27" w:rsidRDefault="00CD6D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СЛУЖБА РЕСПУБЛИКИ КОМИ ПО ТАРИФАМ</w:t>
      </w: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ПРИКАЗ</w:t>
      </w: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от 16 октября 2012 г. N 81/20</w:t>
      </w: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О НОРМАТИВЕ ПОТРЕБЛЕНИЯ ТОПЛИВА ТВЕРДОГО (ГОРБЫЛЯ),</w:t>
      </w: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РЕАЛИЗУЕМОГО ГРАЖДАНАМ ДЛЯ НУЖД ОТОПЛЕНИЯ МУНИЦИПАЛЬНОГО</w:t>
      </w: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ОБРАЗОВАНИЯ МУНИЦИПАЛЬНОГО РАЙОНА "СЫСОЛЬСКИЙ"</w:t>
      </w:r>
    </w:p>
    <w:p w:rsidR="00CD6D5F" w:rsidRPr="00FF6F27" w:rsidRDefault="00CD6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D5F" w:rsidRPr="00FF6F27" w:rsidRDefault="00CD6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F6F27">
          <w:rPr>
            <w:rFonts w:ascii="Times New Roman" w:hAnsi="Times New Roman" w:cs="Times New Roman"/>
            <w:color w:val="0000FF"/>
            <w:sz w:val="24"/>
            <w:szCs w:val="24"/>
          </w:rPr>
          <w:t>статьей 157</w:t>
        </w:r>
      </w:hyperlink>
      <w:r w:rsidRPr="00FF6F2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FF6F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F6F27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23 апреля 2012 года N 148 "О Службе Республики Коми по тарифам" приказываю:</w:t>
      </w:r>
    </w:p>
    <w:p w:rsidR="00CD6D5F" w:rsidRPr="00FF6F27" w:rsidRDefault="00CD6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1 ноября 2012 года </w:t>
      </w:r>
      <w:hyperlink w:anchor="P29" w:history="1">
        <w:r w:rsidRPr="00FF6F27">
          <w:rPr>
            <w:rFonts w:ascii="Times New Roman" w:hAnsi="Times New Roman" w:cs="Times New Roman"/>
            <w:color w:val="0000FF"/>
            <w:sz w:val="24"/>
            <w:szCs w:val="24"/>
          </w:rPr>
          <w:t>норматив</w:t>
        </w:r>
      </w:hyperlink>
      <w:r w:rsidRPr="00FF6F27">
        <w:rPr>
          <w:rFonts w:ascii="Times New Roman" w:hAnsi="Times New Roman" w:cs="Times New Roman"/>
          <w:sz w:val="24"/>
          <w:szCs w:val="24"/>
        </w:rPr>
        <w:t xml:space="preserve"> потребления топлива твердого (горбыля), реализуемого гражданам для нужд отопления муниципального образования муниципального района "Сысольский", в размере согласно приложению.</w:t>
      </w:r>
    </w:p>
    <w:p w:rsidR="00CD6D5F" w:rsidRPr="00FF6F27" w:rsidRDefault="00CD6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D5F" w:rsidRPr="00FF6F27" w:rsidRDefault="00CD6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D6D5F" w:rsidRPr="00FF6F27" w:rsidRDefault="00CD6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И.ПЕРВАКОВ</w:t>
      </w:r>
    </w:p>
    <w:p w:rsidR="00CD6D5F" w:rsidRPr="00FF6F27" w:rsidRDefault="00CD6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D5F" w:rsidRPr="00FF6F27" w:rsidRDefault="00CD6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6F27" w:rsidRDefault="00FF6F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6F27" w:rsidRDefault="00FF6F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D5F" w:rsidRPr="00FF6F27" w:rsidRDefault="00CD6D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F27">
        <w:rPr>
          <w:rFonts w:ascii="Times New Roman" w:hAnsi="Times New Roman" w:cs="Times New Roman"/>
          <w:sz w:val="24"/>
          <w:szCs w:val="24"/>
        </w:rPr>
        <w:t>Приложение</w:t>
      </w:r>
    </w:p>
    <w:p w:rsidR="00CD6D5F" w:rsidRPr="00FF6F27" w:rsidRDefault="00CD6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к Приказу</w:t>
      </w:r>
    </w:p>
    <w:p w:rsidR="00CD6D5F" w:rsidRPr="00FF6F27" w:rsidRDefault="00CD6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Службы</w:t>
      </w:r>
    </w:p>
    <w:p w:rsidR="00CD6D5F" w:rsidRPr="00FF6F27" w:rsidRDefault="00CD6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CD6D5F" w:rsidRPr="00FF6F27" w:rsidRDefault="00CD6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по тарифам</w:t>
      </w:r>
    </w:p>
    <w:p w:rsidR="00CD6D5F" w:rsidRPr="00FF6F27" w:rsidRDefault="00CD6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от 16 октября 2012 г. N 81/20</w:t>
      </w:r>
    </w:p>
    <w:p w:rsidR="00CD6D5F" w:rsidRPr="00FF6F27" w:rsidRDefault="00CD6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FF6F27">
        <w:rPr>
          <w:rFonts w:ascii="Times New Roman" w:hAnsi="Times New Roman" w:cs="Times New Roman"/>
          <w:sz w:val="24"/>
          <w:szCs w:val="24"/>
        </w:rPr>
        <w:t>НОРМАТИВ</w:t>
      </w: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ПОТРЕБЛЕНИЯ ТОПЛИВА ТВЕРДОГО (ГОРБЫЛЯ), РЕАЛИЗУЕМОГО</w:t>
      </w: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ГРАЖДАНАМ ДЛЯ НУЖД ОТОПЛЕНИЯ МУНИЦИПАЛЬНОГО ОБРАЗОВАНИЯ</w:t>
      </w:r>
    </w:p>
    <w:p w:rsidR="00CD6D5F" w:rsidRPr="00FF6F27" w:rsidRDefault="00CD6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F27">
        <w:rPr>
          <w:rFonts w:ascii="Times New Roman" w:hAnsi="Times New Roman" w:cs="Times New Roman"/>
          <w:sz w:val="24"/>
          <w:szCs w:val="24"/>
        </w:rPr>
        <w:t>МУНИЦИПАЛЬНОГО РАЙОНА "СЫСОЛЬСКИЙ"</w:t>
      </w:r>
    </w:p>
    <w:p w:rsidR="00CD6D5F" w:rsidRPr="00FF6F27" w:rsidRDefault="00CD6D5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D5F" w:rsidRPr="00FF6F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5F" w:rsidRPr="00FF6F27" w:rsidRDefault="00CD6D5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5F" w:rsidRPr="00FF6F27" w:rsidRDefault="00CD6D5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D5F" w:rsidRPr="00FF6F27" w:rsidRDefault="00CD6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6D5F" w:rsidRPr="00FF6F27" w:rsidRDefault="00CD6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FF6F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F6F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Комитета Республики Коми по тарифам от 15.03.2021 N 71-ОД)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5F" w:rsidRPr="00FF6F27" w:rsidRDefault="00CD6D5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F" w:rsidRPr="00FF6F27" w:rsidRDefault="00CD6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4762"/>
      </w:tblGrid>
      <w:tr w:rsidR="00CD6D5F" w:rsidRPr="00FF6F27">
        <w:tc>
          <w:tcPr>
            <w:tcW w:w="2835" w:type="dxa"/>
          </w:tcPr>
          <w:p w:rsidR="00CD6D5F" w:rsidRPr="00FF6F27" w:rsidRDefault="00CD6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27">
              <w:rPr>
                <w:rFonts w:ascii="Times New Roman" w:hAnsi="Times New Roman" w:cs="Times New Roman"/>
                <w:sz w:val="24"/>
                <w:szCs w:val="24"/>
              </w:rPr>
              <w:t>Вид топлива твердого</w:t>
            </w:r>
          </w:p>
        </w:tc>
        <w:tc>
          <w:tcPr>
            <w:tcW w:w="1417" w:type="dxa"/>
          </w:tcPr>
          <w:p w:rsidR="00CD6D5F" w:rsidRPr="00FF6F27" w:rsidRDefault="00CD6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62" w:type="dxa"/>
          </w:tcPr>
          <w:p w:rsidR="00CD6D5F" w:rsidRPr="00FF6F27" w:rsidRDefault="00CD6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27">
              <w:rPr>
                <w:rFonts w:ascii="Times New Roman" w:hAnsi="Times New Roman" w:cs="Times New Roman"/>
                <w:sz w:val="24"/>
                <w:szCs w:val="24"/>
              </w:rPr>
              <w:t xml:space="preserve">Размер норматива на 1 </w:t>
            </w:r>
            <w:proofErr w:type="spellStart"/>
            <w:r w:rsidRPr="00FF6F2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6F2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всех помещений жилого дома или многоквартирного дома, в год</w:t>
            </w:r>
          </w:p>
        </w:tc>
      </w:tr>
      <w:tr w:rsidR="00CD6D5F" w:rsidRPr="00FF6F27">
        <w:tc>
          <w:tcPr>
            <w:tcW w:w="2835" w:type="dxa"/>
          </w:tcPr>
          <w:p w:rsidR="00CD6D5F" w:rsidRPr="00FF6F27" w:rsidRDefault="00CD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F27">
              <w:rPr>
                <w:rFonts w:ascii="Times New Roman" w:hAnsi="Times New Roman" w:cs="Times New Roman"/>
                <w:sz w:val="24"/>
                <w:szCs w:val="24"/>
              </w:rPr>
              <w:t>Горбыль</w:t>
            </w:r>
          </w:p>
        </w:tc>
        <w:tc>
          <w:tcPr>
            <w:tcW w:w="1417" w:type="dxa"/>
          </w:tcPr>
          <w:p w:rsidR="00CD6D5F" w:rsidRPr="00FF6F27" w:rsidRDefault="00CD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27">
              <w:rPr>
                <w:rFonts w:ascii="Times New Roman" w:hAnsi="Times New Roman" w:cs="Times New Roman"/>
                <w:sz w:val="24"/>
                <w:szCs w:val="24"/>
              </w:rPr>
              <w:t>плотн</w:t>
            </w:r>
            <w:proofErr w:type="spellEnd"/>
            <w:r w:rsidRPr="00FF6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F2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4762" w:type="dxa"/>
          </w:tcPr>
          <w:p w:rsidR="00CD6D5F" w:rsidRPr="00FF6F27" w:rsidRDefault="00CD6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2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</w:tbl>
    <w:p w:rsidR="004A345A" w:rsidRPr="00FF6F27" w:rsidRDefault="004A345A">
      <w:pPr>
        <w:rPr>
          <w:rFonts w:ascii="Times New Roman" w:hAnsi="Times New Roman" w:cs="Times New Roman"/>
          <w:sz w:val="24"/>
          <w:szCs w:val="24"/>
        </w:rPr>
      </w:pPr>
    </w:p>
    <w:sectPr w:rsidR="004A345A" w:rsidRPr="00FF6F27" w:rsidSect="00CD6D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5F"/>
    <w:rsid w:val="004A345A"/>
    <w:rsid w:val="00CD6D5F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5997"/>
  <w15:chartTrackingRefBased/>
  <w15:docId w15:val="{79F19982-D76A-4C8E-B07E-CCDC346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18D511A79851AD20900CF2154E18B22B7D310B728EA58B9618D6F4F6B699FD2DC9EB9F578B2E3A91203A6B661453118F4CE5121DD1BA3CF52A078FE52J" TargetMode="External"/><Relationship Id="rId5" Type="http://schemas.openxmlformats.org/officeDocument/2006/relationships/hyperlink" Target="consultantplus://offline/ref=61818D511A79851AD20900CF2154E18B22B7D310B722ED55BB638D6F4F6B699FD2DC9EB9E778EAEFAA121DA1B17413605EFA50J" TargetMode="External"/><Relationship Id="rId4" Type="http://schemas.openxmlformats.org/officeDocument/2006/relationships/hyperlink" Target="consultantplus://offline/ref=61818D511A79851AD2091EC23738BF8F27BB8E19B126E607E1308B38103B6FCA929C98E4B43EB4B6F85656ADB06A0F615EBFC15223FC5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3</cp:revision>
  <dcterms:created xsi:type="dcterms:W3CDTF">2021-12-30T09:57:00Z</dcterms:created>
  <dcterms:modified xsi:type="dcterms:W3CDTF">2022-01-10T05:26:00Z</dcterms:modified>
</cp:coreProperties>
</file>