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D4" w:rsidRPr="006532D4" w:rsidRDefault="00653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6532D4">
        <w:rPr>
          <w:rFonts w:ascii="Times New Roman" w:hAnsi="Times New Roman" w:cs="Times New Roman"/>
          <w:b/>
          <w:sz w:val="24"/>
          <w:szCs w:val="24"/>
        </w:rPr>
        <w:t>Выдержк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6532D4" w:rsidRPr="006532D4" w:rsidTr="006532D4"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6532D4" w:rsidRPr="006532D4" w:rsidRDefault="006532D4">
            <w:pPr>
              <w:pStyle w:val="ConsPlusNormal"/>
              <w:rPr>
                <w:rFonts w:ascii="Times New Roman" w:hAnsi="Times New Roman" w:cs="Times New Roman"/>
              </w:rPr>
            </w:pPr>
            <w:r w:rsidRPr="006532D4">
              <w:rPr>
                <w:rFonts w:ascii="Times New Roman" w:hAnsi="Times New Roman" w:cs="Times New Roman"/>
              </w:rPr>
              <w:t>7 декабря 2006 года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532D4" w:rsidRPr="006532D4" w:rsidRDefault="006532D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532D4">
              <w:rPr>
                <w:rFonts w:ascii="Times New Roman" w:hAnsi="Times New Roman" w:cs="Times New Roman"/>
              </w:rPr>
              <w:t>N 136-РЗ</w:t>
            </w:r>
          </w:p>
        </w:tc>
      </w:tr>
    </w:tbl>
    <w:p w:rsidR="006532D4" w:rsidRPr="006532D4" w:rsidRDefault="006532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532D4" w:rsidRPr="006532D4" w:rsidRDefault="006532D4">
      <w:pPr>
        <w:pStyle w:val="ConsPlusNormal"/>
        <w:outlineLvl w:val="0"/>
        <w:rPr>
          <w:rFonts w:ascii="Times New Roman" w:hAnsi="Times New Roman" w:cs="Times New Roman"/>
        </w:rPr>
      </w:pPr>
    </w:p>
    <w:p w:rsidR="006532D4" w:rsidRPr="006532D4" w:rsidRDefault="006532D4">
      <w:pPr>
        <w:pStyle w:val="ConsPlusTitle"/>
        <w:jc w:val="center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РЕСПУБЛИКА КОМИ</w:t>
      </w:r>
    </w:p>
    <w:p w:rsidR="006532D4" w:rsidRPr="006532D4" w:rsidRDefault="006532D4">
      <w:pPr>
        <w:pStyle w:val="ConsPlusTitle"/>
        <w:jc w:val="center"/>
        <w:rPr>
          <w:rFonts w:ascii="Times New Roman" w:hAnsi="Times New Roman" w:cs="Times New Roman"/>
        </w:rPr>
      </w:pPr>
    </w:p>
    <w:p w:rsidR="006532D4" w:rsidRPr="006532D4" w:rsidRDefault="006532D4">
      <w:pPr>
        <w:pStyle w:val="ConsPlusTitle"/>
        <w:jc w:val="center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ЗАКОН</w:t>
      </w:r>
    </w:p>
    <w:p w:rsidR="006532D4" w:rsidRPr="006532D4" w:rsidRDefault="006532D4">
      <w:pPr>
        <w:pStyle w:val="ConsPlusTitle"/>
        <w:jc w:val="center"/>
        <w:rPr>
          <w:rFonts w:ascii="Times New Roman" w:hAnsi="Times New Roman" w:cs="Times New Roman"/>
        </w:rPr>
      </w:pPr>
    </w:p>
    <w:p w:rsidR="006532D4" w:rsidRPr="006532D4" w:rsidRDefault="006532D4">
      <w:pPr>
        <w:pStyle w:val="ConsPlusTitle"/>
        <w:jc w:val="center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О РЕГУЛИРОВАНИИ ЛЕСНЫХ ОТНОШЕНИЙ</w:t>
      </w:r>
    </w:p>
    <w:p w:rsidR="006532D4" w:rsidRPr="006532D4" w:rsidRDefault="006532D4">
      <w:pPr>
        <w:pStyle w:val="ConsPlusTitle"/>
        <w:jc w:val="center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НА ТЕРРИТОРИИ РЕСПУБЛИКИ КОМИ</w:t>
      </w:r>
    </w:p>
    <w:p w:rsidR="006532D4" w:rsidRPr="006532D4" w:rsidRDefault="006532D4">
      <w:pPr>
        <w:pStyle w:val="ConsPlusNormal"/>
        <w:rPr>
          <w:rFonts w:ascii="Times New Roman" w:hAnsi="Times New Roman" w:cs="Times New Roman"/>
        </w:rPr>
      </w:pPr>
    </w:p>
    <w:p w:rsidR="006532D4" w:rsidRPr="006532D4" w:rsidRDefault="006532D4">
      <w:pPr>
        <w:pStyle w:val="ConsPlusNormal"/>
        <w:jc w:val="right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Принят</w:t>
      </w:r>
    </w:p>
    <w:p w:rsidR="006532D4" w:rsidRPr="006532D4" w:rsidRDefault="006532D4">
      <w:pPr>
        <w:pStyle w:val="ConsPlusNormal"/>
        <w:jc w:val="right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Государственным Советом Республики Коми</w:t>
      </w:r>
    </w:p>
    <w:p w:rsidR="006532D4" w:rsidRPr="006532D4" w:rsidRDefault="006532D4">
      <w:pPr>
        <w:pStyle w:val="ConsPlusNormal"/>
        <w:jc w:val="right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19 декабря 2006 года</w:t>
      </w:r>
    </w:p>
    <w:p w:rsidR="006532D4" w:rsidRPr="006532D4" w:rsidRDefault="006532D4">
      <w:pPr>
        <w:spacing w:after="1"/>
        <w:rPr>
          <w:rFonts w:ascii="Times New Roman" w:hAnsi="Times New Roman" w:cs="Times New Roman"/>
        </w:rPr>
      </w:pPr>
    </w:p>
    <w:p w:rsidR="006532D4" w:rsidRPr="006532D4" w:rsidRDefault="006532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Настоящий Закон определяет полномочия органов государственной власти Республики Коми в области лесных отношений на территории Республики Коми.</w:t>
      </w: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6532D4">
        <w:rPr>
          <w:rFonts w:ascii="Times New Roman" w:hAnsi="Times New Roman" w:cs="Times New Roman"/>
          <w:b/>
          <w:bCs/>
        </w:rPr>
        <w:t>Статья 4(1). Нормативы заготовки гражданами древесины для собственных нужд</w:t>
      </w: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3"/>
      <w:bookmarkEnd w:id="1"/>
      <w:r w:rsidRPr="006532D4">
        <w:rPr>
          <w:rFonts w:ascii="Times New Roman" w:hAnsi="Times New Roman" w:cs="Times New Roman"/>
        </w:rPr>
        <w:t>1. Установить следующие нормативы заготовки гражданами древесины для собственных нужд, за исключением заготовки древесины, осуществляемой на землях особо охраняемых природных территорий федерального значения: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5"/>
      <w:bookmarkStart w:id="3" w:name="Par11"/>
      <w:bookmarkEnd w:id="2"/>
      <w:bookmarkEnd w:id="3"/>
      <w:r w:rsidRPr="006532D4">
        <w:rPr>
          <w:rFonts w:ascii="Times New Roman" w:hAnsi="Times New Roman" w:cs="Times New Roman"/>
        </w:rPr>
        <w:t xml:space="preserve">4) для отопления жилого дома, части жилого дома, иных жилых помещений, имеющих печное отопление, - до 25 </w:t>
      </w:r>
      <w:proofErr w:type="spellStart"/>
      <w:proofErr w:type="gramStart"/>
      <w:r w:rsidRPr="006532D4">
        <w:rPr>
          <w:rFonts w:ascii="Times New Roman" w:hAnsi="Times New Roman" w:cs="Times New Roman"/>
        </w:rPr>
        <w:t>куб.м</w:t>
      </w:r>
      <w:proofErr w:type="spellEnd"/>
      <w:proofErr w:type="gramEnd"/>
      <w:r w:rsidRPr="006532D4">
        <w:rPr>
          <w:rFonts w:ascii="Times New Roman" w:hAnsi="Times New Roman" w:cs="Times New Roman"/>
        </w:rPr>
        <w:t xml:space="preserve"> древесины на корню один раз в год;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 xml:space="preserve">5) для отопления хозяйственных построек - до 5 </w:t>
      </w:r>
      <w:proofErr w:type="spellStart"/>
      <w:proofErr w:type="gramStart"/>
      <w:r w:rsidRPr="006532D4">
        <w:rPr>
          <w:rFonts w:ascii="Times New Roman" w:hAnsi="Times New Roman" w:cs="Times New Roman"/>
        </w:rPr>
        <w:t>куб.м</w:t>
      </w:r>
      <w:proofErr w:type="spellEnd"/>
      <w:proofErr w:type="gramEnd"/>
      <w:r w:rsidRPr="006532D4">
        <w:rPr>
          <w:rFonts w:ascii="Times New Roman" w:hAnsi="Times New Roman" w:cs="Times New Roman"/>
        </w:rPr>
        <w:t xml:space="preserve"> древесины</w:t>
      </w:r>
      <w:r>
        <w:rPr>
          <w:rFonts w:ascii="Times New Roman" w:hAnsi="Times New Roman" w:cs="Times New Roman"/>
        </w:rPr>
        <w:t xml:space="preserve"> на корню один раз в год.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 xml:space="preserve">1(1). При наличии двух и более собственников (иных лиц, обладающих правом владения (пользования)) жилого дома, части жилого дома, жилого помещения в деревянном многоквартирном доме одноэтажной застройки, в деревянном жилом доме блокированной застройки и (или) хозяйственных построек древесина предоставляется первому обратившемуся из указанных лиц без учета их общего количества в пределах нормативов, установленных </w:t>
      </w:r>
      <w:hyperlink w:anchor="Par3" w:history="1">
        <w:r w:rsidRPr="006532D4">
          <w:rPr>
            <w:rFonts w:ascii="Times New Roman" w:hAnsi="Times New Roman" w:cs="Times New Roman"/>
            <w:color w:val="0000FF"/>
          </w:rPr>
          <w:t>частью 1</w:t>
        </w:r>
      </w:hyperlink>
      <w:r w:rsidRPr="006532D4">
        <w:rPr>
          <w:rFonts w:ascii="Times New Roman" w:hAnsi="Times New Roman" w:cs="Times New Roman"/>
        </w:rPr>
        <w:t xml:space="preserve"> настоящей статьи, с учетом особенностей, установленных </w:t>
      </w:r>
      <w:hyperlink w:anchor="Par21" w:history="1">
        <w:r w:rsidRPr="006532D4">
          <w:rPr>
            <w:rFonts w:ascii="Times New Roman" w:hAnsi="Times New Roman" w:cs="Times New Roman"/>
            <w:color w:val="0000FF"/>
          </w:rPr>
          <w:t>абзацем вторым</w:t>
        </w:r>
      </w:hyperlink>
      <w:r w:rsidRPr="006532D4">
        <w:rPr>
          <w:rFonts w:ascii="Times New Roman" w:hAnsi="Times New Roman" w:cs="Times New Roman"/>
        </w:rPr>
        <w:t xml:space="preserve"> настоящей части.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1"/>
      <w:bookmarkEnd w:id="4"/>
      <w:r w:rsidRPr="006532D4">
        <w:rPr>
          <w:rFonts w:ascii="Times New Roman" w:hAnsi="Times New Roman" w:cs="Times New Roman"/>
        </w:rPr>
        <w:t xml:space="preserve">Для отопления жилого дома, деревянного жилого дома блокированной застройки, если владение (пользование) данным домом осуществляется двумя и более собственниками, владельцами (пользователями), древесина предоставляется в размере норматива, установленного </w:t>
      </w:r>
      <w:hyperlink w:anchor="Par11" w:history="1">
        <w:r w:rsidRPr="006532D4">
          <w:rPr>
            <w:rFonts w:ascii="Times New Roman" w:hAnsi="Times New Roman" w:cs="Times New Roman"/>
            <w:color w:val="0000FF"/>
          </w:rPr>
          <w:t>пунктом 4 части 1</w:t>
        </w:r>
      </w:hyperlink>
      <w:r w:rsidRPr="006532D4">
        <w:rPr>
          <w:rFonts w:ascii="Times New Roman" w:hAnsi="Times New Roman" w:cs="Times New Roman"/>
        </w:rPr>
        <w:t xml:space="preserve"> настоящей статьи, на каждую часть дома, имеющую печное отопление.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 xml:space="preserve">2. В целях применения </w:t>
      </w:r>
      <w:hyperlink w:anchor="Par3" w:history="1">
        <w:r w:rsidRPr="006532D4">
          <w:rPr>
            <w:rFonts w:ascii="Times New Roman" w:hAnsi="Times New Roman" w:cs="Times New Roman"/>
            <w:color w:val="0000FF"/>
          </w:rPr>
          <w:t>части 1</w:t>
        </w:r>
      </w:hyperlink>
      <w:r w:rsidRPr="006532D4">
        <w:rPr>
          <w:rFonts w:ascii="Times New Roman" w:hAnsi="Times New Roman" w:cs="Times New Roman"/>
        </w:rPr>
        <w:t xml:space="preserve"> настоящей статьи: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 xml:space="preserve">1) под одним годом </w:t>
      </w:r>
      <w:r>
        <w:rPr>
          <w:rFonts w:ascii="Times New Roman" w:hAnsi="Times New Roman" w:cs="Times New Roman"/>
        </w:rPr>
        <w:t>понимается один календарный год.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 xml:space="preserve">3. Граждане имеют право на заготовку древесины для собственных нужд без учета сроков, указанных в </w:t>
      </w:r>
      <w:hyperlink w:anchor="Par5" w:history="1">
        <w:r w:rsidRPr="006532D4">
          <w:rPr>
            <w:rFonts w:ascii="Times New Roman" w:hAnsi="Times New Roman" w:cs="Times New Roman"/>
            <w:color w:val="0000FF"/>
          </w:rPr>
          <w:t>пунктах 1</w:t>
        </w:r>
      </w:hyperlink>
      <w:r w:rsidRPr="006532D4">
        <w:rPr>
          <w:rFonts w:ascii="Times New Roman" w:hAnsi="Times New Roman" w:cs="Times New Roman"/>
        </w:rPr>
        <w:t xml:space="preserve"> и </w:t>
      </w:r>
      <w:hyperlink w:anchor="Par7" w:history="1">
        <w:r w:rsidRPr="006532D4">
          <w:rPr>
            <w:rFonts w:ascii="Times New Roman" w:hAnsi="Times New Roman" w:cs="Times New Roman"/>
            <w:color w:val="0000FF"/>
          </w:rPr>
          <w:t>2 части 1</w:t>
        </w:r>
      </w:hyperlink>
      <w:r w:rsidRPr="006532D4">
        <w:rPr>
          <w:rFonts w:ascii="Times New Roman" w:hAnsi="Times New Roman" w:cs="Times New Roman"/>
        </w:rPr>
        <w:t xml:space="preserve"> настоящей статьи, в пределах установленных нормативов в случае возникновения непредвиденных обстоятельств, в том числе наводнение, пожар, землетрясение, другие обстоятельства, которые граждане не могли предвидеть или предотвратить и которые повлекли утрату или повреждение их имущества, для восстановления которого требуется использование древесины.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4. Понятия "жилой дом", "объект индивидуального жилищного строительства", "индивидуальный жилой дом" применяются в настоящем Законе в одном значении.</w:t>
      </w: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6532D4">
        <w:rPr>
          <w:rFonts w:ascii="Times New Roman" w:hAnsi="Times New Roman" w:cs="Times New Roman"/>
          <w:b/>
          <w:bCs/>
        </w:rPr>
        <w:t>Статья 4(2). Порядок заготовки гражданами древесины для собственных нужд, за исключением заготовки древесины, осуществляемой на землях особо охраняемых природных территорий федерального значения</w:t>
      </w: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32D4" w:rsidRPr="006532D4" w:rsidRDefault="006532D4" w:rsidP="00653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1. Граждане осуществляют заготовку древесины для собственных нужд на основании договора купли-продажи лесных насаждений, заключенного в установленном порядке с уполномоченным органом исполнительной власти Республики Коми в области лесных отношений.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lastRenderedPageBreak/>
        <w:t xml:space="preserve">2. Для заготовки древесины для собственных нужд гражданин (далее - заявитель) направляет в государственное учреждение Республики Коми, находящееся в ведении уполномоченного органа исполнительной власти Республики Коми в области лесных отношений (далее - учреждение), заявление с указанием цели использования древесины в соответствии со </w:t>
      </w:r>
      <w:hyperlink r:id="rId4" w:history="1">
        <w:r w:rsidRPr="006532D4">
          <w:rPr>
            <w:rFonts w:ascii="Times New Roman" w:hAnsi="Times New Roman" w:cs="Times New Roman"/>
            <w:color w:val="0000FF"/>
          </w:rPr>
          <w:t>статьей 4(1)</w:t>
        </w:r>
      </w:hyperlink>
      <w:r w:rsidRPr="006532D4">
        <w:rPr>
          <w:rFonts w:ascii="Times New Roman" w:hAnsi="Times New Roman" w:cs="Times New Roman"/>
        </w:rPr>
        <w:t xml:space="preserve"> настоящего Закона и предполагаемого объема заготовки древесины. К указанному заявлению необходимы следующие документы: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4) для отопления жилого дома, части жилого дома, иных жилых помещений, имеющих печное отопление: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а) копия документа, удостоверяющего личность заявителя (в случае если копия не заверена в установленном законодательством Российской Федерации порядке, - с предъявлением оригинала);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б) копии документов, подтверждающих право собственности, владения (пользования) жилым домом, частью жилого дома, иного жилого помещения, имеющими печное отопление, при отсутствии таковых - справка, выдаваемая в отношении владельца (пользователя) соответствующим органом местного самоуправления в Республике Коми о наличии в помещениях печного отопления;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5) для отопления хозяйственных построек: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а) копия документа, удостоверяющего личность заявителя (в случае если копия не заверена в установленном законодательством Российской Федерации порядке, - с предъявлением оригинала);</w:t>
      </w:r>
    </w:p>
    <w:p w:rsidR="006532D4" w:rsidRPr="006532D4" w:rsidRDefault="006532D4" w:rsidP="006532D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32D4">
        <w:rPr>
          <w:rFonts w:ascii="Times New Roman" w:hAnsi="Times New Roman" w:cs="Times New Roman"/>
        </w:rPr>
        <w:t>б) копии документов, подтверждающих право собственности, владения (пользования) хозяйственными постройками, выдача которых предусмотрена законод</w:t>
      </w:r>
      <w:r w:rsidRPr="006532D4">
        <w:rPr>
          <w:rFonts w:ascii="Times New Roman" w:hAnsi="Times New Roman" w:cs="Times New Roman"/>
        </w:rPr>
        <w:t>ательством Российской Федерации</w:t>
      </w:r>
    </w:p>
    <w:p w:rsidR="00D8730C" w:rsidRDefault="00D8730C"/>
    <w:sectPr w:rsidR="00D8730C" w:rsidSect="006532D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D4"/>
    <w:rsid w:val="00026EC3"/>
    <w:rsid w:val="006532D4"/>
    <w:rsid w:val="00D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B9D8"/>
  <w15:chartTrackingRefBased/>
  <w15:docId w15:val="{85450FA4-5004-46B1-A87D-6126DA6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F54DB516977BC54804E24788E22A1114667349FC66B3665DBC692BD9221BC5B891ECC32D8124A1DAF7B0E0D3D37CF95F10555BEBE505E7A9C1AD7Ck2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1</cp:revision>
  <dcterms:created xsi:type="dcterms:W3CDTF">2022-01-11T07:26:00Z</dcterms:created>
  <dcterms:modified xsi:type="dcterms:W3CDTF">2022-01-11T07:37:00Z</dcterms:modified>
</cp:coreProperties>
</file>