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42" w:rsidRDefault="00AA3542" w:rsidP="00AA3542"/>
    <w:p w:rsidR="00690C73" w:rsidRPr="00BA51E5" w:rsidRDefault="00690C73" w:rsidP="00AA3542"/>
    <w:tbl>
      <w:tblPr>
        <w:tblpPr w:leftFromText="180" w:rightFromText="180" w:vertAnchor="page" w:horzAnchor="margin" w:tblpXSpec="center" w:tblpY="1207"/>
        <w:tblW w:w="9477" w:type="dxa"/>
        <w:tblLayout w:type="fixed"/>
        <w:tblLook w:val="0000" w:firstRow="0" w:lastRow="0" w:firstColumn="0" w:lastColumn="0" w:noHBand="0" w:noVBand="0"/>
      </w:tblPr>
      <w:tblGrid>
        <w:gridCol w:w="4077"/>
        <w:gridCol w:w="1260"/>
        <w:gridCol w:w="4140"/>
      </w:tblGrid>
      <w:tr w:rsidR="003D4D4A" w:rsidRPr="00BA51E5" w:rsidTr="00C250C0">
        <w:trPr>
          <w:cantSplit/>
          <w:trHeight w:val="568"/>
        </w:trPr>
        <w:tc>
          <w:tcPr>
            <w:tcW w:w="4077" w:type="dxa"/>
          </w:tcPr>
          <w:p w:rsidR="003D4D4A" w:rsidRPr="00BA51E5" w:rsidRDefault="003D4D4A" w:rsidP="003D4D4A">
            <w:pPr>
              <w:jc w:val="center"/>
              <w:rPr>
                <w:b/>
                <w:bCs/>
                <w:sz w:val="24"/>
                <w:szCs w:val="22"/>
                <w:lang w:eastAsia="ja-JP"/>
              </w:rPr>
            </w:pPr>
          </w:p>
          <w:p w:rsidR="003D4D4A" w:rsidRPr="00BA51E5" w:rsidRDefault="003D4D4A" w:rsidP="003D4D4A">
            <w:pPr>
              <w:jc w:val="center"/>
              <w:rPr>
                <w:b/>
                <w:bCs/>
                <w:sz w:val="24"/>
                <w:szCs w:val="22"/>
                <w:lang w:eastAsia="ja-JP"/>
              </w:rPr>
            </w:pPr>
            <w:r w:rsidRPr="00BA51E5">
              <w:rPr>
                <w:b/>
                <w:bCs/>
                <w:sz w:val="24"/>
                <w:szCs w:val="22"/>
                <w:lang w:eastAsia="ja-JP"/>
              </w:rPr>
              <w:t>Администрация муниципального</w:t>
            </w:r>
          </w:p>
          <w:p w:rsidR="003D4D4A" w:rsidRPr="00BA51E5" w:rsidRDefault="003D4D4A" w:rsidP="003D4D4A">
            <w:pPr>
              <w:jc w:val="center"/>
              <w:rPr>
                <w:b/>
                <w:bCs/>
                <w:sz w:val="24"/>
                <w:szCs w:val="22"/>
                <w:lang w:eastAsia="ja-JP"/>
              </w:rPr>
            </w:pPr>
            <w:r w:rsidRPr="00BA51E5">
              <w:rPr>
                <w:b/>
                <w:bCs/>
                <w:sz w:val="24"/>
                <w:szCs w:val="22"/>
                <w:lang w:eastAsia="ja-JP"/>
              </w:rPr>
              <w:t>района   «Сысольский»</w:t>
            </w:r>
          </w:p>
        </w:tc>
        <w:tc>
          <w:tcPr>
            <w:tcW w:w="1260" w:type="dxa"/>
            <w:vMerge w:val="restart"/>
          </w:tcPr>
          <w:p w:rsidR="003D4D4A" w:rsidRPr="00BA51E5" w:rsidRDefault="00941337" w:rsidP="003D4D4A">
            <w:pPr>
              <w:ind w:left="72"/>
              <w:jc w:val="center"/>
              <w:rPr>
                <w:b/>
                <w:bCs/>
                <w:sz w:val="24"/>
                <w:szCs w:val="22"/>
                <w:lang w:eastAsia="ja-JP"/>
              </w:rPr>
            </w:pPr>
            <w:r w:rsidRPr="00BA51E5">
              <w:rPr>
                <w:b/>
                <w:noProof/>
                <w:sz w:val="24"/>
                <w:szCs w:val="22"/>
              </w:rPr>
              <w:drawing>
                <wp:inline distT="0" distB="0" distL="0" distR="0">
                  <wp:extent cx="5048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4825" cy="571500"/>
                          </a:xfrm>
                          <a:prstGeom prst="rect">
                            <a:avLst/>
                          </a:prstGeom>
                          <a:noFill/>
                          <a:ln w="9525">
                            <a:noFill/>
                            <a:miter lim="800000"/>
                            <a:headEnd/>
                            <a:tailEnd/>
                          </a:ln>
                        </pic:spPr>
                      </pic:pic>
                    </a:graphicData>
                  </a:graphic>
                </wp:inline>
              </w:drawing>
            </w:r>
          </w:p>
        </w:tc>
        <w:tc>
          <w:tcPr>
            <w:tcW w:w="4140" w:type="dxa"/>
          </w:tcPr>
          <w:p w:rsidR="003D4D4A" w:rsidRPr="00BA51E5" w:rsidRDefault="003D4D4A" w:rsidP="003D4D4A">
            <w:pPr>
              <w:keepNext/>
              <w:jc w:val="center"/>
              <w:outlineLvl w:val="0"/>
              <w:rPr>
                <w:b/>
                <w:bCs/>
                <w:sz w:val="24"/>
                <w:szCs w:val="22"/>
              </w:rPr>
            </w:pPr>
          </w:p>
          <w:p w:rsidR="003D4D4A" w:rsidRPr="00BA51E5" w:rsidRDefault="003D4D4A" w:rsidP="003D4D4A">
            <w:pPr>
              <w:keepNext/>
              <w:tabs>
                <w:tab w:val="left" w:pos="3718"/>
              </w:tabs>
              <w:jc w:val="center"/>
              <w:outlineLvl w:val="0"/>
              <w:rPr>
                <w:b/>
                <w:bCs/>
                <w:sz w:val="24"/>
                <w:szCs w:val="22"/>
              </w:rPr>
            </w:pPr>
            <w:r w:rsidRPr="00BA51E5">
              <w:rPr>
                <w:b/>
                <w:bCs/>
                <w:sz w:val="24"/>
                <w:szCs w:val="22"/>
              </w:rPr>
              <w:t>«Сыктыв»  муниципальнöй</w:t>
            </w:r>
          </w:p>
          <w:p w:rsidR="003D4D4A" w:rsidRPr="00BA51E5" w:rsidRDefault="003D4D4A" w:rsidP="003D4D4A">
            <w:pPr>
              <w:keepNext/>
              <w:jc w:val="center"/>
              <w:outlineLvl w:val="0"/>
              <w:rPr>
                <w:b/>
                <w:bCs/>
                <w:sz w:val="24"/>
                <w:szCs w:val="22"/>
              </w:rPr>
            </w:pPr>
            <w:r w:rsidRPr="00BA51E5">
              <w:rPr>
                <w:b/>
                <w:bCs/>
                <w:sz w:val="24"/>
                <w:szCs w:val="22"/>
              </w:rPr>
              <w:t>районса  администрация</w:t>
            </w:r>
          </w:p>
        </w:tc>
      </w:tr>
      <w:tr w:rsidR="003D4D4A" w:rsidRPr="00BA51E5" w:rsidTr="00C250C0">
        <w:trPr>
          <w:cantSplit/>
        </w:trPr>
        <w:tc>
          <w:tcPr>
            <w:tcW w:w="4077" w:type="dxa"/>
          </w:tcPr>
          <w:p w:rsidR="003D4D4A" w:rsidRPr="00BA51E5" w:rsidRDefault="003D4D4A" w:rsidP="003D4D4A">
            <w:pPr>
              <w:jc w:val="center"/>
              <w:rPr>
                <w:sz w:val="24"/>
                <w:szCs w:val="22"/>
                <w:lang w:eastAsia="ja-JP"/>
              </w:rPr>
            </w:pPr>
          </w:p>
          <w:p w:rsidR="003D4D4A" w:rsidRPr="00BA51E5" w:rsidRDefault="003D4D4A" w:rsidP="003D4D4A">
            <w:pPr>
              <w:jc w:val="center"/>
              <w:rPr>
                <w:sz w:val="24"/>
                <w:szCs w:val="22"/>
                <w:lang w:eastAsia="ja-JP"/>
              </w:rPr>
            </w:pPr>
          </w:p>
          <w:p w:rsidR="003D4D4A" w:rsidRPr="00BA51E5" w:rsidRDefault="003D4D4A" w:rsidP="003D4D4A">
            <w:pPr>
              <w:jc w:val="center"/>
              <w:rPr>
                <w:sz w:val="24"/>
                <w:szCs w:val="22"/>
                <w:lang w:eastAsia="ja-JP"/>
              </w:rPr>
            </w:pPr>
          </w:p>
        </w:tc>
        <w:tc>
          <w:tcPr>
            <w:tcW w:w="1260" w:type="dxa"/>
            <w:vMerge/>
          </w:tcPr>
          <w:p w:rsidR="003D4D4A" w:rsidRPr="00BA51E5" w:rsidRDefault="003D4D4A" w:rsidP="003D4D4A">
            <w:pPr>
              <w:jc w:val="center"/>
              <w:rPr>
                <w:b/>
                <w:bCs/>
                <w:sz w:val="24"/>
                <w:lang w:eastAsia="ja-JP"/>
              </w:rPr>
            </w:pPr>
          </w:p>
        </w:tc>
        <w:tc>
          <w:tcPr>
            <w:tcW w:w="4140" w:type="dxa"/>
          </w:tcPr>
          <w:p w:rsidR="003D4D4A" w:rsidRPr="00BA51E5" w:rsidRDefault="003D4D4A" w:rsidP="003D4D4A">
            <w:pPr>
              <w:jc w:val="center"/>
              <w:rPr>
                <w:b/>
                <w:bCs/>
                <w:sz w:val="24"/>
                <w:szCs w:val="22"/>
                <w:lang w:eastAsia="ja-JP"/>
              </w:rPr>
            </w:pPr>
          </w:p>
        </w:tc>
      </w:tr>
    </w:tbl>
    <w:p w:rsidR="003D4D4A" w:rsidRPr="00BA51E5" w:rsidRDefault="003D4D4A" w:rsidP="003D4D4A">
      <w:pPr>
        <w:rPr>
          <w:b/>
          <w:bCs/>
          <w:sz w:val="24"/>
          <w:szCs w:val="16"/>
          <w:lang w:eastAsia="ja-JP"/>
        </w:rPr>
      </w:pPr>
    </w:p>
    <w:p w:rsidR="003D4D4A" w:rsidRPr="00C250C0" w:rsidRDefault="00744BDA" w:rsidP="00744BDA">
      <w:pPr>
        <w:tabs>
          <w:tab w:val="center" w:pos="4749"/>
          <w:tab w:val="center" w:pos="4808"/>
          <w:tab w:val="left" w:pos="7185"/>
          <w:tab w:val="left" w:pos="7230"/>
          <w:tab w:val="left" w:pos="7530"/>
        </w:tabs>
        <w:rPr>
          <w:b/>
          <w:bCs/>
          <w:sz w:val="28"/>
          <w:szCs w:val="28"/>
          <w:lang w:eastAsia="ja-JP"/>
        </w:rPr>
      </w:pPr>
      <w:r w:rsidRPr="00BA51E5">
        <w:rPr>
          <w:b/>
          <w:bCs/>
          <w:sz w:val="24"/>
          <w:szCs w:val="32"/>
          <w:lang w:eastAsia="ja-JP"/>
        </w:rPr>
        <w:tab/>
      </w:r>
      <w:r w:rsidR="003D4D4A" w:rsidRPr="00C250C0">
        <w:rPr>
          <w:b/>
          <w:bCs/>
          <w:sz w:val="28"/>
          <w:szCs w:val="28"/>
          <w:lang w:eastAsia="ja-JP"/>
        </w:rPr>
        <w:t>ПОСТАНОВЛЕНИЕ</w:t>
      </w:r>
      <w:r w:rsidRPr="00C250C0">
        <w:rPr>
          <w:b/>
          <w:bCs/>
          <w:sz w:val="28"/>
          <w:szCs w:val="28"/>
          <w:lang w:eastAsia="ja-JP"/>
        </w:rPr>
        <w:tab/>
      </w:r>
    </w:p>
    <w:p w:rsidR="003D4D4A" w:rsidRPr="00C250C0" w:rsidRDefault="003D4D4A" w:rsidP="003D4D4A">
      <w:pPr>
        <w:keepNext/>
        <w:jc w:val="center"/>
        <w:outlineLvl w:val="1"/>
        <w:rPr>
          <w:b/>
          <w:bCs/>
          <w:sz w:val="28"/>
          <w:szCs w:val="28"/>
        </w:rPr>
      </w:pPr>
      <w:r w:rsidRPr="00C250C0">
        <w:rPr>
          <w:b/>
          <w:bCs/>
          <w:sz w:val="28"/>
          <w:szCs w:val="28"/>
        </w:rPr>
        <w:t>ШУÖМ</w:t>
      </w:r>
    </w:p>
    <w:p w:rsidR="003D4D4A" w:rsidRPr="00BA51E5" w:rsidRDefault="003D4D4A" w:rsidP="003D4D4A">
      <w:pPr>
        <w:rPr>
          <w:sz w:val="24"/>
        </w:rPr>
      </w:pPr>
    </w:p>
    <w:p w:rsidR="009530EB" w:rsidRDefault="00B54B3E" w:rsidP="008E32D9">
      <w:pPr>
        <w:keepNext/>
        <w:jc w:val="both"/>
        <w:outlineLvl w:val="2"/>
        <w:rPr>
          <w:sz w:val="28"/>
          <w:szCs w:val="28"/>
        </w:rPr>
      </w:pPr>
      <w:r>
        <w:rPr>
          <w:sz w:val="28"/>
          <w:szCs w:val="28"/>
          <w:u w:val="single"/>
        </w:rPr>
        <w:t xml:space="preserve">   </w:t>
      </w:r>
      <w:r w:rsidR="000F6FD2">
        <w:rPr>
          <w:sz w:val="28"/>
          <w:szCs w:val="28"/>
          <w:u w:val="single"/>
        </w:rPr>
        <w:t>2</w:t>
      </w:r>
      <w:r w:rsidR="00E00DBE">
        <w:rPr>
          <w:sz w:val="28"/>
          <w:szCs w:val="28"/>
          <w:u w:val="single"/>
        </w:rPr>
        <w:t>7</w:t>
      </w:r>
      <w:bookmarkStart w:id="0" w:name="_GoBack"/>
      <w:bookmarkEnd w:id="0"/>
      <w:r w:rsidR="009530EB">
        <w:rPr>
          <w:sz w:val="28"/>
          <w:szCs w:val="28"/>
          <w:u w:val="single"/>
        </w:rPr>
        <w:t xml:space="preserve"> </w:t>
      </w:r>
      <w:r>
        <w:rPr>
          <w:sz w:val="28"/>
          <w:szCs w:val="28"/>
          <w:u w:val="single"/>
        </w:rPr>
        <w:t xml:space="preserve">    </w:t>
      </w:r>
      <w:r w:rsidR="00BF6E54">
        <w:rPr>
          <w:sz w:val="28"/>
          <w:szCs w:val="28"/>
          <w:u w:val="single"/>
        </w:rPr>
        <w:t xml:space="preserve"> </w:t>
      </w:r>
      <w:r w:rsidR="00281604">
        <w:rPr>
          <w:sz w:val="28"/>
          <w:szCs w:val="28"/>
          <w:u w:val="single"/>
        </w:rPr>
        <w:t>дека</w:t>
      </w:r>
      <w:r w:rsidR="00BF6E54">
        <w:rPr>
          <w:sz w:val="28"/>
          <w:szCs w:val="28"/>
          <w:u w:val="single"/>
        </w:rPr>
        <w:t>бря</w:t>
      </w:r>
      <w:r>
        <w:rPr>
          <w:sz w:val="28"/>
          <w:szCs w:val="28"/>
          <w:u w:val="single"/>
        </w:rPr>
        <w:t xml:space="preserve">  </w:t>
      </w:r>
      <w:r w:rsidR="009530EB">
        <w:rPr>
          <w:sz w:val="28"/>
          <w:szCs w:val="28"/>
          <w:u w:val="single"/>
        </w:rPr>
        <w:t xml:space="preserve"> </w:t>
      </w:r>
      <w:r w:rsidR="00AD2BB5">
        <w:rPr>
          <w:sz w:val="28"/>
          <w:szCs w:val="28"/>
          <w:u w:val="single"/>
        </w:rPr>
        <w:t>202</w:t>
      </w:r>
      <w:r w:rsidR="00702B41">
        <w:rPr>
          <w:sz w:val="28"/>
          <w:szCs w:val="28"/>
          <w:u w:val="single"/>
        </w:rPr>
        <w:t>1</w:t>
      </w:r>
      <w:r w:rsidR="003D4D4A" w:rsidRPr="00C250C0">
        <w:rPr>
          <w:sz w:val="28"/>
          <w:szCs w:val="28"/>
          <w:u w:val="single"/>
        </w:rPr>
        <w:t xml:space="preserve"> г. </w:t>
      </w:r>
      <w:r w:rsidR="003D4D4A" w:rsidRPr="00C250C0">
        <w:rPr>
          <w:sz w:val="28"/>
          <w:szCs w:val="28"/>
        </w:rPr>
        <w:tab/>
      </w:r>
      <w:r w:rsidR="003D4D4A" w:rsidRPr="00C250C0">
        <w:rPr>
          <w:sz w:val="28"/>
          <w:szCs w:val="28"/>
        </w:rPr>
        <w:tab/>
      </w:r>
      <w:r w:rsidR="00D46C92">
        <w:rPr>
          <w:sz w:val="28"/>
          <w:szCs w:val="28"/>
        </w:rPr>
        <w:t xml:space="preserve">                                               </w:t>
      </w:r>
      <w:r w:rsidR="00B3666E">
        <w:rPr>
          <w:sz w:val="28"/>
          <w:szCs w:val="28"/>
        </w:rPr>
        <w:t xml:space="preserve"> </w:t>
      </w:r>
      <w:r w:rsidR="007D6B04">
        <w:rPr>
          <w:sz w:val="28"/>
          <w:szCs w:val="28"/>
        </w:rPr>
        <w:t xml:space="preserve">  </w:t>
      </w:r>
      <w:r w:rsidR="009D3E65" w:rsidRPr="00C250C0">
        <w:rPr>
          <w:sz w:val="28"/>
          <w:szCs w:val="28"/>
        </w:rPr>
        <w:t>№</w:t>
      </w:r>
      <w:r w:rsidR="00BF6E54">
        <w:rPr>
          <w:sz w:val="28"/>
          <w:szCs w:val="28"/>
        </w:rPr>
        <w:t xml:space="preserve"> </w:t>
      </w:r>
      <w:r w:rsidR="00B3666E">
        <w:rPr>
          <w:sz w:val="28"/>
          <w:szCs w:val="28"/>
        </w:rPr>
        <w:t>1</w:t>
      </w:r>
      <w:r w:rsidR="00281604">
        <w:rPr>
          <w:sz w:val="28"/>
          <w:szCs w:val="28"/>
        </w:rPr>
        <w:t>2</w:t>
      </w:r>
      <w:r w:rsidR="001C6D22">
        <w:rPr>
          <w:sz w:val="28"/>
          <w:szCs w:val="28"/>
        </w:rPr>
        <w:t>/</w:t>
      </w:r>
      <w:r w:rsidR="006B4F70">
        <w:rPr>
          <w:sz w:val="28"/>
          <w:szCs w:val="28"/>
        </w:rPr>
        <w:t>1</w:t>
      </w:r>
      <w:r w:rsidR="000F6FD2">
        <w:rPr>
          <w:sz w:val="28"/>
          <w:szCs w:val="28"/>
        </w:rPr>
        <w:t>6</w:t>
      </w:r>
      <w:r w:rsidR="00772E9F">
        <w:rPr>
          <w:sz w:val="28"/>
          <w:szCs w:val="28"/>
        </w:rPr>
        <w:t>70</w:t>
      </w:r>
    </w:p>
    <w:p w:rsidR="003D4D4A" w:rsidRPr="00BA51E5" w:rsidRDefault="003D4D4A" w:rsidP="008E32D9">
      <w:pPr>
        <w:keepNext/>
        <w:jc w:val="both"/>
        <w:outlineLvl w:val="2"/>
        <w:rPr>
          <w:sz w:val="24"/>
          <w:szCs w:val="24"/>
        </w:rPr>
      </w:pPr>
      <w:r w:rsidRPr="00BA51E5">
        <w:rPr>
          <w:sz w:val="24"/>
          <w:szCs w:val="24"/>
        </w:rPr>
        <w:t>с. Визинга, Республика Коми</w:t>
      </w:r>
    </w:p>
    <w:p w:rsidR="00AA3542" w:rsidRPr="00BA51E5" w:rsidRDefault="00AA3542" w:rsidP="00AA3542">
      <w:pPr>
        <w:rPr>
          <w:sz w:val="24"/>
          <w:szCs w:val="28"/>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5529"/>
      </w:tblGrid>
      <w:tr w:rsidR="00AA3542" w:rsidRPr="00BA51E5" w:rsidTr="00772E9F">
        <w:trPr>
          <w:trHeight w:val="476"/>
        </w:trPr>
        <w:tc>
          <w:tcPr>
            <w:tcW w:w="1021" w:type="dxa"/>
            <w:tcBorders>
              <w:top w:val="single" w:sz="4" w:space="0" w:color="auto"/>
              <w:left w:val="single" w:sz="4" w:space="0" w:color="auto"/>
              <w:bottom w:val="single" w:sz="4" w:space="0" w:color="auto"/>
              <w:right w:val="single" w:sz="4" w:space="0" w:color="auto"/>
            </w:tcBorders>
          </w:tcPr>
          <w:p w:rsidR="00AA3542" w:rsidRPr="00BA51E5" w:rsidRDefault="00AA3542">
            <w:pPr>
              <w:tabs>
                <w:tab w:val="left" w:pos="9781"/>
              </w:tabs>
              <w:jc w:val="both"/>
              <w:rPr>
                <w:sz w:val="28"/>
                <w:szCs w:val="28"/>
              </w:rPr>
            </w:pPr>
          </w:p>
        </w:tc>
        <w:tc>
          <w:tcPr>
            <w:tcW w:w="5529" w:type="dxa"/>
            <w:tcBorders>
              <w:top w:val="nil"/>
              <w:left w:val="nil"/>
              <w:bottom w:val="nil"/>
              <w:right w:val="nil"/>
            </w:tcBorders>
          </w:tcPr>
          <w:p w:rsidR="00AA3542" w:rsidRPr="00772E9F" w:rsidRDefault="00772E9F" w:rsidP="00772E9F">
            <w:pPr>
              <w:autoSpaceDE w:val="0"/>
              <w:autoSpaceDN w:val="0"/>
              <w:adjustRightInd w:val="0"/>
              <w:jc w:val="both"/>
              <w:rPr>
                <w:sz w:val="28"/>
                <w:szCs w:val="28"/>
              </w:rPr>
            </w:pPr>
            <w:r w:rsidRPr="00772E9F">
              <w:rPr>
                <w:bCs/>
                <w:sz w:val="28"/>
                <w:szCs w:val="28"/>
              </w:rPr>
              <w:t>О мерах по реализации решения совета  муниципального   района  «Сысольский» от 21.12.2021  года № VII -15/96 «О бюджете муниципального образования    муниципального района «Сысольский» на 2022 год и плановый период 2023 и  2024 годов»</w:t>
            </w:r>
          </w:p>
        </w:tc>
      </w:tr>
    </w:tbl>
    <w:p w:rsidR="00772E9F" w:rsidRPr="00772E9F" w:rsidRDefault="00772E9F" w:rsidP="00772E9F">
      <w:pPr>
        <w:autoSpaceDE w:val="0"/>
        <w:autoSpaceDN w:val="0"/>
        <w:adjustRightInd w:val="0"/>
        <w:jc w:val="center"/>
        <w:rPr>
          <w:sz w:val="22"/>
          <w:szCs w:val="22"/>
        </w:rPr>
      </w:pPr>
    </w:p>
    <w:p w:rsidR="00772E9F" w:rsidRPr="00772E9F" w:rsidRDefault="00772E9F" w:rsidP="00772E9F">
      <w:pPr>
        <w:autoSpaceDE w:val="0"/>
        <w:autoSpaceDN w:val="0"/>
        <w:adjustRightInd w:val="0"/>
        <w:ind w:firstLine="540"/>
        <w:jc w:val="both"/>
        <w:rPr>
          <w:sz w:val="28"/>
          <w:szCs w:val="28"/>
        </w:rPr>
      </w:pPr>
      <w:r w:rsidRPr="00772E9F">
        <w:rPr>
          <w:sz w:val="24"/>
          <w:szCs w:val="24"/>
        </w:rPr>
        <w:t xml:space="preserve"> </w:t>
      </w:r>
      <w:r w:rsidRPr="00772E9F">
        <w:rPr>
          <w:sz w:val="28"/>
          <w:szCs w:val="28"/>
        </w:rPr>
        <w:t>Во исполнение решения Совета муниципального района «Сысольский» от 21.12.2021 года № VII -15/96   «О бюджете муниципального образования  муниципального района «Сысольский» на 2022 год и плановый период 2023 и 2024 годов»</w:t>
      </w:r>
      <w:r>
        <w:rPr>
          <w:sz w:val="28"/>
          <w:szCs w:val="28"/>
        </w:rPr>
        <w:t>,</w:t>
      </w:r>
    </w:p>
    <w:p w:rsidR="00772E9F" w:rsidRPr="00772E9F" w:rsidRDefault="00772E9F" w:rsidP="00772E9F">
      <w:pPr>
        <w:autoSpaceDE w:val="0"/>
        <w:autoSpaceDN w:val="0"/>
        <w:adjustRightInd w:val="0"/>
        <w:ind w:firstLine="540"/>
        <w:jc w:val="both"/>
        <w:rPr>
          <w:sz w:val="28"/>
          <w:szCs w:val="28"/>
        </w:rPr>
      </w:pPr>
    </w:p>
    <w:p w:rsidR="00772E9F" w:rsidRPr="00772E9F" w:rsidRDefault="00772E9F" w:rsidP="00772E9F">
      <w:pPr>
        <w:autoSpaceDE w:val="0"/>
        <w:autoSpaceDN w:val="0"/>
        <w:adjustRightInd w:val="0"/>
        <w:ind w:firstLine="540"/>
        <w:jc w:val="both"/>
        <w:rPr>
          <w:sz w:val="28"/>
          <w:szCs w:val="28"/>
        </w:rPr>
      </w:pPr>
      <w:r w:rsidRPr="00772E9F">
        <w:rPr>
          <w:sz w:val="28"/>
          <w:szCs w:val="28"/>
        </w:rPr>
        <w:t>администрация муниципального района «Сысольский постановляет:</w:t>
      </w:r>
    </w:p>
    <w:p w:rsidR="00772E9F" w:rsidRPr="00772E9F" w:rsidRDefault="00772E9F" w:rsidP="00772E9F">
      <w:pPr>
        <w:autoSpaceDE w:val="0"/>
        <w:autoSpaceDN w:val="0"/>
        <w:adjustRightInd w:val="0"/>
        <w:ind w:firstLine="540"/>
        <w:jc w:val="both"/>
        <w:rPr>
          <w:sz w:val="28"/>
          <w:szCs w:val="28"/>
        </w:rPr>
      </w:pPr>
    </w:p>
    <w:p w:rsidR="00772E9F" w:rsidRPr="00772E9F" w:rsidRDefault="00772E9F" w:rsidP="00772E9F">
      <w:pPr>
        <w:autoSpaceDE w:val="0"/>
        <w:autoSpaceDN w:val="0"/>
        <w:adjustRightInd w:val="0"/>
        <w:ind w:firstLine="540"/>
        <w:jc w:val="both"/>
        <w:rPr>
          <w:sz w:val="28"/>
          <w:szCs w:val="28"/>
        </w:rPr>
      </w:pPr>
      <w:r w:rsidRPr="00772E9F">
        <w:rPr>
          <w:sz w:val="28"/>
          <w:szCs w:val="28"/>
        </w:rPr>
        <w:t>1. Принять к исполнению бюджет муниципального образования  муниципального района «Сысольский» и бюджеты поселений  (далее – бюджет муниципального района) на 2022 год и плановый период 2023 и 2024 годов.</w:t>
      </w:r>
    </w:p>
    <w:p w:rsidR="00772E9F" w:rsidRPr="00772E9F" w:rsidRDefault="00772E9F" w:rsidP="00772E9F">
      <w:pPr>
        <w:autoSpaceDE w:val="0"/>
        <w:autoSpaceDN w:val="0"/>
        <w:adjustRightInd w:val="0"/>
        <w:ind w:firstLine="540"/>
        <w:jc w:val="both"/>
        <w:rPr>
          <w:sz w:val="28"/>
          <w:szCs w:val="28"/>
        </w:rPr>
      </w:pPr>
      <w:r w:rsidRPr="00772E9F">
        <w:rPr>
          <w:sz w:val="28"/>
          <w:szCs w:val="28"/>
        </w:rPr>
        <w:t xml:space="preserve">    Исполнение  бюджета муниципального района на 2022 год и плановый период 2023 и 2024 годов осуществляется в 2022 году в соответствии со сводной бюджетной росписью и кассовым планом.</w:t>
      </w:r>
    </w:p>
    <w:p w:rsidR="00772E9F" w:rsidRPr="00772E9F" w:rsidRDefault="00772E9F" w:rsidP="00772E9F">
      <w:pPr>
        <w:autoSpaceDE w:val="0"/>
        <w:autoSpaceDN w:val="0"/>
        <w:adjustRightInd w:val="0"/>
        <w:ind w:firstLine="540"/>
        <w:jc w:val="both"/>
        <w:rPr>
          <w:sz w:val="28"/>
          <w:szCs w:val="28"/>
        </w:rPr>
      </w:pPr>
      <w:r w:rsidRPr="00772E9F">
        <w:rPr>
          <w:sz w:val="28"/>
          <w:szCs w:val="28"/>
        </w:rPr>
        <w:t>2. Казначейское обслуживание  исполнения  бюджета  муниципального района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района, главным распорядителям, получателям средств  бюджета муниципального района  в соответствии с заключенным соглашением об осуществлении Управлением Федерального казначейства по Республике Коми отдельных функций по исполнению бюджета муниципального района.</w:t>
      </w:r>
    </w:p>
    <w:p w:rsidR="00772E9F" w:rsidRPr="00772E9F" w:rsidRDefault="00772E9F" w:rsidP="00772E9F">
      <w:pPr>
        <w:widowControl w:val="0"/>
        <w:autoSpaceDE w:val="0"/>
        <w:autoSpaceDN w:val="0"/>
        <w:adjustRightInd w:val="0"/>
        <w:spacing w:before="240"/>
        <w:ind w:firstLine="540"/>
        <w:jc w:val="both"/>
        <w:rPr>
          <w:sz w:val="28"/>
          <w:szCs w:val="28"/>
        </w:rPr>
      </w:pPr>
      <w:r w:rsidRPr="00772E9F">
        <w:rPr>
          <w:sz w:val="28"/>
          <w:szCs w:val="28"/>
        </w:rPr>
        <w:t xml:space="preserve">Операции со средствами, поступающими во временное распоряжение получателей средств  бюджета муниципального района, осуществляются на казначейском  счете, открытом Управлению Федерального казначейства по Республике Коми, с отражением операций на лицевых счетах, открываемых получателям средств бюджета муниципального района в Управлении </w:t>
      </w:r>
      <w:r w:rsidRPr="00772E9F">
        <w:rPr>
          <w:sz w:val="28"/>
          <w:szCs w:val="28"/>
        </w:rPr>
        <w:lastRenderedPageBreak/>
        <w:t>Федерального казначейства по Республике Коми, в соответствии с заключенным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бюджета муниципального района.</w:t>
      </w:r>
    </w:p>
    <w:p w:rsidR="00772E9F" w:rsidRPr="00772E9F" w:rsidRDefault="00772E9F" w:rsidP="00772E9F">
      <w:pPr>
        <w:widowControl w:val="0"/>
        <w:autoSpaceDE w:val="0"/>
        <w:autoSpaceDN w:val="0"/>
        <w:adjustRightInd w:val="0"/>
        <w:spacing w:before="240"/>
        <w:ind w:firstLine="540"/>
        <w:jc w:val="both"/>
        <w:rPr>
          <w:sz w:val="28"/>
          <w:szCs w:val="28"/>
        </w:rPr>
      </w:pPr>
      <w:r w:rsidRPr="00772E9F">
        <w:rPr>
          <w:sz w:val="28"/>
          <w:szCs w:val="28"/>
        </w:rPr>
        <w:t>Операции со средствами бюджетных учреждений Сысольского района осуществляются на  казначейском счете, открытом Управлению Федерального казначейства по Республике Коми, с отражением операций на лицевых счетах, открываемых бюджетным учреждениям Сысольского района в Управлении Федерального казначейства по Республике Коми, в соответствии с заключенным соглашением об открытии и ведении Управлением Федерального казначейства по Республике Коми лицевых счетов для учета операций бюджетных учреждений Сысольского района.</w:t>
      </w:r>
    </w:p>
    <w:p w:rsidR="00772E9F" w:rsidRPr="00772E9F" w:rsidRDefault="00772E9F" w:rsidP="00772E9F">
      <w:pPr>
        <w:widowControl w:val="0"/>
        <w:autoSpaceDE w:val="0"/>
        <w:autoSpaceDN w:val="0"/>
        <w:adjustRightInd w:val="0"/>
        <w:spacing w:before="240"/>
        <w:ind w:firstLine="540"/>
        <w:jc w:val="both"/>
        <w:rPr>
          <w:sz w:val="28"/>
          <w:szCs w:val="28"/>
        </w:rPr>
      </w:pPr>
      <w:r w:rsidRPr="00772E9F">
        <w:rPr>
          <w:sz w:val="28"/>
          <w:szCs w:val="28"/>
        </w:rPr>
        <w:t>Финансовому управлению администрации муниципального образования муниципального района «Сысольский», главным администраторам, администраторам источников финансирования дефицита  бюджета муниципального района, главным распорядителям, получателям средств  бюджета муниципального района, бюджетным учреждениям Сысольского района обеспечить соблюдение указанных соглашений.</w:t>
      </w:r>
    </w:p>
    <w:p w:rsidR="00772E9F" w:rsidRPr="00772E9F" w:rsidRDefault="00772E9F" w:rsidP="00772E9F">
      <w:pPr>
        <w:widowControl w:val="0"/>
        <w:autoSpaceDE w:val="0"/>
        <w:autoSpaceDN w:val="0"/>
        <w:adjustRightInd w:val="0"/>
        <w:spacing w:before="240"/>
        <w:ind w:firstLine="540"/>
        <w:jc w:val="both"/>
        <w:rPr>
          <w:sz w:val="28"/>
          <w:szCs w:val="28"/>
        </w:rPr>
      </w:pPr>
      <w:r w:rsidRPr="00772E9F">
        <w:rPr>
          <w:sz w:val="28"/>
          <w:szCs w:val="28"/>
        </w:rPr>
        <w:t xml:space="preserve"> Учет операций со средствами автономных учреждений Сысольского района осуществляется  на казначейском  счете, открытом Управлению Федерального казначейства по Республике Коми, с отражением операций на лицевых счетах, открываемых автономным учреждениям Сысольского района в Управлении Федерального казначейства по Республике Коми, в соответствии с  соглашениями, заключенными между   Управлением  Федерального казначейства по Республике Коми и органами местного самоуправления, осуществляющими функции и полномочия учредителя в отношении автономных учреждений Сысольского района.</w:t>
      </w:r>
    </w:p>
    <w:p w:rsidR="00772E9F" w:rsidRPr="00772E9F" w:rsidRDefault="00772E9F" w:rsidP="00772E9F">
      <w:pPr>
        <w:widowControl w:val="0"/>
        <w:autoSpaceDE w:val="0"/>
        <w:autoSpaceDN w:val="0"/>
        <w:adjustRightInd w:val="0"/>
        <w:ind w:firstLine="540"/>
        <w:jc w:val="both"/>
        <w:rPr>
          <w:sz w:val="28"/>
          <w:szCs w:val="28"/>
        </w:rPr>
      </w:pPr>
      <w:r w:rsidRPr="00772E9F">
        <w:rPr>
          <w:sz w:val="28"/>
          <w:szCs w:val="28"/>
        </w:rPr>
        <w:t>3. Органы местного самоуправления сельских поселений в недельный срок после принятия решения об утверждении соответствующего бюджета или внесения изменений в него представляют копии соответствующих решений в финансовое управление администрации муниципального образования муниципального района «Сысольский».</w:t>
      </w:r>
    </w:p>
    <w:p w:rsidR="00772E9F" w:rsidRPr="00772E9F" w:rsidRDefault="00772E9F" w:rsidP="00772E9F">
      <w:pPr>
        <w:autoSpaceDE w:val="0"/>
        <w:autoSpaceDN w:val="0"/>
        <w:adjustRightInd w:val="0"/>
        <w:ind w:firstLine="540"/>
        <w:jc w:val="both"/>
        <w:rPr>
          <w:sz w:val="28"/>
          <w:szCs w:val="28"/>
        </w:rPr>
      </w:pPr>
      <w:r w:rsidRPr="00772E9F">
        <w:rPr>
          <w:sz w:val="28"/>
          <w:szCs w:val="28"/>
        </w:rPr>
        <w:t>4. Предоставление из бюджета муниципального района  в 2022 году бюджетам сельских поселений  субсидий, субвенций и иных межбюджетных трансфертов, имеющих целевое назначение, осуществляется с учетом следующих положений:</w:t>
      </w:r>
    </w:p>
    <w:p w:rsidR="00772E9F" w:rsidRPr="00772E9F" w:rsidRDefault="00772E9F" w:rsidP="00772E9F">
      <w:pPr>
        <w:widowControl w:val="0"/>
        <w:autoSpaceDE w:val="0"/>
        <w:autoSpaceDN w:val="0"/>
        <w:adjustRightInd w:val="0"/>
        <w:spacing w:before="240"/>
        <w:ind w:firstLine="540"/>
        <w:jc w:val="both"/>
        <w:rPr>
          <w:sz w:val="28"/>
          <w:szCs w:val="28"/>
        </w:rPr>
      </w:pPr>
      <w:r w:rsidRPr="00772E9F">
        <w:rPr>
          <w:sz w:val="28"/>
          <w:szCs w:val="28"/>
        </w:rPr>
        <w:t xml:space="preserve">1) перечисление межбюджетных трансфертов, предоставляемых в пределах суммы, необходимой для оплаты денежных обязательств по расходам получателям средств местного бюджета, источником финансового обеспечения которых являются такие межбюджетные трансферты, осуществляется Управлением Федерального казначейства по Республике Коми в установленном порядке на  казначейские счета, открытые  бюджетам сельских поселений, в Управлении Федерального казначейства по Республике Коми  для осуществления и отражения операций по исполнению бюджетов сельских </w:t>
      </w:r>
      <w:r w:rsidRPr="00772E9F">
        <w:rPr>
          <w:sz w:val="28"/>
          <w:szCs w:val="28"/>
        </w:rPr>
        <w:lastRenderedPageBreak/>
        <w:t>поселений;</w:t>
      </w:r>
    </w:p>
    <w:p w:rsidR="00772E9F" w:rsidRPr="00772E9F" w:rsidRDefault="00772E9F" w:rsidP="00772E9F">
      <w:pPr>
        <w:widowControl w:val="0"/>
        <w:autoSpaceDE w:val="0"/>
        <w:autoSpaceDN w:val="0"/>
        <w:adjustRightInd w:val="0"/>
        <w:ind w:firstLine="539"/>
        <w:jc w:val="both"/>
        <w:rPr>
          <w:sz w:val="28"/>
          <w:szCs w:val="28"/>
        </w:rPr>
      </w:pPr>
      <w:r w:rsidRPr="00772E9F">
        <w:rPr>
          <w:sz w:val="28"/>
          <w:szCs w:val="28"/>
        </w:rPr>
        <w:t>2) межбюджетные трансферты бюджетам сельских поселений   из бюджета муниципального района  предоставляются в соответствии с соглашением, заключенным между главным распорядителем средств  бюджета муниципального района  и органами местного самоуправления  сельских поселений в соответствии нормативными правовыми актами, утвержденными Советом района.</w:t>
      </w:r>
    </w:p>
    <w:p w:rsidR="00772E9F" w:rsidRPr="00772E9F" w:rsidRDefault="00772E9F" w:rsidP="00772E9F">
      <w:pPr>
        <w:widowControl w:val="0"/>
        <w:autoSpaceDE w:val="0"/>
        <w:autoSpaceDN w:val="0"/>
        <w:adjustRightInd w:val="0"/>
        <w:ind w:firstLine="539"/>
        <w:jc w:val="both"/>
        <w:rPr>
          <w:sz w:val="28"/>
          <w:szCs w:val="28"/>
        </w:rPr>
      </w:pPr>
      <w:r w:rsidRPr="00772E9F">
        <w:rPr>
          <w:sz w:val="28"/>
          <w:szCs w:val="28"/>
        </w:rPr>
        <w:t>3) межбюджетные трансферты отражаются в бюджетах  сельских поселений по соответствующим кодам бюджетной классификации Российской Федерации;</w:t>
      </w:r>
    </w:p>
    <w:p w:rsidR="00772E9F" w:rsidRPr="00772E9F" w:rsidRDefault="00772E9F" w:rsidP="00772E9F">
      <w:pPr>
        <w:autoSpaceDE w:val="0"/>
        <w:autoSpaceDN w:val="0"/>
        <w:adjustRightInd w:val="0"/>
        <w:ind w:firstLine="539"/>
        <w:jc w:val="both"/>
        <w:rPr>
          <w:sz w:val="28"/>
          <w:szCs w:val="28"/>
        </w:rPr>
      </w:pPr>
      <w:r w:rsidRPr="00772E9F">
        <w:rPr>
          <w:sz w:val="28"/>
          <w:szCs w:val="28"/>
        </w:rPr>
        <w:t>4) не использованные по состоянию на 1 января текущего финансового года остатки межбюджетных трансфертов, предоставленных из бюджета муниципального района  бюджетам  сельских поселений  в форме  иных межбюджетных трансфертов, имеющих целевое назначение, подлежат возврату в бюджет муниципального района  администрациями сельских поселений  в течение первых пятнадцати рабочих дней текущего финансового года.</w:t>
      </w:r>
    </w:p>
    <w:p w:rsidR="00772E9F" w:rsidRPr="00772E9F" w:rsidRDefault="00772E9F" w:rsidP="00772E9F">
      <w:pPr>
        <w:widowControl w:val="0"/>
        <w:autoSpaceDE w:val="0"/>
        <w:autoSpaceDN w:val="0"/>
        <w:adjustRightInd w:val="0"/>
        <w:ind w:firstLine="539"/>
        <w:jc w:val="both"/>
        <w:rPr>
          <w:sz w:val="28"/>
          <w:szCs w:val="28"/>
        </w:rPr>
      </w:pPr>
      <w:r w:rsidRPr="00772E9F">
        <w:rPr>
          <w:sz w:val="28"/>
          <w:szCs w:val="28"/>
        </w:rPr>
        <w:t>5. Предоставить право финансовому управлению администрации муниципального образования муниципального района «Сысольский»  самостоятельно вносить изменения в показатели кассового плана по расходам  бюджета  муниципального района в случае неисполнения кассового плана по налоговым и неналоговым доходам  бюджета муниципального района.</w:t>
      </w:r>
    </w:p>
    <w:p w:rsidR="00772E9F" w:rsidRPr="00772E9F" w:rsidRDefault="00772E9F" w:rsidP="00772E9F">
      <w:pPr>
        <w:autoSpaceDE w:val="0"/>
        <w:autoSpaceDN w:val="0"/>
        <w:adjustRightInd w:val="0"/>
        <w:ind w:firstLine="540"/>
        <w:jc w:val="both"/>
        <w:rPr>
          <w:sz w:val="28"/>
          <w:szCs w:val="28"/>
        </w:rPr>
      </w:pPr>
      <w:r w:rsidRPr="00772E9F">
        <w:rPr>
          <w:sz w:val="28"/>
          <w:szCs w:val="28"/>
        </w:rPr>
        <w:t>6. Установить, что получатели средств бюджета муниципального района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2022 год и на плановый период 2023 и 2024 годов вправе предусматривать авансовые платежи:</w:t>
      </w:r>
    </w:p>
    <w:p w:rsidR="00772E9F" w:rsidRPr="00772E9F" w:rsidRDefault="00772E9F" w:rsidP="00772E9F">
      <w:pPr>
        <w:autoSpaceDE w:val="0"/>
        <w:autoSpaceDN w:val="0"/>
        <w:adjustRightInd w:val="0"/>
        <w:ind w:firstLine="540"/>
        <w:jc w:val="both"/>
        <w:rPr>
          <w:sz w:val="28"/>
          <w:szCs w:val="28"/>
        </w:rPr>
      </w:pPr>
      <w:r w:rsidRPr="00772E9F">
        <w:rPr>
          <w:sz w:val="28"/>
          <w:szCs w:val="28"/>
        </w:rPr>
        <w:t xml:space="preserve">1) в размере 100 процентов суммы договора (муниципального контракта), но не более лимитов бюджетных обязательств, доведенных на соответствующий финансовый год, </w:t>
      </w:r>
      <w:r w:rsidRPr="00772E9F">
        <w:rPr>
          <w:b/>
          <w:sz w:val="28"/>
          <w:szCs w:val="28"/>
        </w:rPr>
        <w:t xml:space="preserve">- </w:t>
      </w:r>
      <w:r w:rsidRPr="00772E9F">
        <w:rPr>
          <w:sz w:val="28"/>
          <w:szCs w:val="28"/>
        </w:rPr>
        <w:t xml:space="preserve">по договорам (муниципальным контрактам) об оказании услуг связи;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нормативными правовыми актами Республики Коми; по договорам на приобретение горюче-смазочных материалов; по договорам на  подписку и доставку   печатных изданий, их приобретение; за обучение на курсах повышения квалификации и участие в семинарах, конференциях; по договорам об оказании услуг по участию школьников в олимпиадах школьников,  об участии в конкурсах, соревнованиях, в том числе взносы за участие в указанных мероприятиях; об осуществлении технологического присоединения энергопринимающих устройств к электрическим сетям,  об оказании услуг по проведению государственной  экспертизы, экологической экспертизы, санитарно-эпидемиологической экспертизы, проектной документации и результатов инженерных изысканий об оказании услуг по проведению проверки сметной стоимости инвестиционных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объекта капитального строительства), объектов капитального строительства, на </w:t>
      </w:r>
      <w:r w:rsidRPr="00772E9F">
        <w:rPr>
          <w:sz w:val="28"/>
          <w:szCs w:val="28"/>
        </w:rPr>
        <w:lastRenderedPageBreak/>
        <w:t>предмет достоверности использования направляемых на капитальные вложения средств республиканского бюджета Республики Коми и  бюджета района, приобретение авиа - и железнодорожных билетов, билетов для проезда городским и пригородным транспортом, путевок на санаторно-курортное лечение, о проведении культурно-массовых, молодежных и спортивных мероприятий, а также по договорам (муниципальным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772E9F" w:rsidRPr="00772E9F" w:rsidRDefault="00772E9F" w:rsidP="00772E9F">
      <w:pPr>
        <w:autoSpaceDE w:val="0"/>
        <w:autoSpaceDN w:val="0"/>
        <w:adjustRightInd w:val="0"/>
        <w:ind w:firstLine="539"/>
        <w:jc w:val="both"/>
        <w:rPr>
          <w:sz w:val="28"/>
          <w:szCs w:val="28"/>
        </w:rPr>
      </w:pPr>
      <w:r w:rsidRPr="00772E9F">
        <w:rPr>
          <w:sz w:val="28"/>
          <w:szCs w:val="28"/>
        </w:rPr>
        <w:t>2)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(муниципальным контрактам), если иное не предусмотрено нормативными правовыми актами Российской Федерации, нормативными правовыми актами Республики Коми.</w:t>
      </w:r>
    </w:p>
    <w:p w:rsidR="00772E9F" w:rsidRPr="00772E9F" w:rsidRDefault="00772E9F" w:rsidP="00772E9F">
      <w:pPr>
        <w:widowControl w:val="0"/>
        <w:autoSpaceDE w:val="0"/>
        <w:autoSpaceDN w:val="0"/>
        <w:adjustRightInd w:val="0"/>
        <w:ind w:firstLine="539"/>
        <w:jc w:val="both"/>
        <w:rPr>
          <w:sz w:val="28"/>
          <w:szCs w:val="28"/>
        </w:rPr>
      </w:pPr>
      <w:r w:rsidRPr="00772E9F">
        <w:rPr>
          <w:sz w:val="28"/>
          <w:szCs w:val="28"/>
        </w:rPr>
        <w:t xml:space="preserve">7. Органы местного самоуправления, осуществляющие функции и полномочия учредителя в отношении бюджетных и автономных учреждений Сысольского района,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w:t>
      </w:r>
      <w:hyperlink w:anchor="P34" w:history="1">
        <w:r w:rsidRPr="00772E9F">
          <w:rPr>
            <w:sz w:val="28"/>
            <w:szCs w:val="28"/>
          </w:rPr>
          <w:t xml:space="preserve">пунктом </w:t>
        </w:r>
      </w:hyperlink>
      <w:r w:rsidRPr="00772E9F">
        <w:rPr>
          <w:sz w:val="28"/>
          <w:szCs w:val="28"/>
        </w:rPr>
        <w:t>6 настоящего постановления для получателя средств  бюджета муниципального района.</w:t>
      </w:r>
    </w:p>
    <w:p w:rsidR="00772E9F" w:rsidRPr="00772E9F" w:rsidRDefault="00772E9F" w:rsidP="00772E9F">
      <w:pPr>
        <w:autoSpaceDE w:val="0"/>
        <w:autoSpaceDN w:val="0"/>
        <w:adjustRightInd w:val="0"/>
        <w:ind w:firstLine="539"/>
        <w:jc w:val="both"/>
        <w:rPr>
          <w:sz w:val="28"/>
          <w:szCs w:val="28"/>
        </w:rPr>
      </w:pPr>
    </w:p>
    <w:p w:rsidR="00772E9F" w:rsidRPr="00772E9F" w:rsidRDefault="00772E9F" w:rsidP="00772E9F">
      <w:pPr>
        <w:autoSpaceDE w:val="0"/>
        <w:autoSpaceDN w:val="0"/>
        <w:adjustRightInd w:val="0"/>
        <w:ind w:firstLine="539"/>
        <w:jc w:val="both"/>
        <w:rPr>
          <w:sz w:val="28"/>
          <w:szCs w:val="28"/>
        </w:rPr>
      </w:pPr>
      <w:r w:rsidRPr="00772E9F">
        <w:rPr>
          <w:sz w:val="28"/>
          <w:szCs w:val="28"/>
        </w:rPr>
        <w:t>8. Расходование и учет средств субвенций и субсидий и иных межбюджетных трансфертов  выделяемых за счет средств федерального и республиканского бюджетов, производится в соответствии с Правилами, утвержденными соответствующими нормативными правовыми актами.</w:t>
      </w:r>
    </w:p>
    <w:p w:rsidR="00772E9F" w:rsidRPr="00772E9F" w:rsidRDefault="00772E9F" w:rsidP="00772E9F">
      <w:pPr>
        <w:autoSpaceDE w:val="0"/>
        <w:autoSpaceDN w:val="0"/>
        <w:adjustRightInd w:val="0"/>
        <w:ind w:firstLine="539"/>
        <w:jc w:val="both"/>
        <w:rPr>
          <w:sz w:val="28"/>
          <w:szCs w:val="28"/>
        </w:rPr>
      </w:pPr>
      <w:r w:rsidRPr="00772E9F">
        <w:rPr>
          <w:sz w:val="28"/>
          <w:szCs w:val="28"/>
        </w:rPr>
        <w:t xml:space="preserve">          9. Средства резервного фонда в 2022 году расходуются в соответствии с утвержденным положением.</w:t>
      </w:r>
    </w:p>
    <w:p w:rsidR="00772E9F" w:rsidRPr="00772E9F" w:rsidRDefault="00772E9F" w:rsidP="00772E9F">
      <w:pPr>
        <w:autoSpaceDE w:val="0"/>
        <w:autoSpaceDN w:val="0"/>
        <w:adjustRightInd w:val="0"/>
        <w:ind w:firstLine="539"/>
        <w:jc w:val="both"/>
        <w:rPr>
          <w:sz w:val="28"/>
          <w:szCs w:val="28"/>
        </w:rPr>
      </w:pPr>
      <w:r w:rsidRPr="00772E9F">
        <w:rPr>
          <w:sz w:val="28"/>
          <w:szCs w:val="28"/>
        </w:rPr>
        <w:t xml:space="preserve">10. Администрации сельских поселений  представляют отчетность об исполнении местных бюджетов в финансовое управление администрации муниципального образования муниципального района «Сысольский»   в порядке, утвержденном </w:t>
      </w:r>
      <w:hyperlink r:id="rId9" w:history="1">
        <w:r w:rsidRPr="00772E9F">
          <w:rPr>
            <w:sz w:val="28"/>
            <w:szCs w:val="28"/>
          </w:rPr>
          <w:t>приказом</w:t>
        </w:r>
      </w:hyperlink>
      <w:r w:rsidRPr="00772E9F">
        <w:rPr>
          <w:sz w:val="28"/>
          <w:szCs w:val="28"/>
        </w:rPr>
        <w:t xml:space="preserve"> Министерства финансов Российской Федерации от 28 декабря </w:t>
      </w:r>
      <w:smartTag w:uri="urn:schemas-microsoft-com:office:smarttags" w:element="metricconverter">
        <w:smartTagPr>
          <w:attr w:name="ProductID" w:val="2010 г"/>
        </w:smartTagPr>
        <w:r w:rsidRPr="00772E9F">
          <w:rPr>
            <w:sz w:val="28"/>
            <w:szCs w:val="28"/>
          </w:rPr>
          <w:t>2010 г</w:t>
        </w:r>
      </w:smartTag>
      <w:r w:rsidRPr="00772E9F">
        <w:rPr>
          <w:sz w:val="28"/>
          <w:szCs w:val="28"/>
        </w:rPr>
        <w:t>. № 191н, в установленные  финансовым управлением администрации муниципального образования муниципального района «Сысольский»  сроки.</w:t>
      </w:r>
    </w:p>
    <w:p w:rsidR="00772E9F" w:rsidRPr="00772E9F" w:rsidRDefault="00772E9F" w:rsidP="00772E9F">
      <w:pPr>
        <w:autoSpaceDE w:val="0"/>
        <w:autoSpaceDN w:val="0"/>
        <w:adjustRightInd w:val="0"/>
        <w:ind w:firstLine="539"/>
        <w:jc w:val="both"/>
        <w:rPr>
          <w:sz w:val="28"/>
          <w:szCs w:val="28"/>
        </w:rPr>
      </w:pPr>
      <w:r w:rsidRPr="00772E9F">
        <w:rPr>
          <w:sz w:val="28"/>
          <w:szCs w:val="28"/>
        </w:rPr>
        <w:t xml:space="preserve">В целях обеспечения соответствия взаимосвязанных показателей бюджетной (бухгалтерской) отчетности муниципальных  бюджетных учреждений, муниципальных автономных учреждений (далее - учреждения) главные распорядители средств бюджета муниципального района, осуществляющие функции и полномочия учредителя в отношении соответствующих учреждений, представляют в  финансовое управление администрации муниципального образования муниципального района «Сысольский» сводную бухгалтерскую отчетность в электронном виде в системе СВОД-СМАРТ, сформированную ими на основании бухгалтерской отчетности, представленной соответствующими учреждениями по формам и в порядке, установленным Министерством финансов Российской Федерации, в </w:t>
      </w:r>
      <w:r w:rsidRPr="00772E9F">
        <w:rPr>
          <w:sz w:val="28"/>
          <w:szCs w:val="28"/>
        </w:rPr>
        <w:lastRenderedPageBreak/>
        <w:t>установленные   финансовым управлением  администрации муниципального образования муниципального района «Сысольский» сроки.</w:t>
      </w:r>
    </w:p>
    <w:p w:rsidR="00772E9F" w:rsidRPr="00772E9F" w:rsidRDefault="00772E9F" w:rsidP="00772E9F">
      <w:pPr>
        <w:autoSpaceDE w:val="0"/>
        <w:autoSpaceDN w:val="0"/>
        <w:adjustRightInd w:val="0"/>
        <w:ind w:firstLine="539"/>
        <w:jc w:val="both"/>
        <w:rPr>
          <w:sz w:val="28"/>
          <w:szCs w:val="28"/>
        </w:rPr>
      </w:pPr>
      <w:r w:rsidRPr="00772E9F">
        <w:rPr>
          <w:sz w:val="28"/>
          <w:szCs w:val="28"/>
        </w:rPr>
        <w:t xml:space="preserve"> 11.Предоставление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течение финансового года на основании соглашений (договоров) о предоставлении субсидии из бюджета   муниципального района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заключенных между главным распорядителем средств бюджета и получателем субсидии.</w:t>
      </w:r>
    </w:p>
    <w:p w:rsidR="00772E9F" w:rsidRPr="00772E9F" w:rsidRDefault="00772E9F" w:rsidP="00772E9F">
      <w:pPr>
        <w:autoSpaceDE w:val="0"/>
        <w:autoSpaceDN w:val="0"/>
        <w:adjustRightInd w:val="0"/>
        <w:ind w:firstLine="539"/>
        <w:jc w:val="both"/>
        <w:rPr>
          <w:sz w:val="28"/>
          <w:szCs w:val="28"/>
        </w:rPr>
      </w:pPr>
      <w:r w:rsidRPr="00772E9F">
        <w:rPr>
          <w:sz w:val="28"/>
          <w:szCs w:val="28"/>
        </w:rPr>
        <w:t xml:space="preserve">Соглашение (договор) о предоставлении субсидии из  бюджета   муниципального района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заключается в соответствии с типовой формой, установленной </w:t>
      </w:r>
      <w:hyperlink r:id="rId10" w:history="1">
        <w:r w:rsidRPr="00772E9F">
          <w:rPr>
            <w:sz w:val="28"/>
            <w:szCs w:val="28"/>
          </w:rPr>
          <w:t>приказом</w:t>
        </w:r>
      </w:hyperlink>
      <w:r w:rsidRPr="00772E9F">
        <w:rPr>
          <w:sz w:val="28"/>
          <w:szCs w:val="28"/>
        </w:rPr>
        <w:t xml:space="preserve"> финансового управления администрации муниципального образования муниципального района  от 21 декабря  </w:t>
      </w:r>
      <w:smartTag w:uri="urn:schemas-microsoft-com:office:smarttags" w:element="metricconverter">
        <w:smartTagPr>
          <w:attr w:name="ProductID" w:val="2016 г"/>
        </w:smartTagPr>
        <w:r w:rsidRPr="00772E9F">
          <w:rPr>
            <w:sz w:val="28"/>
            <w:szCs w:val="28"/>
          </w:rPr>
          <w:t>2016 г</w:t>
        </w:r>
      </w:smartTag>
      <w:r w:rsidRPr="00772E9F">
        <w:rPr>
          <w:sz w:val="28"/>
          <w:szCs w:val="28"/>
        </w:rPr>
        <w:t>. № 60 «Об утверждении типовых форм соглашений (договоров) о предоставлении из бюджета  муниципального района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772E9F" w:rsidRPr="00772E9F" w:rsidRDefault="00772E9F" w:rsidP="00772E9F">
      <w:pPr>
        <w:autoSpaceDE w:val="0"/>
        <w:autoSpaceDN w:val="0"/>
        <w:adjustRightInd w:val="0"/>
        <w:ind w:firstLine="539"/>
        <w:jc w:val="both"/>
        <w:rPr>
          <w:sz w:val="28"/>
          <w:szCs w:val="28"/>
        </w:rPr>
      </w:pPr>
      <w:r w:rsidRPr="00772E9F">
        <w:rPr>
          <w:sz w:val="28"/>
          <w:szCs w:val="28"/>
        </w:rPr>
        <w:t xml:space="preserve">12. Предоставление субсидий некоммерческим организациям, не являющимся государственными (муниципальными) учреждениями, осуществляется в течение финансового года на основании соглашений (договоров) о предоставлении  из бюджета    муниципального района  субсидий некоммерческим организациям, не являющимся государственными (муниципальными) учреждениями в соответствии с </w:t>
      </w:r>
      <w:hyperlink r:id="rId11" w:history="1">
        <w:r w:rsidRPr="00772E9F">
          <w:rPr>
            <w:sz w:val="28"/>
            <w:szCs w:val="28"/>
          </w:rPr>
          <w:t>пунктом 2 статьи 78.1</w:t>
        </w:r>
      </w:hyperlink>
      <w:r w:rsidRPr="00772E9F">
        <w:rPr>
          <w:sz w:val="28"/>
          <w:szCs w:val="28"/>
        </w:rPr>
        <w:t xml:space="preserve"> Бюджетного кодекса Российской Федерации, заключенных между главным распорядителем средств бюджета и получателем субсидии.</w:t>
      </w:r>
    </w:p>
    <w:p w:rsidR="00772E9F" w:rsidRPr="00772E9F" w:rsidRDefault="00096E7C" w:rsidP="00772E9F">
      <w:pPr>
        <w:autoSpaceDE w:val="0"/>
        <w:autoSpaceDN w:val="0"/>
        <w:adjustRightInd w:val="0"/>
        <w:ind w:firstLine="539"/>
        <w:jc w:val="both"/>
        <w:rPr>
          <w:sz w:val="28"/>
          <w:szCs w:val="28"/>
        </w:rPr>
      </w:pPr>
      <w:hyperlink r:id="rId12" w:history="1">
        <w:r w:rsidR="00772E9F" w:rsidRPr="00772E9F">
          <w:rPr>
            <w:sz w:val="28"/>
            <w:szCs w:val="28"/>
          </w:rPr>
          <w:t>Соглашение</w:t>
        </w:r>
      </w:hyperlink>
      <w:r w:rsidR="00772E9F" w:rsidRPr="00772E9F">
        <w:rPr>
          <w:sz w:val="28"/>
          <w:szCs w:val="28"/>
        </w:rPr>
        <w:t xml:space="preserve"> (договор) о предоставлении из  бюджета муниципального района  субсидий некоммерческим организациям, не являющимся государственными (муниципальными) учреждениями, заключается в соответствии с типовой формой, установленной приказом  финансового управления администрации муниципального образования муниципального района  от 3 ноября   </w:t>
      </w:r>
      <w:smartTag w:uri="urn:schemas-microsoft-com:office:smarttags" w:element="metricconverter">
        <w:smartTagPr>
          <w:attr w:name="ProductID" w:val="2017 г"/>
        </w:smartTagPr>
        <w:r w:rsidR="00772E9F" w:rsidRPr="00772E9F">
          <w:rPr>
            <w:sz w:val="28"/>
            <w:szCs w:val="28"/>
          </w:rPr>
          <w:t>2017 г</w:t>
        </w:r>
      </w:smartTag>
      <w:r w:rsidR="00772E9F" w:rsidRPr="00772E9F">
        <w:rPr>
          <w:sz w:val="28"/>
          <w:szCs w:val="28"/>
        </w:rPr>
        <w:t>. № 49 «Об утверждении типовой формы Соглашения (Договора) о предоставлении из бюджета муниципального образования муниципального района «Сысольский» субсидий некоммерческим организациям, не являющимся государственными (муниципальными) учреждениями в соответствии с пунктом 2 статьи 78.1 Бюджетного кодекса Российской Федерации».</w:t>
      </w:r>
    </w:p>
    <w:p w:rsidR="00772E9F" w:rsidRPr="00772E9F" w:rsidRDefault="00772E9F" w:rsidP="00772E9F">
      <w:pPr>
        <w:autoSpaceDE w:val="0"/>
        <w:autoSpaceDN w:val="0"/>
        <w:adjustRightInd w:val="0"/>
        <w:ind w:firstLine="539"/>
        <w:jc w:val="both"/>
        <w:rPr>
          <w:b/>
          <w:sz w:val="28"/>
          <w:szCs w:val="28"/>
        </w:rPr>
      </w:pPr>
      <w:r w:rsidRPr="00772E9F">
        <w:rPr>
          <w:sz w:val="28"/>
          <w:szCs w:val="28"/>
        </w:rPr>
        <w:t xml:space="preserve">13. Условием предоставления предусмотренных </w:t>
      </w:r>
      <w:hyperlink r:id="rId13" w:history="1">
        <w:r w:rsidRPr="00772E9F">
          <w:rPr>
            <w:sz w:val="28"/>
            <w:szCs w:val="28"/>
          </w:rPr>
          <w:t>статьями 78</w:t>
        </w:r>
      </w:hyperlink>
      <w:r w:rsidRPr="00772E9F">
        <w:rPr>
          <w:sz w:val="28"/>
          <w:szCs w:val="28"/>
        </w:rPr>
        <w:t xml:space="preserve">, </w:t>
      </w:r>
      <w:hyperlink r:id="rId14" w:history="1">
        <w:r w:rsidRPr="00772E9F">
          <w:rPr>
            <w:sz w:val="28"/>
            <w:szCs w:val="28"/>
          </w:rPr>
          <w:t>78.1</w:t>
        </w:r>
      </w:hyperlink>
      <w:r w:rsidRPr="00772E9F">
        <w:rPr>
          <w:sz w:val="28"/>
          <w:szCs w:val="28"/>
        </w:rPr>
        <w:t xml:space="preserve">, </w:t>
      </w:r>
      <w:hyperlink r:id="rId15" w:history="1">
        <w:r w:rsidRPr="00772E9F">
          <w:rPr>
            <w:sz w:val="28"/>
            <w:szCs w:val="28"/>
          </w:rPr>
          <w:t>78.3</w:t>
        </w:r>
      </w:hyperlink>
      <w:r w:rsidRPr="00772E9F">
        <w:rPr>
          <w:sz w:val="28"/>
          <w:szCs w:val="28"/>
        </w:rPr>
        <w:t xml:space="preserve"> и </w:t>
      </w:r>
      <w:hyperlink r:id="rId16" w:history="1">
        <w:r w:rsidRPr="00772E9F">
          <w:rPr>
            <w:sz w:val="28"/>
            <w:szCs w:val="28"/>
          </w:rPr>
          <w:t>80</w:t>
        </w:r>
      </w:hyperlink>
      <w:r w:rsidRPr="00772E9F">
        <w:rPr>
          <w:sz w:val="28"/>
          <w:szCs w:val="28"/>
        </w:rPr>
        <w:t xml:space="preserve"> Бюджетного кодекса Российской Федерации субсидий и бюджетных инвестиций из бюджета муниципального района в соответствии с </w:t>
      </w:r>
      <w:hyperlink r:id="rId17" w:history="1">
        <w:r w:rsidRPr="00772E9F">
          <w:rPr>
            <w:sz w:val="28"/>
            <w:szCs w:val="28"/>
          </w:rPr>
          <w:t>пунктом 17 статьи 241</w:t>
        </w:r>
      </w:hyperlink>
      <w:r w:rsidRPr="00772E9F">
        <w:rPr>
          <w:sz w:val="28"/>
          <w:szCs w:val="28"/>
        </w:rPr>
        <w:t xml:space="preserve"> Бюджетного кодекса Российской Федерации является отсутствие у их получателей (за исключением муниципальных  учреждений) просроченной </w:t>
      </w:r>
      <w:r w:rsidRPr="00772E9F">
        <w:rPr>
          <w:sz w:val="28"/>
          <w:szCs w:val="28"/>
        </w:rPr>
        <w:lastRenderedPageBreak/>
        <w:t>(неурегулированной) задолженности по денежным обязательствам перед бюджетом муниципального района.</w:t>
      </w:r>
      <w:r w:rsidRPr="00772E9F">
        <w:rPr>
          <w:b/>
          <w:sz w:val="28"/>
          <w:szCs w:val="28"/>
        </w:rPr>
        <w:t xml:space="preserve"> </w:t>
      </w:r>
    </w:p>
    <w:p w:rsidR="00772E9F" w:rsidRPr="00772E9F" w:rsidRDefault="00772E9F" w:rsidP="00772E9F">
      <w:pPr>
        <w:autoSpaceDE w:val="0"/>
        <w:autoSpaceDN w:val="0"/>
        <w:adjustRightInd w:val="0"/>
        <w:ind w:firstLine="539"/>
        <w:jc w:val="both"/>
        <w:rPr>
          <w:sz w:val="28"/>
          <w:szCs w:val="28"/>
        </w:rPr>
      </w:pPr>
    </w:p>
    <w:p w:rsidR="00772E9F" w:rsidRPr="00772E9F" w:rsidRDefault="00772E9F" w:rsidP="00772E9F">
      <w:pPr>
        <w:autoSpaceDE w:val="0"/>
        <w:autoSpaceDN w:val="0"/>
        <w:adjustRightInd w:val="0"/>
        <w:ind w:firstLine="539"/>
        <w:jc w:val="both"/>
        <w:rPr>
          <w:sz w:val="28"/>
          <w:szCs w:val="28"/>
        </w:rPr>
      </w:pPr>
      <w:r w:rsidRPr="00772E9F">
        <w:rPr>
          <w:sz w:val="28"/>
          <w:szCs w:val="28"/>
        </w:rPr>
        <w:t>14</w:t>
      </w:r>
      <w:r w:rsidRPr="00772E9F">
        <w:rPr>
          <w:rFonts w:ascii="Arial" w:hAnsi="Arial" w:cs="Arial"/>
          <w:sz w:val="28"/>
          <w:szCs w:val="28"/>
        </w:rPr>
        <w:t>.</w:t>
      </w:r>
      <w:r w:rsidRPr="00772E9F">
        <w:rPr>
          <w:sz w:val="28"/>
          <w:szCs w:val="28"/>
        </w:rPr>
        <w:t xml:space="preserve">  Финансовому управлению администрации муниципального образования муниципального района «Сысольский»   обеспечить представление  на утверждение  администрации муниципального района «Сысольский» отчет об исполнении бюджета муниципального образования  муниципального района за 1 квартал, 1полугодие , 9 месяцев  по форме 0503317, составленной в соответствии с приказом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не позднее 1 мая, 1 августа ,1 ноября текущего финансового года для дальнейшего направления в Совет муниципального района «Сысольский» и контрольно-счетную комиссию муниципального района «Сысольский. Одновременно с отчетом об исполнении бюджета муниципального района представляется отчет об использовании бюджетных средств резервного фонда администрации муниципального района «Сысольский» по форме согласно приложению 1 к настоящему постановлению.</w:t>
      </w:r>
    </w:p>
    <w:p w:rsidR="00772E9F" w:rsidRPr="00772E9F" w:rsidRDefault="00772E9F" w:rsidP="00772E9F">
      <w:pPr>
        <w:widowControl w:val="0"/>
        <w:autoSpaceDE w:val="0"/>
        <w:autoSpaceDN w:val="0"/>
        <w:adjustRightInd w:val="0"/>
        <w:ind w:firstLine="539"/>
        <w:jc w:val="both"/>
        <w:rPr>
          <w:rFonts w:eastAsia="Calibri"/>
          <w:sz w:val="28"/>
          <w:szCs w:val="28"/>
          <w:lang w:eastAsia="en-US"/>
        </w:rPr>
      </w:pPr>
      <w:r w:rsidRPr="00772E9F">
        <w:rPr>
          <w:sz w:val="28"/>
          <w:szCs w:val="28"/>
        </w:rPr>
        <w:t>15.</w:t>
      </w:r>
      <w:r w:rsidRPr="00772E9F">
        <w:rPr>
          <w:rFonts w:eastAsia="Calibri"/>
          <w:sz w:val="28"/>
          <w:szCs w:val="28"/>
          <w:lang w:eastAsia="en-US"/>
        </w:rPr>
        <w:t xml:space="preserve"> Главным распорядителям (получателям) бюджетных средств бюджета </w:t>
      </w:r>
      <w:r w:rsidRPr="00772E9F">
        <w:rPr>
          <w:sz w:val="28"/>
          <w:szCs w:val="28"/>
        </w:rPr>
        <w:t>муниципального образования муниципального района «Сысольский»</w:t>
      </w:r>
      <w:r w:rsidRPr="00772E9F">
        <w:rPr>
          <w:rFonts w:eastAsia="Calibri"/>
          <w:sz w:val="28"/>
          <w:szCs w:val="28"/>
          <w:lang w:eastAsia="en-US"/>
        </w:rPr>
        <w:t>:</w:t>
      </w:r>
    </w:p>
    <w:p w:rsidR="00772E9F" w:rsidRPr="00772E9F" w:rsidRDefault="00772E9F" w:rsidP="00772E9F">
      <w:pPr>
        <w:widowControl w:val="0"/>
        <w:autoSpaceDE w:val="0"/>
        <w:autoSpaceDN w:val="0"/>
        <w:adjustRightInd w:val="0"/>
        <w:ind w:firstLine="539"/>
        <w:jc w:val="both"/>
        <w:rPr>
          <w:rFonts w:eastAsia="Calibri"/>
          <w:sz w:val="28"/>
          <w:szCs w:val="28"/>
          <w:lang w:eastAsia="en-US"/>
        </w:rPr>
      </w:pPr>
      <w:r w:rsidRPr="00772E9F">
        <w:rPr>
          <w:rFonts w:eastAsia="Calibri"/>
          <w:sz w:val="28"/>
          <w:szCs w:val="28"/>
          <w:lang w:eastAsia="en-US"/>
        </w:rPr>
        <w:t xml:space="preserve">1) обеспечить своевременное формирование и доведение муниципальных заданий на оказание муниципальных услуг (выполнение работ), подведомственным муниципальным учреждениям в соответствии со </w:t>
      </w:r>
      <w:hyperlink r:id="rId18" w:history="1">
        <w:r w:rsidRPr="00772E9F">
          <w:rPr>
            <w:rFonts w:eastAsia="Calibri"/>
            <w:sz w:val="28"/>
            <w:szCs w:val="28"/>
            <w:lang w:eastAsia="en-US"/>
          </w:rPr>
          <w:t>статьей 69.2</w:t>
        </w:r>
      </w:hyperlink>
      <w:r w:rsidRPr="00772E9F">
        <w:rPr>
          <w:rFonts w:eastAsia="Calibri"/>
          <w:sz w:val="28"/>
          <w:szCs w:val="28"/>
          <w:lang w:eastAsia="en-US"/>
        </w:rPr>
        <w:t xml:space="preserve"> Бюджетного кодекса Российской Федерации и в соответствии с утвержденными объемами бюджетных ассигнований.</w:t>
      </w:r>
    </w:p>
    <w:p w:rsidR="00772E9F" w:rsidRPr="00772E9F" w:rsidRDefault="00772E9F" w:rsidP="00772E9F">
      <w:pPr>
        <w:autoSpaceDE w:val="0"/>
        <w:autoSpaceDN w:val="0"/>
        <w:adjustRightInd w:val="0"/>
        <w:ind w:firstLine="539"/>
        <w:jc w:val="both"/>
        <w:rPr>
          <w:rFonts w:eastAsia="Calibri"/>
          <w:sz w:val="28"/>
          <w:szCs w:val="28"/>
          <w:lang w:eastAsia="en-US"/>
        </w:rPr>
      </w:pPr>
      <w:r w:rsidRPr="00772E9F">
        <w:rPr>
          <w:rFonts w:eastAsia="Calibri"/>
          <w:sz w:val="28"/>
          <w:szCs w:val="28"/>
          <w:lang w:eastAsia="en-US"/>
        </w:rPr>
        <w:t xml:space="preserve">Предоставление муниципальному бюджетному или автономному учреждению </w:t>
      </w:r>
      <w:r w:rsidRPr="00772E9F">
        <w:rPr>
          <w:sz w:val="28"/>
          <w:szCs w:val="28"/>
        </w:rPr>
        <w:t>муниципального образования муниципального района «Сысольский»</w:t>
      </w:r>
      <w:r w:rsidRPr="00772E9F">
        <w:rPr>
          <w:rFonts w:eastAsia="Calibri"/>
          <w:sz w:val="28"/>
          <w:szCs w:val="28"/>
          <w:lang w:eastAsia="en-US"/>
        </w:rPr>
        <w:t xml:space="preserve"> субсидии на финансовое обеспечение выполнения муниципального задания, </w:t>
      </w:r>
      <w:r w:rsidRPr="00772E9F">
        <w:rPr>
          <w:sz w:val="28"/>
          <w:szCs w:val="28"/>
        </w:rPr>
        <w:t xml:space="preserve">заключаемого </w:t>
      </w:r>
      <w:r w:rsidRPr="00772E9F">
        <w:rPr>
          <w:rFonts w:eastAsia="Calibri"/>
          <w:sz w:val="28"/>
          <w:szCs w:val="28"/>
          <w:lang w:eastAsia="en-US"/>
        </w:rPr>
        <w:t xml:space="preserve">муниципальным бюджетным или автономным учреждением </w:t>
      </w:r>
      <w:r w:rsidRPr="00772E9F">
        <w:rPr>
          <w:sz w:val="28"/>
          <w:szCs w:val="28"/>
        </w:rPr>
        <w:t>муниципального образования муниципального района «Сысольский»</w:t>
      </w:r>
      <w:r w:rsidRPr="00772E9F">
        <w:rPr>
          <w:rFonts w:eastAsia="Calibri"/>
          <w:sz w:val="28"/>
          <w:szCs w:val="28"/>
          <w:lang w:eastAsia="en-US"/>
        </w:rPr>
        <w:t xml:space="preserve">  и </w:t>
      </w:r>
      <w:r w:rsidRPr="00772E9F">
        <w:rPr>
          <w:sz w:val="28"/>
          <w:szCs w:val="28"/>
        </w:rPr>
        <w:t>органом, осуществляющим функции и полномочия учредителя в отношении данных учреждений, и субсидии на иные цели в соответствии абзацем вторым пункта 1 статьи 78</w:t>
      </w:r>
      <w:r w:rsidRPr="00772E9F">
        <w:rPr>
          <w:sz w:val="28"/>
          <w:szCs w:val="28"/>
          <w:vertAlign w:val="superscript"/>
        </w:rPr>
        <w:t>1</w:t>
      </w:r>
      <w:r w:rsidRPr="00772E9F">
        <w:rPr>
          <w:sz w:val="28"/>
          <w:szCs w:val="28"/>
        </w:rPr>
        <w:t xml:space="preserve"> Бюджетного кодекса Российской федерации в течении финансового года осуществляется на основании постановления администрации муниципального района «Сысольский»  от 30 ноября  2015 года № 11/1069 (в редакции от 09.06.2020 №6/503)  «</w:t>
      </w:r>
      <w:r w:rsidRPr="00772E9F">
        <w:rPr>
          <w:bCs/>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муниципального района «Сысольский», финансового обеспечения муниципального задания и предоставления субсидий из бюджета муниципального образования муниципального района» Сысольский» бюджетным и автономным учреждениям</w:t>
      </w:r>
      <w:r w:rsidRPr="00772E9F">
        <w:rPr>
          <w:sz w:val="28"/>
          <w:szCs w:val="28"/>
        </w:rPr>
        <w:t>»</w:t>
      </w:r>
      <w:r w:rsidRPr="00772E9F">
        <w:rPr>
          <w:rFonts w:eastAsia="Calibri"/>
          <w:sz w:val="28"/>
          <w:szCs w:val="28"/>
          <w:lang w:eastAsia="en-US"/>
        </w:rPr>
        <w:t>;</w:t>
      </w:r>
    </w:p>
    <w:p w:rsidR="00772E9F" w:rsidRPr="00772E9F" w:rsidRDefault="00772E9F" w:rsidP="00772E9F">
      <w:pPr>
        <w:widowControl w:val="0"/>
        <w:autoSpaceDE w:val="0"/>
        <w:autoSpaceDN w:val="0"/>
        <w:adjustRightInd w:val="0"/>
        <w:ind w:firstLine="539"/>
        <w:jc w:val="both"/>
        <w:rPr>
          <w:rFonts w:eastAsia="Calibri"/>
          <w:sz w:val="28"/>
          <w:szCs w:val="28"/>
          <w:lang w:eastAsia="en-US"/>
        </w:rPr>
      </w:pPr>
      <w:r w:rsidRPr="00772E9F">
        <w:rPr>
          <w:rFonts w:eastAsia="Calibri"/>
          <w:sz w:val="28"/>
          <w:szCs w:val="28"/>
          <w:lang w:eastAsia="en-US"/>
        </w:rPr>
        <w:t>2) обеспечить своевременное, качественное и доступное оказание муниципальных услуг (выполнение работ) подведомственными муниципальными учреждениями;</w:t>
      </w:r>
    </w:p>
    <w:p w:rsidR="00772E9F" w:rsidRPr="00772E9F" w:rsidRDefault="00772E9F" w:rsidP="00772E9F">
      <w:pPr>
        <w:widowControl w:val="0"/>
        <w:autoSpaceDE w:val="0"/>
        <w:autoSpaceDN w:val="0"/>
        <w:adjustRightInd w:val="0"/>
        <w:ind w:firstLine="539"/>
        <w:jc w:val="both"/>
        <w:rPr>
          <w:rFonts w:eastAsia="Calibri"/>
          <w:sz w:val="28"/>
          <w:szCs w:val="28"/>
          <w:lang w:eastAsia="en-US"/>
        </w:rPr>
      </w:pPr>
      <w:r w:rsidRPr="00772E9F">
        <w:rPr>
          <w:rFonts w:eastAsia="Calibri"/>
          <w:sz w:val="28"/>
          <w:szCs w:val="28"/>
          <w:lang w:eastAsia="en-US"/>
        </w:rPr>
        <w:t xml:space="preserve">3) главным распорядителям бюджетных средств, имеющим подведомственную сеть муниципальных учреждений, в случае изменения </w:t>
      </w:r>
      <w:r w:rsidRPr="00772E9F">
        <w:rPr>
          <w:rFonts w:eastAsia="Calibri"/>
          <w:sz w:val="28"/>
          <w:szCs w:val="28"/>
          <w:lang w:eastAsia="en-US"/>
        </w:rPr>
        <w:lastRenderedPageBreak/>
        <w:t>контингента обучающихся, номенклатуры услуг (работ) и (или) изменения действующей сети учреждений, проводить оценку потребности мероприятий по оптимизации (реструктуризации) сети подведомственных муниципальных учреждений, включая изменение типа существующих муниципальных учреждений, присоединение  отдельных учреждений (объединение нескольких) к другим организациям, ликвидацию муниципальных учреждений.</w:t>
      </w:r>
    </w:p>
    <w:p w:rsidR="00772E9F" w:rsidRPr="00772E9F" w:rsidRDefault="00772E9F" w:rsidP="00772E9F">
      <w:pPr>
        <w:widowControl w:val="0"/>
        <w:autoSpaceDE w:val="0"/>
        <w:autoSpaceDN w:val="0"/>
        <w:adjustRightInd w:val="0"/>
        <w:ind w:firstLine="539"/>
        <w:jc w:val="both"/>
        <w:rPr>
          <w:rFonts w:eastAsia="Calibri"/>
          <w:sz w:val="28"/>
          <w:szCs w:val="28"/>
          <w:lang w:eastAsia="en-US"/>
        </w:rPr>
      </w:pPr>
      <w:r w:rsidRPr="00772E9F">
        <w:rPr>
          <w:rFonts w:eastAsia="Calibri"/>
          <w:sz w:val="28"/>
          <w:szCs w:val="28"/>
          <w:lang w:eastAsia="en-US"/>
        </w:rPr>
        <w:t>4) обеспечить ежемесячный мониторинг и контроль по исполнению муниципальных заданий.</w:t>
      </w:r>
    </w:p>
    <w:p w:rsidR="00772E9F" w:rsidRPr="00772E9F" w:rsidRDefault="00772E9F" w:rsidP="00772E9F">
      <w:pPr>
        <w:widowControl w:val="0"/>
        <w:autoSpaceDE w:val="0"/>
        <w:autoSpaceDN w:val="0"/>
        <w:adjustRightInd w:val="0"/>
        <w:ind w:firstLine="539"/>
        <w:jc w:val="both"/>
        <w:rPr>
          <w:rFonts w:eastAsia="Calibri"/>
          <w:sz w:val="28"/>
          <w:szCs w:val="28"/>
          <w:lang w:eastAsia="en-US"/>
        </w:rPr>
      </w:pPr>
      <w:r w:rsidRPr="00772E9F">
        <w:rPr>
          <w:rFonts w:eastAsia="Calibri"/>
          <w:sz w:val="28"/>
          <w:szCs w:val="28"/>
          <w:lang w:eastAsia="en-US"/>
        </w:rPr>
        <w:t>5) обеспечить осуществление контрольных мероприятий в рамках внутриведомственного контроля за деятельностью подведомственных учреждений;</w:t>
      </w:r>
    </w:p>
    <w:p w:rsidR="00772E9F" w:rsidRPr="00772E9F" w:rsidRDefault="00772E9F" w:rsidP="00772E9F">
      <w:pPr>
        <w:widowControl w:val="0"/>
        <w:autoSpaceDE w:val="0"/>
        <w:autoSpaceDN w:val="0"/>
        <w:adjustRightInd w:val="0"/>
        <w:ind w:firstLine="539"/>
        <w:jc w:val="both"/>
        <w:rPr>
          <w:rFonts w:eastAsia="Calibri"/>
          <w:sz w:val="28"/>
          <w:szCs w:val="28"/>
          <w:lang w:eastAsia="en-US"/>
        </w:rPr>
      </w:pPr>
      <w:r w:rsidRPr="00772E9F">
        <w:rPr>
          <w:rFonts w:eastAsia="Calibri"/>
          <w:sz w:val="28"/>
          <w:szCs w:val="28"/>
          <w:lang w:eastAsia="en-US"/>
        </w:rPr>
        <w:t>6) продолжить работу по усилению контроля за состоянием расчетной дисциплины, полнотой проведения инвентаризации имущества и обязательств, сокращению дебиторской и кредиторской задолженности;</w:t>
      </w:r>
    </w:p>
    <w:p w:rsidR="00772E9F" w:rsidRPr="00772E9F" w:rsidRDefault="00772E9F" w:rsidP="00772E9F">
      <w:pPr>
        <w:widowControl w:val="0"/>
        <w:autoSpaceDE w:val="0"/>
        <w:autoSpaceDN w:val="0"/>
        <w:adjustRightInd w:val="0"/>
        <w:ind w:firstLine="539"/>
        <w:jc w:val="both"/>
        <w:rPr>
          <w:rFonts w:eastAsia="Calibri"/>
          <w:sz w:val="28"/>
          <w:szCs w:val="28"/>
          <w:lang w:eastAsia="en-US"/>
        </w:rPr>
      </w:pPr>
      <w:r w:rsidRPr="00772E9F">
        <w:rPr>
          <w:rFonts w:eastAsia="Calibri"/>
          <w:sz w:val="28"/>
          <w:szCs w:val="28"/>
          <w:lang w:eastAsia="en-US"/>
        </w:rPr>
        <w:t>не допускать образования по состоянию на 1-е число месяца, следующего за отчетным, необоснованной просроченной кредиторской, а также дебиторской задолженности.</w:t>
      </w:r>
    </w:p>
    <w:p w:rsidR="00772E9F" w:rsidRPr="00772E9F" w:rsidRDefault="00772E9F" w:rsidP="00772E9F">
      <w:pPr>
        <w:widowControl w:val="0"/>
        <w:autoSpaceDE w:val="0"/>
        <w:autoSpaceDN w:val="0"/>
        <w:adjustRightInd w:val="0"/>
        <w:ind w:firstLine="539"/>
        <w:jc w:val="both"/>
        <w:rPr>
          <w:rFonts w:eastAsia="Calibri"/>
          <w:sz w:val="28"/>
          <w:szCs w:val="28"/>
          <w:lang w:eastAsia="en-US"/>
        </w:rPr>
      </w:pPr>
      <w:r w:rsidRPr="00772E9F">
        <w:rPr>
          <w:rFonts w:eastAsia="Calibri"/>
          <w:sz w:val="28"/>
          <w:szCs w:val="28"/>
          <w:lang w:eastAsia="en-US"/>
        </w:rPr>
        <w:t>7) обеспечить применение принципов эффективного контракта в муниципальных учреждениях.</w:t>
      </w:r>
    </w:p>
    <w:p w:rsidR="00772E9F" w:rsidRPr="00772E9F" w:rsidRDefault="00772E9F" w:rsidP="00772E9F">
      <w:pPr>
        <w:autoSpaceDE w:val="0"/>
        <w:autoSpaceDN w:val="0"/>
        <w:adjustRightInd w:val="0"/>
        <w:ind w:firstLine="539"/>
        <w:jc w:val="both"/>
        <w:rPr>
          <w:sz w:val="28"/>
          <w:szCs w:val="28"/>
        </w:rPr>
      </w:pPr>
      <w:r w:rsidRPr="00772E9F">
        <w:rPr>
          <w:sz w:val="28"/>
          <w:szCs w:val="28"/>
        </w:rPr>
        <w:t>16. Утвердить:</w:t>
      </w:r>
    </w:p>
    <w:p w:rsidR="00772E9F" w:rsidRPr="00772E9F" w:rsidRDefault="00772E9F" w:rsidP="00772E9F">
      <w:pPr>
        <w:ind w:firstLine="539"/>
        <w:jc w:val="both"/>
        <w:rPr>
          <w:sz w:val="28"/>
          <w:szCs w:val="28"/>
        </w:rPr>
      </w:pPr>
      <w:r w:rsidRPr="00772E9F">
        <w:rPr>
          <w:sz w:val="28"/>
          <w:szCs w:val="28"/>
        </w:rPr>
        <w:t>1) Правила 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полномочий по дорожной деятельности в отношении  автомобильных дорог общего пользования  местного значения в границах поселения согласно перечня дорог, определенного соглашением,  по созданию и обеспечению функционирования парковок (парковочных мест), а также  по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за исключением деятельности по капитальному ремонту автомобильных дорог местного значения в границах населенных пунктов поселения, осуществлению муниципального контроля за сохранностью автомобильных дорог местного значения, обеспечению безопасности дорожного движения на них    согласно приложению  2;</w:t>
      </w:r>
    </w:p>
    <w:p w:rsidR="00772E9F" w:rsidRPr="00772E9F" w:rsidRDefault="00772E9F" w:rsidP="00772E9F">
      <w:pPr>
        <w:ind w:firstLine="539"/>
        <w:jc w:val="both"/>
        <w:rPr>
          <w:sz w:val="28"/>
          <w:szCs w:val="28"/>
        </w:rPr>
      </w:pPr>
      <w:r w:rsidRPr="00772E9F">
        <w:rPr>
          <w:sz w:val="28"/>
          <w:szCs w:val="28"/>
        </w:rPr>
        <w:t>2) Правила 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части полномочий по  утверждению генеральных планов поселения, правил землепользования и застройки согласно приложению 3;</w:t>
      </w:r>
    </w:p>
    <w:p w:rsidR="00772E9F" w:rsidRPr="00772E9F" w:rsidRDefault="00772E9F" w:rsidP="00772E9F">
      <w:pPr>
        <w:ind w:firstLine="539"/>
        <w:jc w:val="both"/>
        <w:rPr>
          <w:sz w:val="28"/>
          <w:szCs w:val="28"/>
        </w:rPr>
      </w:pPr>
      <w:r w:rsidRPr="00772E9F">
        <w:rPr>
          <w:sz w:val="28"/>
          <w:szCs w:val="28"/>
        </w:rPr>
        <w:t>3) Правила предоставления из бюджета муниципального образования  муниципального района «Сысольский» на 2022 год межбюджетный трансфертов бюджетам сельских  поселений  на осуществление полномочий по организации в границах поселения  водоснабжения  населения,  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 согласно приложению  4;</w:t>
      </w:r>
    </w:p>
    <w:p w:rsidR="00772E9F" w:rsidRPr="00772E9F" w:rsidRDefault="00772E9F" w:rsidP="00772E9F">
      <w:pPr>
        <w:ind w:firstLine="539"/>
        <w:jc w:val="both"/>
        <w:rPr>
          <w:sz w:val="28"/>
          <w:szCs w:val="28"/>
        </w:rPr>
      </w:pPr>
      <w:r w:rsidRPr="00772E9F">
        <w:rPr>
          <w:sz w:val="28"/>
          <w:szCs w:val="28"/>
        </w:rPr>
        <w:t xml:space="preserve">4) Правила предоставления из бюджета муниципального образования  муниципального района «Сысольский» на 2022 год межбюджетных </w:t>
      </w:r>
      <w:r w:rsidRPr="00772E9F">
        <w:rPr>
          <w:sz w:val="28"/>
          <w:szCs w:val="28"/>
        </w:rPr>
        <w:lastRenderedPageBreak/>
        <w:t>трансфертов  бюджетам сельских поселений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организацию содержания муниципального жилищного фонда, создание условий для жилищного строительства, а также на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  согласно приложению 5;</w:t>
      </w:r>
    </w:p>
    <w:p w:rsidR="00772E9F" w:rsidRPr="00772E9F" w:rsidRDefault="00772E9F" w:rsidP="00772E9F">
      <w:pPr>
        <w:ind w:firstLine="539"/>
        <w:jc w:val="both"/>
        <w:rPr>
          <w:sz w:val="28"/>
          <w:szCs w:val="28"/>
        </w:rPr>
      </w:pPr>
      <w:r w:rsidRPr="00772E9F">
        <w:rPr>
          <w:sz w:val="28"/>
          <w:szCs w:val="28"/>
        </w:rPr>
        <w:t>5) Правила 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полномочий по  участию в предупреждении  последствий чрезвычайных ситуаций в границах поселения за исключением ликвидации последствий чрезвычайных ситуаций согласно приложению 6;</w:t>
      </w:r>
    </w:p>
    <w:p w:rsidR="00772E9F" w:rsidRPr="00772E9F" w:rsidRDefault="00772E9F" w:rsidP="00772E9F">
      <w:pPr>
        <w:ind w:firstLine="539"/>
        <w:jc w:val="both"/>
        <w:rPr>
          <w:sz w:val="28"/>
          <w:szCs w:val="28"/>
        </w:rPr>
      </w:pPr>
      <w:r w:rsidRPr="00772E9F">
        <w:rPr>
          <w:sz w:val="28"/>
          <w:szCs w:val="28"/>
        </w:rPr>
        <w:t>6)  Правила 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полномочий по  организации ритуальных услуг и содержание мест захоронения, за исключением создания специализированной службы по вопросам похоронного дела согласно приложению 7;</w:t>
      </w:r>
    </w:p>
    <w:p w:rsidR="00772E9F" w:rsidRPr="00772E9F" w:rsidRDefault="00772E9F" w:rsidP="00772E9F">
      <w:pPr>
        <w:ind w:firstLine="539"/>
        <w:jc w:val="both"/>
        <w:rPr>
          <w:sz w:val="28"/>
          <w:szCs w:val="28"/>
        </w:rPr>
      </w:pPr>
      <w:r w:rsidRPr="00772E9F">
        <w:rPr>
          <w:sz w:val="28"/>
          <w:szCs w:val="28"/>
        </w:rPr>
        <w:t>7)   Правила 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полномочий по  осуществлению мероприятий по обеспечению безопасности людей на водных объектах, охране их жизни и здоровья  согласно приложению 8;</w:t>
      </w:r>
    </w:p>
    <w:p w:rsidR="00772E9F" w:rsidRPr="00772E9F" w:rsidRDefault="00772E9F" w:rsidP="00772E9F">
      <w:pPr>
        <w:ind w:firstLine="539"/>
        <w:jc w:val="both"/>
        <w:rPr>
          <w:sz w:val="28"/>
          <w:szCs w:val="28"/>
        </w:rPr>
      </w:pPr>
      <w:r w:rsidRPr="00772E9F">
        <w:rPr>
          <w:sz w:val="28"/>
          <w:szCs w:val="28"/>
        </w:rPr>
        <w:t>8)   Правила 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полномочий по участию в организации деятельности по накоплению (в том числе раздельному накоплению) твердых коммунальных отходов на территориях сельских поселений, 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 согласно приложению 9;</w:t>
      </w:r>
    </w:p>
    <w:p w:rsidR="00772E9F" w:rsidRPr="00772E9F" w:rsidRDefault="00772E9F" w:rsidP="00772E9F">
      <w:pPr>
        <w:ind w:firstLine="539"/>
        <w:jc w:val="both"/>
        <w:rPr>
          <w:sz w:val="28"/>
          <w:szCs w:val="28"/>
        </w:rPr>
      </w:pPr>
      <w:r w:rsidRPr="00772E9F">
        <w:rPr>
          <w:sz w:val="28"/>
          <w:szCs w:val="28"/>
        </w:rPr>
        <w:t>9)  Правила 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текущий ремонт   сетей уличного освещения и оплату договоров энергоснабжения сетей уличного освещения в границах поселения   согласно приложению 10.</w:t>
      </w:r>
    </w:p>
    <w:p w:rsidR="00772E9F" w:rsidRPr="00772E9F" w:rsidRDefault="00772E9F" w:rsidP="00772E9F">
      <w:pPr>
        <w:ind w:firstLine="539"/>
        <w:jc w:val="both"/>
        <w:rPr>
          <w:sz w:val="28"/>
          <w:szCs w:val="28"/>
        </w:rPr>
      </w:pPr>
      <w:r w:rsidRPr="00772E9F">
        <w:rPr>
          <w:sz w:val="28"/>
          <w:szCs w:val="28"/>
        </w:rPr>
        <w:t>17. Настоящее постановление вступает в силу с 1 января 2022 года.</w:t>
      </w:r>
    </w:p>
    <w:p w:rsidR="00772E9F" w:rsidRPr="00772E9F" w:rsidRDefault="00772E9F" w:rsidP="00772E9F">
      <w:pPr>
        <w:autoSpaceDE w:val="0"/>
        <w:autoSpaceDN w:val="0"/>
        <w:adjustRightInd w:val="0"/>
        <w:ind w:firstLine="539"/>
        <w:jc w:val="both"/>
        <w:rPr>
          <w:sz w:val="28"/>
          <w:szCs w:val="28"/>
        </w:rPr>
      </w:pPr>
    </w:p>
    <w:p w:rsidR="00772E9F" w:rsidRPr="00772E9F" w:rsidRDefault="00772E9F" w:rsidP="00772E9F">
      <w:pPr>
        <w:autoSpaceDE w:val="0"/>
        <w:autoSpaceDN w:val="0"/>
        <w:adjustRightInd w:val="0"/>
        <w:ind w:firstLine="539"/>
        <w:jc w:val="both"/>
        <w:rPr>
          <w:sz w:val="28"/>
          <w:szCs w:val="28"/>
        </w:rPr>
      </w:pPr>
    </w:p>
    <w:p w:rsidR="00772E9F" w:rsidRPr="00772E9F" w:rsidRDefault="00772E9F" w:rsidP="00772E9F">
      <w:pPr>
        <w:autoSpaceDE w:val="0"/>
        <w:autoSpaceDN w:val="0"/>
        <w:adjustRightInd w:val="0"/>
        <w:jc w:val="both"/>
        <w:rPr>
          <w:sz w:val="24"/>
          <w:szCs w:val="24"/>
        </w:rPr>
      </w:pPr>
    </w:p>
    <w:p w:rsidR="008B1969" w:rsidRDefault="008B1969" w:rsidP="008B1969">
      <w:pPr>
        <w:ind w:left="-284" w:right="-386" w:firstLine="426"/>
        <w:rPr>
          <w:sz w:val="28"/>
          <w:szCs w:val="28"/>
          <w:lang w:eastAsia="ja-JP"/>
        </w:rPr>
      </w:pPr>
    </w:p>
    <w:p w:rsidR="008B1969" w:rsidRPr="006B4F70" w:rsidRDefault="008B1969" w:rsidP="008B1969">
      <w:pPr>
        <w:ind w:right="-386"/>
        <w:rPr>
          <w:sz w:val="28"/>
          <w:szCs w:val="28"/>
          <w:lang w:eastAsia="ja-JP"/>
        </w:rPr>
      </w:pPr>
      <w:r w:rsidRPr="006B4F70">
        <w:rPr>
          <w:sz w:val="28"/>
          <w:szCs w:val="28"/>
          <w:lang w:eastAsia="ja-JP"/>
        </w:rPr>
        <w:t>Глава муниципального района «Сысольский»-</w:t>
      </w:r>
    </w:p>
    <w:p w:rsidR="008B1969" w:rsidRPr="006B4F70" w:rsidRDefault="008B1969" w:rsidP="008B1969">
      <w:pPr>
        <w:tabs>
          <w:tab w:val="left" w:pos="7815"/>
        </w:tabs>
        <w:jc w:val="both"/>
        <w:rPr>
          <w:sz w:val="28"/>
          <w:szCs w:val="28"/>
          <w:lang w:eastAsia="ja-JP"/>
        </w:rPr>
      </w:pPr>
      <w:r w:rsidRPr="006B4F70">
        <w:rPr>
          <w:sz w:val="28"/>
          <w:szCs w:val="28"/>
          <w:lang w:eastAsia="ja-JP"/>
        </w:rPr>
        <w:t xml:space="preserve">руководитель администрации муниципального  </w:t>
      </w:r>
    </w:p>
    <w:p w:rsidR="008B1969" w:rsidRPr="006B4F70" w:rsidRDefault="008B1969" w:rsidP="008B1969">
      <w:pPr>
        <w:tabs>
          <w:tab w:val="left" w:pos="7815"/>
        </w:tabs>
        <w:jc w:val="both"/>
        <w:rPr>
          <w:rFonts w:eastAsiaTheme="minorHAnsi"/>
          <w:sz w:val="28"/>
          <w:szCs w:val="28"/>
          <w:lang w:eastAsia="en-US"/>
        </w:rPr>
      </w:pPr>
      <w:r w:rsidRPr="006B4F70">
        <w:rPr>
          <w:sz w:val="28"/>
          <w:szCs w:val="28"/>
          <w:lang w:eastAsia="ja-JP"/>
        </w:rPr>
        <w:t xml:space="preserve">района «Сысольский»                                                                     </w:t>
      </w:r>
      <w:r>
        <w:rPr>
          <w:sz w:val="28"/>
          <w:szCs w:val="28"/>
          <w:lang w:eastAsia="ja-JP"/>
        </w:rPr>
        <w:t xml:space="preserve">   </w:t>
      </w:r>
      <w:r w:rsidRPr="006B4F70">
        <w:rPr>
          <w:sz w:val="28"/>
          <w:szCs w:val="28"/>
          <w:lang w:eastAsia="ja-JP"/>
        </w:rPr>
        <w:t xml:space="preserve">  </w:t>
      </w:r>
      <w:r w:rsidRPr="006B4F70">
        <w:rPr>
          <w:sz w:val="28"/>
          <w:szCs w:val="28"/>
          <w:lang w:eastAsia="en-US" w:bidi="en-US"/>
        </w:rPr>
        <w:t>А.А.</w:t>
      </w:r>
      <w:r>
        <w:rPr>
          <w:sz w:val="28"/>
          <w:szCs w:val="28"/>
          <w:lang w:eastAsia="en-US" w:bidi="en-US"/>
        </w:rPr>
        <w:t xml:space="preserve"> </w:t>
      </w:r>
      <w:r w:rsidRPr="006B4F70">
        <w:rPr>
          <w:sz w:val="28"/>
          <w:szCs w:val="28"/>
          <w:lang w:eastAsia="en-US" w:bidi="en-US"/>
        </w:rPr>
        <w:t>Батищев</w:t>
      </w:r>
    </w:p>
    <w:p w:rsidR="00772E9F" w:rsidRPr="00772E9F" w:rsidRDefault="00772E9F" w:rsidP="00772E9F">
      <w:pPr>
        <w:ind w:left="4111" w:hanging="3751"/>
        <w:jc w:val="right"/>
        <w:outlineLvl w:val="0"/>
        <w:rPr>
          <w:sz w:val="24"/>
          <w:szCs w:val="24"/>
        </w:rPr>
      </w:pPr>
    </w:p>
    <w:p w:rsidR="00772E9F" w:rsidRPr="00772E9F" w:rsidRDefault="00772E9F" w:rsidP="00772E9F">
      <w:pPr>
        <w:ind w:left="4111" w:hanging="3751"/>
        <w:jc w:val="right"/>
        <w:outlineLvl w:val="0"/>
        <w:rPr>
          <w:sz w:val="24"/>
          <w:szCs w:val="24"/>
        </w:rPr>
      </w:pPr>
    </w:p>
    <w:p w:rsidR="00772E9F" w:rsidRPr="00772E9F" w:rsidRDefault="00772E9F" w:rsidP="00772E9F">
      <w:pPr>
        <w:ind w:left="4111" w:hanging="3751"/>
        <w:outlineLvl w:val="0"/>
        <w:rPr>
          <w:sz w:val="18"/>
          <w:szCs w:val="18"/>
        </w:rPr>
      </w:pPr>
    </w:p>
    <w:p w:rsidR="00772E9F" w:rsidRPr="00772E9F" w:rsidRDefault="00772E9F" w:rsidP="00772E9F">
      <w:pPr>
        <w:tabs>
          <w:tab w:val="left" w:pos="7335"/>
          <w:tab w:val="right" w:pos="9355"/>
        </w:tabs>
        <w:ind w:left="4111" w:hanging="3751"/>
        <w:outlineLvl w:val="0"/>
        <w:rPr>
          <w:sz w:val="24"/>
          <w:szCs w:val="24"/>
        </w:rPr>
      </w:pPr>
    </w:p>
    <w:p w:rsidR="00772E9F" w:rsidRPr="00772E9F" w:rsidRDefault="00772E9F" w:rsidP="008B1969">
      <w:pPr>
        <w:tabs>
          <w:tab w:val="left" w:pos="7335"/>
          <w:tab w:val="right" w:pos="9355"/>
        </w:tabs>
        <w:ind w:left="4111" w:right="-2"/>
        <w:jc w:val="center"/>
        <w:outlineLvl w:val="0"/>
        <w:rPr>
          <w:sz w:val="24"/>
          <w:szCs w:val="24"/>
        </w:rPr>
      </w:pPr>
      <w:r w:rsidRPr="00772E9F">
        <w:rPr>
          <w:sz w:val="24"/>
          <w:szCs w:val="24"/>
        </w:rPr>
        <w:t xml:space="preserve">Приложение </w:t>
      </w:r>
      <w:r w:rsidR="008B1969">
        <w:rPr>
          <w:sz w:val="24"/>
          <w:szCs w:val="24"/>
        </w:rPr>
        <w:t xml:space="preserve"> № </w:t>
      </w:r>
      <w:r w:rsidRPr="00772E9F">
        <w:rPr>
          <w:sz w:val="24"/>
          <w:szCs w:val="24"/>
        </w:rPr>
        <w:t>1</w:t>
      </w:r>
    </w:p>
    <w:p w:rsidR="008B1969" w:rsidRDefault="00772E9F" w:rsidP="008B1969">
      <w:pPr>
        <w:ind w:left="4111" w:right="-2"/>
        <w:jc w:val="center"/>
        <w:rPr>
          <w:sz w:val="24"/>
          <w:szCs w:val="24"/>
        </w:rPr>
      </w:pPr>
      <w:r w:rsidRPr="00772E9F">
        <w:rPr>
          <w:sz w:val="24"/>
          <w:szCs w:val="24"/>
        </w:rPr>
        <w:t xml:space="preserve">к постановлению администрации </w:t>
      </w:r>
    </w:p>
    <w:p w:rsidR="008B1969" w:rsidRDefault="00772E9F" w:rsidP="008B1969">
      <w:pPr>
        <w:ind w:left="4111" w:right="-2"/>
        <w:jc w:val="center"/>
        <w:rPr>
          <w:sz w:val="24"/>
          <w:szCs w:val="24"/>
        </w:rPr>
      </w:pPr>
      <w:r w:rsidRPr="00772E9F">
        <w:rPr>
          <w:sz w:val="24"/>
          <w:szCs w:val="24"/>
        </w:rPr>
        <w:t>муниципального</w:t>
      </w:r>
      <w:r w:rsidR="008B1969">
        <w:rPr>
          <w:sz w:val="24"/>
          <w:szCs w:val="24"/>
        </w:rPr>
        <w:t xml:space="preserve"> </w:t>
      </w:r>
      <w:r w:rsidRPr="00772E9F">
        <w:rPr>
          <w:sz w:val="24"/>
          <w:szCs w:val="24"/>
        </w:rPr>
        <w:t xml:space="preserve">района «Сысольский» </w:t>
      </w:r>
    </w:p>
    <w:p w:rsidR="00772E9F" w:rsidRPr="00772E9F" w:rsidRDefault="008B1969" w:rsidP="008B1969">
      <w:pPr>
        <w:ind w:left="4111" w:right="-2"/>
        <w:jc w:val="center"/>
        <w:rPr>
          <w:sz w:val="24"/>
          <w:szCs w:val="24"/>
        </w:rPr>
      </w:pPr>
      <w:r>
        <w:rPr>
          <w:sz w:val="24"/>
          <w:szCs w:val="24"/>
        </w:rPr>
        <w:t>от 27 декабря 2021г. № 12//1670</w:t>
      </w:r>
    </w:p>
    <w:p w:rsidR="00772E9F" w:rsidRPr="00772E9F" w:rsidRDefault="00772E9F" w:rsidP="00772E9F">
      <w:pPr>
        <w:tabs>
          <w:tab w:val="left" w:pos="7335"/>
          <w:tab w:val="right" w:pos="9355"/>
        </w:tabs>
        <w:ind w:left="4111" w:hanging="3751"/>
        <w:outlineLvl w:val="0"/>
        <w:rPr>
          <w:sz w:val="24"/>
          <w:szCs w:val="24"/>
        </w:rPr>
      </w:pPr>
    </w:p>
    <w:p w:rsidR="00772E9F" w:rsidRPr="00772E9F" w:rsidRDefault="00772E9F" w:rsidP="00772E9F">
      <w:pPr>
        <w:tabs>
          <w:tab w:val="left" w:pos="7335"/>
          <w:tab w:val="right" w:pos="9355"/>
        </w:tabs>
        <w:ind w:left="4111" w:hanging="3751"/>
        <w:outlineLvl w:val="0"/>
        <w:rPr>
          <w:sz w:val="24"/>
          <w:szCs w:val="24"/>
        </w:rPr>
      </w:pPr>
    </w:p>
    <w:p w:rsidR="00772E9F" w:rsidRPr="00772E9F" w:rsidRDefault="00772E9F" w:rsidP="00772E9F">
      <w:pPr>
        <w:tabs>
          <w:tab w:val="left" w:pos="7335"/>
          <w:tab w:val="right" w:pos="9355"/>
        </w:tabs>
        <w:ind w:left="4111" w:hanging="3751"/>
        <w:outlineLvl w:val="0"/>
        <w:rPr>
          <w:sz w:val="24"/>
          <w:szCs w:val="24"/>
        </w:rPr>
      </w:pPr>
    </w:p>
    <w:p w:rsidR="008B1969" w:rsidRDefault="00772E9F" w:rsidP="00772E9F">
      <w:pPr>
        <w:tabs>
          <w:tab w:val="left" w:pos="7335"/>
          <w:tab w:val="right" w:pos="9355"/>
        </w:tabs>
        <w:ind w:left="4111" w:hanging="3751"/>
        <w:jc w:val="center"/>
        <w:outlineLvl w:val="0"/>
        <w:rPr>
          <w:sz w:val="24"/>
          <w:szCs w:val="24"/>
        </w:rPr>
      </w:pPr>
      <w:r w:rsidRPr="00772E9F">
        <w:rPr>
          <w:sz w:val="24"/>
          <w:szCs w:val="24"/>
        </w:rPr>
        <w:t xml:space="preserve">Отчет об использовании бюджетных средств резервного фонда администрации </w:t>
      </w:r>
    </w:p>
    <w:p w:rsidR="00772E9F" w:rsidRPr="00772E9F" w:rsidRDefault="008B1969" w:rsidP="00772E9F">
      <w:pPr>
        <w:tabs>
          <w:tab w:val="left" w:pos="7335"/>
          <w:tab w:val="right" w:pos="9355"/>
        </w:tabs>
        <w:ind w:left="4111" w:hanging="3751"/>
        <w:jc w:val="center"/>
        <w:outlineLvl w:val="0"/>
        <w:rPr>
          <w:sz w:val="24"/>
          <w:szCs w:val="24"/>
        </w:rPr>
      </w:pPr>
      <w:r>
        <w:rPr>
          <w:sz w:val="24"/>
          <w:szCs w:val="24"/>
        </w:rPr>
        <w:t>муни</w:t>
      </w:r>
      <w:r w:rsidR="00772E9F" w:rsidRPr="00772E9F">
        <w:rPr>
          <w:sz w:val="24"/>
          <w:szCs w:val="24"/>
        </w:rPr>
        <w:t>ципального района «Сысольский» (бюджета поселения)</w:t>
      </w:r>
    </w:p>
    <w:p w:rsidR="00772E9F" w:rsidRPr="00772E9F" w:rsidRDefault="00772E9F" w:rsidP="00772E9F">
      <w:pPr>
        <w:tabs>
          <w:tab w:val="left" w:pos="7335"/>
          <w:tab w:val="right" w:pos="9355"/>
        </w:tabs>
        <w:ind w:left="4111" w:hanging="3751"/>
        <w:jc w:val="center"/>
        <w:outlineLvl w:val="0"/>
        <w:rPr>
          <w:sz w:val="24"/>
          <w:szCs w:val="24"/>
        </w:rPr>
      </w:pPr>
      <w:r w:rsidRPr="00772E9F">
        <w:rPr>
          <w:sz w:val="24"/>
          <w:szCs w:val="24"/>
        </w:rPr>
        <w:t>на «____»  __________20___года</w:t>
      </w:r>
    </w:p>
    <w:tbl>
      <w:tblPr>
        <w:tblW w:w="0" w:type="auto"/>
        <w:tblInd w:w="4111" w:type="dxa"/>
        <w:tblLook w:val="0000" w:firstRow="0" w:lastRow="0" w:firstColumn="0" w:lastColumn="0" w:noHBand="0" w:noVBand="0"/>
      </w:tblPr>
      <w:tblGrid>
        <w:gridCol w:w="673"/>
        <w:gridCol w:w="672"/>
        <w:gridCol w:w="672"/>
        <w:gridCol w:w="673"/>
        <w:gridCol w:w="673"/>
        <w:gridCol w:w="674"/>
        <w:gridCol w:w="674"/>
        <w:gridCol w:w="674"/>
      </w:tblGrid>
      <w:tr w:rsidR="00772E9F" w:rsidRPr="00772E9F" w:rsidTr="008B1969">
        <w:tc>
          <w:tcPr>
            <w:tcW w:w="673" w:type="dxa"/>
          </w:tcPr>
          <w:p w:rsidR="00772E9F" w:rsidRPr="00772E9F" w:rsidRDefault="00772E9F" w:rsidP="008B1969">
            <w:pPr>
              <w:rPr>
                <w:sz w:val="24"/>
                <w:szCs w:val="24"/>
              </w:rPr>
            </w:pPr>
          </w:p>
        </w:tc>
        <w:tc>
          <w:tcPr>
            <w:tcW w:w="672" w:type="dxa"/>
          </w:tcPr>
          <w:p w:rsidR="00772E9F" w:rsidRPr="00772E9F" w:rsidRDefault="00772E9F" w:rsidP="00772E9F">
            <w:pPr>
              <w:tabs>
                <w:tab w:val="left" w:pos="7335"/>
                <w:tab w:val="right" w:pos="9355"/>
              </w:tabs>
              <w:jc w:val="center"/>
              <w:outlineLvl w:val="0"/>
              <w:rPr>
                <w:sz w:val="24"/>
                <w:szCs w:val="24"/>
              </w:rPr>
            </w:pPr>
          </w:p>
        </w:tc>
        <w:tc>
          <w:tcPr>
            <w:tcW w:w="672" w:type="dxa"/>
          </w:tcPr>
          <w:p w:rsidR="00772E9F" w:rsidRPr="00772E9F" w:rsidRDefault="00772E9F" w:rsidP="00772E9F">
            <w:pPr>
              <w:tabs>
                <w:tab w:val="left" w:pos="7335"/>
                <w:tab w:val="right" w:pos="9355"/>
              </w:tabs>
              <w:jc w:val="center"/>
              <w:outlineLvl w:val="0"/>
              <w:rPr>
                <w:sz w:val="24"/>
                <w:szCs w:val="24"/>
              </w:rPr>
            </w:pPr>
          </w:p>
        </w:tc>
        <w:tc>
          <w:tcPr>
            <w:tcW w:w="673" w:type="dxa"/>
          </w:tcPr>
          <w:p w:rsidR="00772E9F" w:rsidRPr="00772E9F" w:rsidRDefault="00772E9F" w:rsidP="00772E9F">
            <w:pPr>
              <w:tabs>
                <w:tab w:val="left" w:pos="7335"/>
                <w:tab w:val="right" w:pos="9355"/>
              </w:tabs>
              <w:jc w:val="center"/>
              <w:outlineLvl w:val="0"/>
              <w:rPr>
                <w:sz w:val="24"/>
                <w:szCs w:val="24"/>
              </w:rPr>
            </w:pPr>
          </w:p>
        </w:tc>
        <w:tc>
          <w:tcPr>
            <w:tcW w:w="673" w:type="dxa"/>
          </w:tcPr>
          <w:p w:rsidR="00772E9F" w:rsidRPr="00772E9F" w:rsidRDefault="00772E9F" w:rsidP="00772E9F">
            <w:pPr>
              <w:tabs>
                <w:tab w:val="left" w:pos="7335"/>
                <w:tab w:val="right" w:pos="9355"/>
              </w:tabs>
              <w:jc w:val="center"/>
              <w:outlineLvl w:val="0"/>
              <w:rPr>
                <w:sz w:val="24"/>
                <w:szCs w:val="24"/>
              </w:rPr>
            </w:pPr>
          </w:p>
        </w:tc>
        <w:tc>
          <w:tcPr>
            <w:tcW w:w="674" w:type="dxa"/>
          </w:tcPr>
          <w:p w:rsidR="00772E9F" w:rsidRPr="00772E9F" w:rsidRDefault="00772E9F" w:rsidP="00772E9F">
            <w:pPr>
              <w:tabs>
                <w:tab w:val="left" w:pos="7335"/>
                <w:tab w:val="right" w:pos="9355"/>
              </w:tabs>
              <w:jc w:val="center"/>
              <w:outlineLvl w:val="0"/>
              <w:rPr>
                <w:sz w:val="24"/>
                <w:szCs w:val="24"/>
              </w:rPr>
            </w:pPr>
          </w:p>
        </w:tc>
        <w:tc>
          <w:tcPr>
            <w:tcW w:w="674" w:type="dxa"/>
          </w:tcPr>
          <w:p w:rsidR="00772E9F" w:rsidRPr="00772E9F" w:rsidRDefault="00772E9F" w:rsidP="00772E9F">
            <w:pPr>
              <w:tabs>
                <w:tab w:val="left" w:pos="7335"/>
                <w:tab w:val="right" w:pos="9355"/>
              </w:tabs>
              <w:jc w:val="center"/>
              <w:outlineLvl w:val="0"/>
              <w:rPr>
                <w:sz w:val="24"/>
                <w:szCs w:val="24"/>
              </w:rPr>
            </w:pPr>
          </w:p>
        </w:tc>
        <w:tc>
          <w:tcPr>
            <w:tcW w:w="674" w:type="dxa"/>
          </w:tcPr>
          <w:p w:rsidR="00772E9F" w:rsidRPr="00772E9F" w:rsidRDefault="00772E9F" w:rsidP="00772E9F">
            <w:pPr>
              <w:tabs>
                <w:tab w:val="left" w:pos="7335"/>
                <w:tab w:val="right" w:pos="9355"/>
              </w:tabs>
              <w:jc w:val="center"/>
              <w:outlineLvl w:val="0"/>
              <w:rPr>
                <w:sz w:val="24"/>
                <w:szCs w:val="24"/>
              </w:rPr>
            </w:pPr>
          </w:p>
        </w:tc>
      </w:tr>
      <w:tr w:rsidR="00772E9F" w:rsidRPr="00772E9F" w:rsidTr="008B1969">
        <w:trPr>
          <w:trHeight w:val="80"/>
        </w:trPr>
        <w:tc>
          <w:tcPr>
            <w:tcW w:w="673" w:type="dxa"/>
          </w:tcPr>
          <w:p w:rsidR="00772E9F" w:rsidRPr="00772E9F" w:rsidRDefault="00772E9F" w:rsidP="00772E9F">
            <w:pPr>
              <w:tabs>
                <w:tab w:val="left" w:pos="7335"/>
                <w:tab w:val="right" w:pos="9355"/>
              </w:tabs>
              <w:jc w:val="center"/>
              <w:outlineLvl w:val="0"/>
              <w:rPr>
                <w:sz w:val="24"/>
                <w:szCs w:val="24"/>
              </w:rPr>
            </w:pPr>
          </w:p>
        </w:tc>
        <w:tc>
          <w:tcPr>
            <w:tcW w:w="672" w:type="dxa"/>
          </w:tcPr>
          <w:p w:rsidR="00772E9F" w:rsidRPr="00772E9F" w:rsidRDefault="00772E9F" w:rsidP="00772E9F">
            <w:pPr>
              <w:tabs>
                <w:tab w:val="left" w:pos="7335"/>
                <w:tab w:val="right" w:pos="9355"/>
              </w:tabs>
              <w:jc w:val="center"/>
              <w:outlineLvl w:val="0"/>
              <w:rPr>
                <w:sz w:val="24"/>
                <w:szCs w:val="24"/>
              </w:rPr>
            </w:pPr>
          </w:p>
        </w:tc>
        <w:tc>
          <w:tcPr>
            <w:tcW w:w="672" w:type="dxa"/>
          </w:tcPr>
          <w:p w:rsidR="00772E9F" w:rsidRPr="00772E9F" w:rsidRDefault="00772E9F" w:rsidP="00772E9F">
            <w:pPr>
              <w:tabs>
                <w:tab w:val="left" w:pos="7335"/>
                <w:tab w:val="right" w:pos="9355"/>
              </w:tabs>
              <w:jc w:val="center"/>
              <w:outlineLvl w:val="0"/>
              <w:rPr>
                <w:sz w:val="24"/>
                <w:szCs w:val="24"/>
              </w:rPr>
            </w:pPr>
          </w:p>
        </w:tc>
        <w:tc>
          <w:tcPr>
            <w:tcW w:w="673" w:type="dxa"/>
          </w:tcPr>
          <w:p w:rsidR="00772E9F" w:rsidRPr="00772E9F" w:rsidRDefault="00772E9F" w:rsidP="00772E9F">
            <w:pPr>
              <w:tabs>
                <w:tab w:val="left" w:pos="7335"/>
                <w:tab w:val="right" w:pos="9355"/>
              </w:tabs>
              <w:jc w:val="center"/>
              <w:outlineLvl w:val="0"/>
              <w:rPr>
                <w:sz w:val="24"/>
                <w:szCs w:val="24"/>
              </w:rPr>
            </w:pPr>
          </w:p>
        </w:tc>
        <w:tc>
          <w:tcPr>
            <w:tcW w:w="673" w:type="dxa"/>
          </w:tcPr>
          <w:p w:rsidR="00772E9F" w:rsidRPr="00772E9F" w:rsidRDefault="00772E9F" w:rsidP="00772E9F">
            <w:pPr>
              <w:tabs>
                <w:tab w:val="left" w:pos="7335"/>
                <w:tab w:val="right" w:pos="9355"/>
              </w:tabs>
              <w:jc w:val="center"/>
              <w:outlineLvl w:val="0"/>
              <w:rPr>
                <w:sz w:val="24"/>
                <w:szCs w:val="24"/>
              </w:rPr>
            </w:pPr>
          </w:p>
        </w:tc>
        <w:tc>
          <w:tcPr>
            <w:tcW w:w="674" w:type="dxa"/>
          </w:tcPr>
          <w:p w:rsidR="00772E9F" w:rsidRPr="00772E9F" w:rsidRDefault="00772E9F" w:rsidP="00772E9F">
            <w:pPr>
              <w:tabs>
                <w:tab w:val="left" w:pos="7335"/>
                <w:tab w:val="right" w:pos="9355"/>
              </w:tabs>
              <w:jc w:val="center"/>
              <w:outlineLvl w:val="0"/>
              <w:rPr>
                <w:sz w:val="24"/>
                <w:szCs w:val="24"/>
              </w:rPr>
            </w:pPr>
          </w:p>
        </w:tc>
        <w:tc>
          <w:tcPr>
            <w:tcW w:w="674" w:type="dxa"/>
          </w:tcPr>
          <w:p w:rsidR="00772E9F" w:rsidRPr="00772E9F" w:rsidRDefault="00772E9F" w:rsidP="00772E9F">
            <w:pPr>
              <w:tabs>
                <w:tab w:val="left" w:pos="7335"/>
                <w:tab w:val="right" w:pos="9355"/>
              </w:tabs>
              <w:jc w:val="center"/>
              <w:outlineLvl w:val="0"/>
              <w:rPr>
                <w:sz w:val="24"/>
                <w:szCs w:val="24"/>
              </w:rPr>
            </w:pPr>
          </w:p>
        </w:tc>
        <w:tc>
          <w:tcPr>
            <w:tcW w:w="674" w:type="dxa"/>
          </w:tcPr>
          <w:p w:rsidR="00772E9F" w:rsidRPr="00772E9F" w:rsidRDefault="00772E9F" w:rsidP="00772E9F">
            <w:pPr>
              <w:tabs>
                <w:tab w:val="left" w:pos="7335"/>
                <w:tab w:val="right" w:pos="9355"/>
              </w:tabs>
              <w:jc w:val="center"/>
              <w:outlineLvl w:val="0"/>
              <w:rPr>
                <w:sz w:val="24"/>
                <w:szCs w:val="24"/>
              </w:rPr>
            </w:pPr>
          </w:p>
        </w:tc>
      </w:tr>
    </w:tbl>
    <w:p w:rsidR="00772E9F" w:rsidRPr="00772E9F" w:rsidRDefault="00772E9F" w:rsidP="00772E9F">
      <w:pPr>
        <w:tabs>
          <w:tab w:val="left" w:pos="7335"/>
          <w:tab w:val="right" w:pos="9355"/>
        </w:tabs>
        <w:ind w:left="4111" w:hanging="3751"/>
        <w:jc w:val="both"/>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935"/>
        <w:gridCol w:w="952"/>
        <w:gridCol w:w="943"/>
        <w:gridCol w:w="844"/>
        <w:gridCol w:w="1790"/>
        <w:gridCol w:w="1309"/>
        <w:gridCol w:w="1096"/>
      </w:tblGrid>
      <w:tr w:rsidR="00772E9F" w:rsidRPr="00772E9F" w:rsidTr="00772E9F">
        <w:tc>
          <w:tcPr>
            <w:tcW w:w="1196" w:type="dxa"/>
            <w:shd w:val="clear" w:color="auto" w:fill="auto"/>
          </w:tcPr>
          <w:p w:rsidR="00772E9F" w:rsidRPr="00772E9F" w:rsidRDefault="00772E9F" w:rsidP="00772E9F">
            <w:pPr>
              <w:jc w:val="both"/>
              <w:rPr>
                <w:rFonts w:eastAsia="Calibri"/>
                <w:sz w:val="22"/>
                <w:szCs w:val="22"/>
                <w:lang w:eastAsia="en-US"/>
              </w:rPr>
            </w:pPr>
            <w:r w:rsidRPr="00772E9F">
              <w:rPr>
                <w:rFonts w:eastAsia="Calibri"/>
                <w:sz w:val="22"/>
                <w:szCs w:val="22"/>
                <w:lang w:eastAsia="en-US"/>
              </w:rPr>
              <w:t>наименование показателя (распоряжение №, дата), направление расходов</w:t>
            </w:r>
          </w:p>
        </w:tc>
        <w:tc>
          <w:tcPr>
            <w:tcW w:w="1196" w:type="dxa"/>
            <w:shd w:val="clear" w:color="auto" w:fill="auto"/>
          </w:tcPr>
          <w:p w:rsidR="00772E9F" w:rsidRPr="00772E9F" w:rsidRDefault="00772E9F" w:rsidP="00772E9F">
            <w:pPr>
              <w:jc w:val="both"/>
              <w:rPr>
                <w:rFonts w:eastAsia="Calibri"/>
                <w:sz w:val="22"/>
                <w:szCs w:val="22"/>
                <w:lang w:eastAsia="en-US"/>
              </w:rPr>
            </w:pPr>
            <w:r w:rsidRPr="00772E9F">
              <w:rPr>
                <w:rFonts w:eastAsia="Calibri"/>
                <w:sz w:val="22"/>
                <w:szCs w:val="22"/>
                <w:lang w:eastAsia="en-US"/>
              </w:rPr>
              <w:t>КВСР</w:t>
            </w:r>
          </w:p>
        </w:tc>
        <w:tc>
          <w:tcPr>
            <w:tcW w:w="1196" w:type="dxa"/>
            <w:shd w:val="clear" w:color="auto" w:fill="auto"/>
          </w:tcPr>
          <w:p w:rsidR="00772E9F" w:rsidRPr="00772E9F" w:rsidRDefault="00772E9F" w:rsidP="00772E9F">
            <w:pPr>
              <w:jc w:val="both"/>
              <w:rPr>
                <w:rFonts w:eastAsia="Calibri"/>
                <w:sz w:val="22"/>
                <w:szCs w:val="22"/>
                <w:lang w:eastAsia="en-US"/>
              </w:rPr>
            </w:pPr>
            <w:r w:rsidRPr="00772E9F">
              <w:rPr>
                <w:rFonts w:eastAsia="Calibri"/>
                <w:sz w:val="22"/>
                <w:szCs w:val="22"/>
                <w:lang w:eastAsia="en-US"/>
              </w:rPr>
              <w:t>КФСР</w:t>
            </w:r>
          </w:p>
        </w:tc>
        <w:tc>
          <w:tcPr>
            <w:tcW w:w="1196" w:type="dxa"/>
            <w:shd w:val="clear" w:color="auto" w:fill="auto"/>
          </w:tcPr>
          <w:p w:rsidR="00772E9F" w:rsidRPr="00772E9F" w:rsidRDefault="00772E9F" w:rsidP="00772E9F">
            <w:pPr>
              <w:jc w:val="both"/>
              <w:rPr>
                <w:rFonts w:eastAsia="Calibri"/>
                <w:sz w:val="22"/>
                <w:szCs w:val="22"/>
                <w:lang w:eastAsia="en-US"/>
              </w:rPr>
            </w:pPr>
            <w:r w:rsidRPr="00772E9F">
              <w:rPr>
                <w:rFonts w:eastAsia="Calibri"/>
                <w:sz w:val="22"/>
                <w:szCs w:val="22"/>
                <w:lang w:eastAsia="en-US"/>
              </w:rPr>
              <w:t>КЦСР</w:t>
            </w:r>
          </w:p>
        </w:tc>
        <w:tc>
          <w:tcPr>
            <w:tcW w:w="1196" w:type="dxa"/>
            <w:shd w:val="clear" w:color="auto" w:fill="auto"/>
          </w:tcPr>
          <w:p w:rsidR="00772E9F" w:rsidRPr="00772E9F" w:rsidRDefault="00772E9F" w:rsidP="00772E9F">
            <w:pPr>
              <w:jc w:val="both"/>
              <w:rPr>
                <w:rFonts w:eastAsia="Calibri"/>
                <w:sz w:val="22"/>
                <w:szCs w:val="22"/>
                <w:lang w:eastAsia="en-US"/>
              </w:rPr>
            </w:pPr>
            <w:r w:rsidRPr="00772E9F">
              <w:rPr>
                <w:rFonts w:eastAsia="Calibri"/>
                <w:sz w:val="22"/>
                <w:szCs w:val="22"/>
                <w:lang w:eastAsia="en-US"/>
              </w:rPr>
              <w:t>КВР</w:t>
            </w:r>
          </w:p>
        </w:tc>
        <w:tc>
          <w:tcPr>
            <w:tcW w:w="1197" w:type="dxa"/>
            <w:shd w:val="clear" w:color="auto" w:fill="auto"/>
          </w:tcPr>
          <w:p w:rsidR="00772E9F" w:rsidRPr="00772E9F" w:rsidRDefault="00772E9F" w:rsidP="00772E9F">
            <w:pPr>
              <w:jc w:val="both"/>
              <w:rPr>
                <w:rFonts w:eastAsia="Calibri"/>
                <w:sz w:val="22"/>
                <w:szCs w:val="22"/>
                <w:lang w:eastAsia="en-US"/>
              </w:rPr>
            </w:pPr>
            <w:r w:rsidRPr="00772E9F">
              <w:rPr>
                <w:rFonts w:eastAsia="Calibri"/>
                <w:sz w:val="22"/>
                <w:szCs w:val="22"/>
                <w:lang w:eastAsia="en-US"/>
              </w:rPr>
              <w:t>выделено за счет средств резервного фонда администрации муниципального района «Сысольский», в рублях</w:t>
            </w:r>
          </w:p>
        </w:tc>
        <w:tc>
          <w:tcPr>
            <w:tcW w:w="1197" w:type="dxa"/>
            <w:shd w:val="clear" w:color="auto" w:fill="auto"/>
          </w:tcPr>
          <w:p w:rsidR="00772E9F" w:rsidRPr="00772E9F" w:rsidRDefault="00772E9F" w:rsidP="00772E9F">
            <w:pPr>
              <w:jc w:val="both"/>
              <w:rPr>
                <w:rFonts w:eastAsia="Calibri"/>
                <w:sz w:val="22"/>
                <w:szCs w:val="22"/>
                <w:lang w:eastAsia="en-US"/>
              </w:rPr>
            </w:pPr>
            <w:r w:rsidRPr="00772E9F">
              <w:rPr>
                <w:rFonts w:eastAsia="Calibri"/>
                <w:sz w:val="22"/>
                <w:szCs w:val="22"/>
                <w:lang w:eastAsia="en-US"/>
              </w:rPr>
              <w:t>Исполнено, в рублях</w:t>
            </w:r>
          </w:p>
        </w:tc>
        <w:tc>
          <w:tcPr>
            <w:tcW w:w="1197" w:type="dxa"/>
            <w:shd w:val="clear" w:color="auto" w:fill="auto"/>
          </w:tcPr>
          <w:p w:rsidR="00772E9F" w:rsidRPr="00772E9F" w:rsidRDefault="00772E9F" w:rsidP="00772E9F">
            <w:pPr>
              <w:jc w:val="both"/>
              <w:rPr>
                <w:rFonts w:eastAsia="Calibri"/>
                <w:sz w:val="22"/>
                <w:szCs w:val="22"/>
                <w:lang w:eastAsia="en-US"/>
              </w:rPr>
            </w:pPr>
            <w:r w:rsidRPr="00772E9F">
              <w:rPr>
                <w:rFonts w:eastAsia="Calibri"/>
                <w:sz w:val="22"/>
                <w:szCs w:val="22"/>
                <w:lang w:eastAsia="en-US"/>
              </w:rPr>
              <w:t>Остаток, в рублях</w:t>
            </w:r>
          </w:p>
        </w:tc>
      </w:tr>
      <w:tr w:rsidR="00772E9F" w:rsidRPr="00772E9F" w:rsidTr="00772E9F">
        <w:tc>
          <w:tcPr>
            <w:tcW w:w="1196" w:type="dxa"/>
            <w:shd w:val="clear" w:color="auto" w:fill="auto"/>
          </w:tcPr>
          <w:p w:rsidR="00772E9F" w:rsidRPr="00772E9F" w:rsidRDefault="00772E9F" w:rsidP="00772E9F">
            <w:pPr>
              <w:jc w:val="both"/>
              <w:rPr>
                <w:rFonts w:eastAsia="Calibri"/>
                <w:sz w:val="16"/>
                <w:szCs w:val="16"/>
                <w:lang w:eastAsia="en-US"/>
              </w:rPr>
            </w:pPr>
            <w:r w:rsidRPr="00772E9F">
              <w:rPr>
                <w:rFonts w:eastAsia="Calibri"/>
                <w:sz w:val="16"/>
                <w:szCs w:val="16"/>
                <w:lang w:eastAsia="en-US"/>
              </w:rPr>
              <w:t>1</w:t>
            </w:r>
          </w:p>
        </w:tc>
        <w:tc>
          <w:tcPr>
            <w:tcW w:w="1196" w:type="dxa"/>
            <w:shd w:val="clear" w:color="auto" w:fill="auto"/>
          </w:tcPr>
          <w:p w:rsidR="00772E9F" w:rsidRPr="00772E9F" w:rsidRDefault="00772E9F" w:rsidP="00772E9F">
            <w:pPr>
              <w:jc w:val="both"/>
              <w:rPr>
                <w:rFonts w:eastAsia="Calibri"/>
                <w:sz w:val="16"/>
                <w:szCs w:val="16"/>
                <w:lang w:eastAsia="en-US"/>
              </w:rPr>
            </w:pPr>
            <w:r w:rsidRPr="00772E9F">
              <w:rPr>
                <w:rFonts w:eastAsia="Calibri"/>
                <w:sz w:val="16"/>
                <w:szCs w:val="16"/>
                <w:lang w:eastAsia="en-US"/>
              </w:rPr>
              <w:t>2</w:t>
            </w:r>
          </w:p>
        </w:tc>
        <w:tc>
          <w:tcPr>
            <w:tcW w:w="1196" w:type="dxa"/>
            <w:shd w:val="clear" w:color="auto" w:fill="auto"/>
          </w:tcPr>
          <w:p w:rsidR="00772E9F" w:rsidRPr="00772E9F" w:rsidRDefault="00772E9F" w:rsidP="00772E9F">
            <w:pPr>
              <w:jc w:val="both"/>
              <w:rPr>
                <w:rFonts w:eastAsia="Calibri"/>
                <w:sz w:val="16"/>
                <w:szCs w:val="16"/>
                <w:lang w:eastAsia="en-US"/>
              </w:rPr>
            </w:pPr>
            <w:r w:rsidRPr="00772E9F">
              <w:rPr>
                <w:rFonts w:eastAsia="Calibri"/>
                <w:sz w:val="16"/>
                <w:szCs w:val="16"/>
                <w:lang w:eastAsia="en-US"/>
              </w:rPr>
              <w:t>3</w:t>
            </w:r>
          </w:p>
        </w:tc>
        <w:tc>
          <w:tcPr>
            <w:tcW w:w="1196" w:type="dxa"/>
            <w:shd w:val="clear" w:color="auto" w:fill="auto"/>
          </w:tcPr>
          <w:p w:rsidR="00772E9F" w:rsidRPr="00772E9F" w:rsidRDefault="00772E9F" w:rsidP="00772E9F">
            <w:pPr>
              <w:jc w:val="both"/>
              <w:rPr>
                <w:rFonts w:eastAsia="Calibri"/>
                <w:sz w:val="16"/>
                <w:szCs w:val="16"/>
                <w:lang w:eastAsia="en-US"/>
              </w:rPr>
            </w:pPr>
            <w:r w:rsidRPr="00772E9F">
              <w:rPr>
                <w:rFonts w:eastAsia="Calibri"/>
                <w:sz w:val="16"/>
                <w:szCs w:val="16"/>
                <w:lang w:eastAsia="en-US"/>
              </w:rPr>
              <w:t>4</w:t>
            </w:r>
          </w:p>
        </w:tc>
        <w:tc>
          <w:tcPr>
            <w:tcW w:w="1196" w:type="dxa"/>
            <w:shd w:val="clear" w:color="auto" w:fill="auto"/>
          </w:tcPr>
          <w:p w:rsidR="00772E9F" w:rsidRPr="00772E9F" w:rsidRDefault="00772E9F" w:rsidP="00772E9F">
            <w:pPr>
              <w:jc w:val="both"/>
              <w:rPr>
                <w:rFonts w:eastAsia="Calibri"/>
                <w:sz w:val="16"/>
                <w:szCs w:val="16"/>
                <w:lang w:eastAsia="en-US"/>
              </w:rPr>
            </w:pPr>
            <w:r w:rsidRPr="00772E9F">
              <w:rPr>
                <w:rFonts w:eastAsia="Calibri"/>
                <w:sz w:val="16"/>
                <w:szCs w:val="16"/>
                <w:lang w:eastAsia="en-US"/>
              </w:rPr>
              <w:t>5</w:t>
            </w:r>
          </w:p>
        </w:tc>
        <w:tc>
          <w:tcPr>
            <w:tcW w:w="1197" w:type="dxa"/>
            <w:shd w:val="clear" w:color="auto" w:fill="auto"/>
          </w:tcPr>
          <w:p w:rsidR="00772E9F" w:rsidRPr="00772E9F" w:rsidRDefault="00772E9F" w:rsidP="00772E9F">
            <w:pPr>
              <w:jc w:val="both"/>
              <w:rPr>
                <w:rFonts w:eastAsia="Calibri"/>
                <w:sz w:val="16"/>
                <w:szCs w:val="16"/>
                <w:lang w:eastAsia="en-US"/>
              </w:rPr>
            </w:pPr>
            <w:r w:rsidRPr="00772E9F">
              <w:rPr>
                <w:rFonts w:eastAsia="Calibri"/>
                <w:sz w:val="16"/>
                <w:szCs w:val="16"/>
                <w:lang w:eastAsia="en-US"/>
              </w:rPr>
              <w:t>6</w:t>
            </w:r>
          </w:p>
        </w:tc>
        <w:tc>
          <w:tcPr>
            <w:tcW w:w="1197" w:type="dxa"/>
            <w:shd w:val="clear" w:color="auto" w:fill="auto"/>
          </w:tcPr>
          <w:p w:rsidR="00772E9F" w:rsidRPr="00772E9F" w:rsidRDefault="00772E9F" w:rsidP="00772E9F">
            <w:pPr>
              <w:jc w:val="both"/>
              <w:rPr>
                <w:rFonts w:eastAsia="Calibri"/>
                <w:sz w:val="16"/>
                <w:szCs w:val="16"/>
                <w:lang w:eastAsia="en-US"/>
              </w:rPr>
            </w:pPr>
            <w:r w:rsidRPr="00772E9F">
              <w:rPr>
                <w:rFonts w:eastAsia="Calibri"/>
                <w:sz w:val="16"/>
                <w:szCs w:val="16"/>
                <w:lang w:eastAsia="en-US"/>
              </w:rPr>
              <w:t>7</w:t>
            </w:r>
          </w:p>
        </w:tc>
        <w:tc>
          <w:tcPr>
            <w:tcW w:w="1197" w:type="dxa"/>
            <w:shd w:val="clear" w:color="auto" w:fill="auto"/>
          </w:tcPr>
          <w:p w:rsidR="00772E9F" w:rsidRPr="00772E9F" w:rsidRDefault="00772E9F" w:rsidP="00772E9F">
            <w:pPr>
              <w:jc w:val="both"/>
              <w:rPr>
                <w:rFonts w:eastAsia="Calibri"/>
                <w:sz w:val="16"/>
                <w:szCs w:val="16"/>
                <w:lang w:eastAsia="en-US"/>
              </w:rPr>
            </w:pPr>
            <w:r w:rsidRPr="00772E9F">
              <w:rPr>
                <w:rFonts w:eastAsia="Calibri"/>
                <w:sz w:val="16"/>
                <w:szCs w:val="16"/>
                <w:lang w:eastAsia="en-US"/>
              </w:rPr>
              <w:t>8</w:t>
            </w:r>
          </w:p>
        </w:tc>
      </w:tr>
      <w:tr w:rsidR="00772E9F" w:rsidRPr="00772E9F" w:rsidTr="00772E9F">
        <w:tc>
          <w:tcPr>
            <w:tcW w:w="1196" w:type="dxa"/>
            <w:shd w:val="clear" w:color="auto" w:fill="auto"/>
          </w:tcPr>
          <w:p w:rsidR="00772E9F" w:rsidRPr="00772E9F" w:rsidRDefault="00772E9F" w:rsidP="00772E9F">
            <w:pPr>
              <w:jc w:val="both"/>
              <w:rPr>
                <w:rFonts w:eastAsia="Calibri"/>
                <w:sz w:val="22"/>
                <w:szCs w:val="22"/>
                <w:lang w:eastAsia="en-US"/>
              </w:rPr>
            </w:pPr>
          </w:p>
        </w:tc>
        <w:tc>
          <w:tcPr>
            <w:tcW w:w="1196" w:type="dxa"/>
            <w:shd w:val="clear" w:color="auto" w:fill="auto"/>
          </w:tcPr>
          <w:p w:rsidR="00772E9F" w:rsidRPr="00772E9F" w:rsidRDefault="00772E9F" w:rsidP="00772E9F">
            <w:pPr>
              <w:jc w:val="both"/>
              <w:rPr>
                <w:rFonts w:eastAsia="Calibri"/>
                <w:sz w:val="22"/>
                <w:szCs w:val="22"/>
                <w:lang w:eastAsia="en-US"/>
              </w:rPr>
            </w:pPr>
          </w:p>
        </w:tc>
        <w:tc>
          <w:tcPr>
            <w:tcW w:w="1196" w:type="dxa"/>
            <w:shd w:val="clear" w:color="auto" w:fill="auto"/>
          </w:tcPr>
          <w:p w:rsidR="00772E9F" w:rsidRPr="00772E9F" w:rsidRDefault="00772E9F" w:rsidP="00772E9F">
            <w:pPr>
              <w:jc w:val="both"/>
              <w:rPr>
                <w:rFonts w:eastAsia="Calibri"/>
                <w:sz w:val="22"/>
                <w:szCs w:val="22"/>
                <w:lang w:eastAsia="en-US"/>
              </w:rPr>
            </w:pPr>
          </w:p>
        </w:tc>
        <w:tc>
          <w:tcPr>
            <w:tcW w:w="1196" w:type="dxa"/>
            <w:shd w:val="clear" w:color="auto" w:fill="auto"/>
          </w:tcPr>
          <w:p w:rsidR="00772E9F" w:rsidRPr="00772E9F" w:rsidRDefault="00772E9F" w:rsidP="00772E9F">
            <w:pPr>
              <w:jc w:val="both"/>
              <w:rPr>
                <w:rFonts w:eastAsia="Calibri"/>
                <w:sz w:val="22"/>
                <w:szCs w:val="22"/>
                <w:lang w:eastAsia="en-US"/>
              </w:rPr>
            </w:pPr>
          </w:p>
        </w:tc>
        <w:tc>
          <w:tcPr>
            <w:tcW w:w="1196" w:type="dxa"/>
            <w:shd w:val="clear" w:color="auto" w:fill="auto"/>
          </w:tcPr>
          <w:p w:rsidR="00772E9F" w:rsidRPr="00772E9F" w:rsidRDefault="00772E9F" w:rsidP="00772E9F">
            <w:pPr>
              <w:jc w:val="both"/>
              <w:rPr>
                <w:rFonts w:eastAsia="Calibri"/>
                <w:sz w:val="22"/>
                <w:szCs w:val="22"/>
                <w:lang w:eastAsia="en-US"/>
              </w:rPr>
            </w:pPr>
          </w:p>
        </w:tc>
        <w:tc>
          <w:tcPr>
            <w:tcW w:w="1197" w:type="dxa"/>
            <w:shd w:val="clear" w:color="auto" w:fill="auto"/>
          </w:tcPr>
          <w:p w:rsidR="00772E9F" w:rsidRPr="00772E9F" w:rsidRDefault="00772E9F" w:rsidP="00772E9F">
            <w:pPr>
              <w:jc w:val="both"/>
              <w:rPr>
                <w:rFonts w:eastAsia="Calibri"/>
                <w:sz w:val="22"/>
                <w:szCs w:val="22"/>
                <w:lang w:eastAsia="en-US"/>
              </w:rPr>
            </w:pPr>
          </w:p>
        </w:tc>
        <w:tc>
          <w:tcPr>
            <w:tcW w:w="1197" w:type="dxa"/>
            <w:shd w:val="clear" w:color="auto" w:fill="auto"/>
          </w:tcPr>
          <w:p w:rsidR="00772E9F" w:rsidRPr="00772E9F" w:rsidRDefault="00772E9F" w:rsidP="00772E9F">
            <w:pPr>
              <w:jc w:val="both"/>
              <w:rPr>
                <w:rFonts w:eastAsia="Calibri"/>
                <w:sz w:val="22"/>
                <w:szCs w:val="22"/>
                <w:lang w:eastAsia="en-US"/>
              </w:rPr>
            </w:pPr>
          </w:p>
        </w:tc>
        <w:tc>
          <w:tcPr>
            <w:tcW w:w="1197" w:type="dxa"/>
            <w:shd w:val="clear" w:color="auto" w:fill="auto"/>
          </w:tcPr>
          <w:p w:rsidR="00772E9F" w:rsidRPr="00772E9F" w:rsidRDefault="00772E9F" w:rsidP="00772E9F">
            <w:pPr>
              <w:jc w:val="both"/>
              <w:rPr>
                <w:rFonts w:eastAsia="Calibri"/>
                <w:sz w:val="22"/>
                <w:szCs w:val="22"/>
                <w:lang w:eastAsia="en-US"/>
              </w:rPr>
            </w:pPr>
          </w:p>
        </w:tc>
      </w:tr>
      <w:tr w:rsidR="00772E9F" w:rsidRPr="00772E9F" w:rsidTr="00772E9F">
        <w:tc>
          <w:tcPr>
            <w:tcW w:w="1196" w:type="dxa"/>
            <w:shd w:val="clear" w:color="auto" w:fill="auto"/>
          </w:tcPr>
          <w:p w:rsidR="00772E9F" w:rsidRPr="00772E9F" w:rsidRDefault="00772E9F" w:rsidP="00772E9F">
            <w:pPr>
              <w:jc w:val="both"/>
              <w:rPr>
                <w:rFonts w:eastAsia="Calibri"/>
                <w:sz w:val="22"/>
                <w:szCs w:val="22"/>
                <w:lang w:eastAsia="en-US"/>
              </w:rPr>
            </w:pPr>
          </w:p>
        </w:tc>
        <w:tc>
          <w:tcPr>
            <w:tcW w:w="1196" w:type="dxa"/>
            <w:shd w:val="clear" w:color="auto" w:fill="auto"/>
          </w:tcPr>
          <w:p w:rsidR="00772E9F" w:rsidRPr="00772E9F" w:rsidRDefault="00772E9F" w:rsidP="00772E9F">
            <w:pPr>
              <w:jc w:val="both"/>
              <w:rPr>
                <w:rFonts w:eastAsia="Calibri"/>
                <w:sz w:val="22"/>
                <w:szCs w:val="22"/>
                <w:lang w:eastAsia="en-US"/>
              </w:rPr>
            </w:pPr>
          </w:p>
        </w:tc>
        <w:tc>
          <w:tcPr>
            <w:tcW w:w="1196" w:type="dxa"/>
            <w:shd w:val="clear" w:color="auto" w:fill="auto"/>
          </w:tcPr>
          <w:p w:rsidR="00772E9F" w:rsidRPr="00772E9F" w:rsidRDefault="00772E9F" w:rsidP="00772E9F">
            <w:pPr>
              <w:jc w:val="both"/>
              <w:rPr>
                <w:rFonts w:eastAsia="Calibri"/>
                <w:sz w:val="22"/>
                <w:szCs w:val="22"/>
                <w:lang w:eastAsia="en-US"/>
              </w:rPr>
            </w:pPr>
          </w:p>
        </w:tc>
        <w:tc>
          <w:tcPr>
            <w:tcW w:w="1196" w:type="dxa"/>
            <w:shd w:val="clear" w:color="auto" w:fill="auto"/>
          </w:tcPr>
          <w:p w:rsidR="00772E9F" w:rsidRPr="00772E9F" w:rsidRDefault="00772E9F" w:rsidP="00772E9F">
            <w:pPr>
              <w:jc w:val="both"/>
              <w:rPr>
                <w:rFonts w:eastAsia="Calibri"/>
                <w:sz w:val="22"/>
                <w:szCs w:val="22"/>
                <w:lang w:eastAsia="en-US"/>
              </w:rPr>
            </w:pPr>
          </w:p>
        </w:tc>
        <w:tc>
          <w:tcPr>
            <w:tcW w:w="1196" w:type="dxa"/>
            <w:shd w:val="clear" w:color="auto" w:fill="auto"/>
          </w:tcPr>
          <w:p w:rsidR="00772E9F" w:rsidRPr="00772E9F" w:rsidRDefault="00772E9F" w:rsidP="00772E9F">
            <w:pPr>
              <w:jc w:val="both"/>
              <w:rPr>
                <w:rFonts w:eastAsia="Calibri"/>
                <w:sz w:val="22"/>
                <w:szCs w:val="22"/>
                <w:lang w:eastAsia="en-US"/>
              </w:rPr>
            </w:pPr>
          </w:p>
        </w:tc>
        <w:tc>
          <w:tcPr>
            <w:tcW w:w="1197" w:type="dxa"/>
            <w:shd w:val="clear" w:color="auto" w:fill="auto"/>
          </w:tcPr>
          <w:p w:rsidR="00772E9F" w:rsidRPr="00772E9F" w:rsidRDefault="00772E9F" w:rsidP="00772E9F">
            <w:pPr>
              <w:jc w:val="both"/>
              <w:rPr>
                <w:rFonts w:eastAsia="Calibri"/>
                <w:sz w:val="22"/>
                <w:szCs w:val="22"/>
                <w:lang w:eastAsia="en-US"/>
              </w:rPr>
            </w:pPr>
          </w:p>
        </w:tc>
        <w:tc>
          <w:tcPr>
            <w:tcW w:w="1197" w:type="dxa"/>
            <w:shd w:val="clear" w:color="auto" w:fill="auto"/>
          </w:tcPr>
          <w:p w:rsidR="00772E9F" w:rsidRPr="00772E9F" w:rsidRDefault="00772E9F" w:rsidP="00772E9F">
            <w:pPr>
              <w:jc w:val="both"/>
              <w:rPr>
                <w:rFonts w:eastAsia="Calibri"/>
                <w:sz w:val="22"/>
                <w:szCs w:val="22"/>
                <w:lang w:eastAsia="en-US"/>
              </w:rPr>
            </w:pPr>
          </w:p>
        </w:tc>
        <w:tc>
          <w:tcPr>
            <w:tcW w:w="1197" w:type="dxa"/>
            <w:shd w:val="clear" w:color="auto" w:fill="auto"/>
          </w:tcPr>
          <w:p w:rsidR="00772E9F" w:rsidRPr="00772E9F" w:rsidRDefault="00772E9F" w:rsidP="00772E9F">
            <w:pPr>
              <w:jc w:val="both"/>
              <w:rPr>
                <w:rFonts w:eastAsia="Calibri"/>
                <w:sz w:val="22"/>
                <w:szCs w:val="22"/>
                <w:lang w:eastAsia="en-US"/>
              </w:rPr>
            </w:pPr>
          </w:p>
        </w:tc>
      </w:tr>
    </w:tbl>
    <w:p w:rsidR="00772E9F" w:rsidRPr="00772E9F" w:rsidRDefault="00772E9F" w:rsidP="00772E9F">
      <w:pPr>
        <w:spacing w:after="200" w:line="276" w:lineRule="auto"/>
        <w:rPr>
          <w:rFonts w:ascii="Calibri" w:eastAsia="Calibri" w:hAnsi="Calibri"/>
          <w:sz w:val="22"/>
          <w:szCs w:val="22"/>
          <w:lang w:eastAsia="en-US"/>
        </w:rPr>
      </w:pPr>
    </w:p>
    <w:p w:rsidR="00772E9F" w:rsidRPr="00772E9F" w:rsidRDefault="00772E9F" w:rsidP="00772E9F">
      <w:pPr>
        <w:tabs>
          <w:tab w:val="left" w:pos="7335"/>
          <w:tab w:val="right" w:pos="9355"/>
        </w:tabs>
        <w:ind w:left="4111" w:hanging="3751"/>
        <w:jc w:val="center"/>
        <w:outlineLvl w:val="0"/>
        <w:rPr>
          <w:sz w:val="24"/>
          <w:szCs w:val="24"/>
        </w:rPr>
      </w:pPr>
    </w:p>
    <w:p w:rsidR="00772E9F" w:rsidRPr="00772E9F" w:rsidRDefault="00772E9F" w:rsidP="00772E9F">
      <w:pPr>
        <w:tabs>
          <w:tab w:val="left" w:pos="7335"/>
          <w:tab w:val="right" w:pos="9355"/>
        </w:tabs>
        <w:ind w:left="4111" w:hanging="3751"/>
        <w:jc w:val="center"/>
        <w:outlineLvl w:val="0"/>
        <w:rPr>
          <w:sz w:val="24"/>
          <w:szCs w:val="24"/>
        </w:rPr>
      </w:pPr>
    </w:p>
    <w:p w:rsidR="00772E9F" w:rsidRPr="00772E9F" w:rsidRDefault="00772E9F" w:rsidP="00772E9F">
      <w:pPr>
        <w:tabs>
          <w:tab w:val="left" w:pos="7335"/>
          <w:tab w:val="right" w:pos="9355"/>
        </w:tabs>
        <w:ind w:left="4111" w:hanging="3751"/>
        <w:jc w:val="center"/>
        <w:outlineLvl w:val="0"/>
        <w:rPr>
          <w:sz w:val="24"/>
          <w:szCs w:val="24"/>
        </w:rPr>
      </w:pPr>
    </w:p>
    <w:p w:rsidR="00772E9F" w:rsidRPr="00772E9F" w:rsidRDefault="00772E9F" w:rsidP="00772E9F">
      <w:pPr>
        <w:tabs>
          <w:tab w:val="left" w:pos="7335"/>
          <w:tab w:val="right" w:pos="9355"/>
        </w:tabs>
        <w:ind w:left="4111" w:hanging="3751"/>
        <w:jc w:val="center"/>
        <w:outlineLvl w:val="0"/>
        <w:rPr>
          <w:sz w:val="24"/>
          <w:szCs w:val="24"/>
        </w:rPr>
      </w:pPr>
    </w:p>
    <w:tbl>
      <w:tblPr>
        <w:tblW w:w="0" w:type="auto"/>
        <w:tblLook w:val="0000" w:firstRow="0" w:lastRow="0" w:firstColumn="0" w:lastColumn="0" w:noHBand="0" w:noVBand="0"/>
      </w:tblPr>
      <w:tblGrid>
        <w:gridCol w:w="1186"/>
        <w:gridCol w:w="1186"/>
        <w:gridCol w:w="1186"/>
        <w:gridCol w:w="1187"/>
        <w:gridCol w:w="1187"/>
        <w:gridCol w:w="1188"/>
        <w:gridCol w:w="1188"/>
        <w:gridCol w:w="1188"/>
      </w:tblGrid>
      <w:tr w:rsidR="00772E9F" w:rsidRPr="00772E9F" w:rsidTr="00772E9F">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r>
      <w:tr w:rsidR="00772E9F" w:rsidRPr="00772E9F" w:rsidTr="00772E9F">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r>
    </w:tbl>
    <w:p w:rsidR="00772E9F" w:rsidRPr="00772E9F" w:rsidRDefault="00772E9F" w:rsidP="00772E9F">
      <w:pPr>
        <w:tabs>
          <w:tab w:val="left" w:pos="7335"/>
          <w:tab w:val="right" w:pos="9355"/>
        </w:tabs>
        <w:ind w:left="4111" w:hanging="3751"/>
        <w:jc w:val="center"/>
        <w:outlineLvl w:val="0"/>
        <w:rPr>
          <w:sz w:val="24"/>
          <w:szCs w:val="24"/>
        </w:rPr>
      </w:pPr>
    </w:p>
    <w:p w:rsidR="00772E9F" w:rsidRPr="00772E9F" w:rsidRDefault="00772E9F" w:rsidP="00772E9F">
      <w:pPr>
        <w:tabs>
          <w:tab w:val="left" w:pos="7335"/>
          <w:tab w:val="right" w:pos="9355"/>
        </w:tabs>
        <w:ind w:left="4111" w:hanging="3751"/>
        <w:jc w:val="center"/>
        <w:outlineLvl w:val="0"/>
        <w:rPr>
          <w:sz w:val="24"/>
          <w:szCs w:val="24"/>
        </w:rPr>
      </w:pPr>
    </w:p>
    <w:p w:rsidR="00772E9F" w:rsidRPr="00772E9F" w:rsidRDefault="00772E9F" w:rsidP="00772E9F">
      <w:pPr>
        <w:tabs>
          <w:tab w:val="left" w:pos="7335"/>
          <w:tab w:val="right" w:pos="9355"/>
        </w:tabs>
        <w:ind w:left="4111" w:hanging="3751"/>
        <w:jc w:val="center"/>
        <w:outlineLvl w:val="0"/>
        <w:rPr>
          <w:sz w:val="24"/>
          <w:szCs w:val="24"/>
        </w:rPr>
      </w:pPr>
    </w:p>
    <w:tbl>
      <w:tblPr>
        <w:tblW w:w="0" w:type="auto"/>
        <w:tblLook w:val="0000" w:firstRow="0" w:lastRow="0" w:firstColumn="0" w:lastColumn="0" w:noHBand="0" w:noVBand="0"/>
      </w:tblPr>
      <w:tblGrid>
        <w:gridCol w:w="1992"/>
        <w:gridCol w:w="1072"/>
        <w:gridCol w:w="1072"/>
        <w:gridCol w:w="1072"/>
        <w:gridCol w:w="1072"/>
        <w:gridCol w:w="1072"/>
        <w:gridCol w:w="1072"/>
        <w:gridCol w:w="1072"/>
      </w:tblGrid>
      <w:tr w:rsidR="00772E9F" w:rsidRPr="00772E9F" w:rsidTr="00772E9F">
        <w:tc>
          <w:tcPr>
            <w:tcW w:w="1196" w:type="dxa"/>
          </w:tcPr>
          <w:tbl>
            <w:tblPr>
              <w:tblW w:w="0" w:type="auto"/>
              <w:tblLook w:val="0000" w:firstRow="0" w:lastRow="0" w:firstColumn="0" w:lastColumn="0" w:noHBand="0" w:noVBand="0"/>
            </w:tblPr>
            <w:tblGrid>
              <w:gridCol w:w="222"/>
              <w:gridCol w:w="222"/>
              <w:gridCol w:w="222"/>
              <w:gridCol w:w="222"/>
              <w:gridCol w:w="222"/>
              <w:gridCol w:w="222"/>
              <w:gridCol w:w="222"/>
              <w:gridCol w:w="222"/>
            </w:tblGrid>
            <w:tr w:rsidR="00772E9F" w:rsidRPr="00772E9F" w:rsidTr="00772E9F">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r>
            <w:tr w:rsidR="00772E9F" w:rsidRPr="00772E9F" w:rsidTr="00772E9F">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c>
                <w:tcPr>
                  <w:tcW w:w="360" w:type="dxa"/>
                </w:tcPr>
                <w:p w:rsidR="00772E9F" w:rsidRPr="00772E9F" w:rsidRDefault="00772E9F" w:rsidP="00772E9F">
                  <w:pPr>
                    <w:tabs>
                      <w:tab w:val="left" w:pos="7335"/>
                      <w:tab w:val="right" w:pos="9355"/>
                    </w:tabs>
                    <w:jc w:val="center"/>
                    <w:outlineLvl w:val="0"/>
                    <w:rPr>
                      <w:sz w:val="24"/>
                      <w:szCs w:val="24"/>
                    </w:rPr>
                  </w:pPr>
                </w:p>
              </w:tc>
            </w:tr>
          </w:tbl>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p w:rsidR="00772E9F" w:rsidRPr="00772E9F" w:rsidRDefault="00772E9F" w:rsidP="00772E9F">
            <w:pPr>
              <w:tabs>
                <w:tab w:val="left" w:pos="7335"/>
                <w:tab w:val="right" w:pos="9355"/>
              </w:tabs>
              <w:jc w:val="center"/>
              <w:outlineLvl w:val="0"/>
              <w:rPr>
                <w:sz w:val="24"/>
                <w:szCs w:val="24"/>
              </w:rPr>
            </w:pPr>
          </w:p>
          <w:p w:rsidR="00772E9F" w:rsidRPr="00772E9F" w:rsidRDefault="00772E9F" w:rsidP="00772E9F">
            <w:pPr>
              <w:tabs>
                <w:tab w:val="left" w:pos="7335"/>
                <w:tab w:val="right" w:pos="9355"/>
              </w:tabs>
              <w:jc w:val="center"/>
              <w:outlineLvl w:val="0"/>
              <w:rPr>
                <w:sz w:val="24"/>
                <w:szCs w:val="24"/>
              </w:rPr>
            </w:pPr>
          </w:p>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r>
      <w:tr w:rsidR="00772E9F" w:rsidRPr="00772E9F" w:rsidTr="00772E9F">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6"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c>
          <w:tcPr>
            <w:tcW w:w="1197" w:type="dxa"/>
          </w:tcPr>
          <w:p w:rsidR="00772E9F" w:rsidRPr="00772E9F" w:rsidRDefault="00772E9F" w:rsidP="00772E9F">
            <w:pPr>
              <w:tabs>
                <w:tab w:val="left" w:pos="7335"/>
                <w:tab w:val="right" w:pos="9355"/>
              </w:tabs>
              <w:jc w:val="center"/>
              <w:outlineLvl w:val="0"/>
              <w:rPr>
                <w:sz w:val="24"/>
                <w:szCs w:val="24"/>
              </w:rPr>
            </w:pPr>
          </w:p>
        </w:tc>
      </w:tr>
    </w:tbl>
    <w:p w:rsidR="00772E9F" w:rsidRPr="00772E9F" w:rsidRDefault="00772E9F" w:rsidP="00772E9F">
      <w:pPr>
        <w:tabs>
          <w:tab w:val="left" w:pos="7335"/>
          <w:tab w:val="right" w:pos="9355"/>
        </w:tabs>
        <w:ind w:left="4111" w:hanging="3751"/>
        <w:jc w:val="center"/>
        <w:outlineLvl w:val="0"/>
        <w:rPr>
          <w:sz w:val="24"/>
          <w:szCs w:val="24"/>
        </w:rPr>
      </w:pPr>
    </w:p>
    <w:p w:rsidR="00772E9F" w:rsidRPr="00772E9F" w:rsidRDefault="00772E9F" w:rsidP="00772E9F">
      <w:pPr>
        <w:tabs>
          <w:tab w:val="left" w:pos="7335"/>
          <w:tab w:val="right" w:pos="9355"/>
        </w:tabs>
        <w:ind w:left="4111" w:hanging="3751"/>
        <w:jc w:val="center"/>
        <w:outlineLvl w:val="0"/>
        <w:rPr>
          <w:sz w:val="24"/>
          <w:szCs w:val="24"/>
        </w:rPr>
      </w:pPr>
    </w:p>
    <w:p w:rsidR="00772E9F" w:rsidRPr="00772E9F" w:rsidRDefault="00772E9F" w:rsidP="00772E9F">
      <w:pPr>
        <w:tabs>
          <w:tab w:val="left" w:pos="7335"/>
          <w:tab w:val="right" w:pos="9355"/>
        </w:tabs>
        <w:ind w:left="4111" w:hanging="3751"/>
        <w:jc w:val="center"/>
        <w:outlineLvl w:val="0"/>
        <w:rPr>
          <w:sz w:val="24"/>
          <w:szCs w:val="24"/>
        </w:rPr>
      </w:pPr>
    </w:p>
    <w:p w:rsidR="00772E9F" w:rsidRPr="00772E9F" w:rsidRDefault="00772E9F" w:rsidP="00772E9F">
      <w:pPr>
        <w:tabs>
          <w:tab w:val="left" w:pos="7335"/>
          <w:tab w:val="right" w:pos="9355"/>
        </w:tabs>
        <w:ind w:left="4111" w:hanging="3751"/>
        <w:jc w:val="center"/>
        <w:outlineLvl w:val="0"/>
        <w:rPr>
          <w:sz w:val="24"/>
          <w:szCs w:val="24"/>
        </w:rPr>
      </w:pPr>
    </w:p>
    <w:p w:rsidR="00772E9F" w:rsidRPr="00772E9F" w:rsidRDefault="00772E9F" w:rsidP="00772E9F">
      <w:pPr>
        <w:tabs>
          <w:tab w:val="left" w:pos="7335"/>
          <w:tab w:val="right" w:pos="9355"/>
        </w:tabs>
        <w:ind w:left="4111" w:hanging="3751"/>
        <w:jc w:val="center"/>
        <w:outlineLvl w:val="0"/>
        <w:rPr>
          <w:sz w:val="24"/>
          <w:szCs w:val="24"/>
        </w:rPr>
      </w:pPr>
    </w:p>
    <w:p w:rsidR="00772E9F" w:rsidRPr="00772E9F" w:rsidRDefault="00772E9F" w:rsidP="00772E9F">
      <w:pPr>
        <w:tabs>
          <w:tab w:val="left" w:pos="7335"/>
          <w:tab w:val="right" w:pos="9355"/>
        </w:tabs>
        <w:ind w:left="4111" w:hanging="3751"/>
        <w:jc w:val="both"/>
        <w:outlineLvl w:val="0"/>
        <w:rPr>
          <w:sz w:val="24"/>
          <w:szCs w:val="24"/>
        </w:rPr>
      </w:pPr>
    </w:p>
    <w:p w:rsidR="00772E9F" w:rsidRPr="00772E9F" w:rsidRDefault="00772E9F" w:rsidP="00772E9F">
      <w:pPr>
        <w:tabs>
          <w:tab w:val="left" w:pos="7335"/>
          <w:tab w:val="right" w:pos="9355"/>
        </w:tabs>
        <w:ind w:left="4111" w:hanging="3751"/>
        <w:outlineLvl w:val="0"/>
        <w:rPr>
          <w:sz w:val="24"/>
          <w:szCs w:val="24"/>
        </w:rPr>
      </w:pPr>
    </w:p>
    <w:p w:rsidR="00772E9F" w:rsidRPr="00772E9F" w:rsidRDefault="00772E9F" w:rsidP="00772E9F">
      <w:pPr>
        <w:tabs>
          <w:tab w:val="left" w:pos="7335"/>
          <w:tab w:val="right" w:pos="9355"/>
        </w:tabs>
        <w:ind w:left="4111" w:hanging="3751"/>
        <w:outlineLvl w:val="0"/>
        <w:rPr>
          <w:sz w:val="24"/>
          <w:szCs w:val="24"/>
        </w:rPr>
      </w:pPr>
    </w:p>
    <w:p w:rsidR="00772E9F" w:rsidRPr="00772E9F" w:rsidRDefault="00772E9F" w:rsidP="00772E9F">
      <w:pPr>
        <w:tabs>
          <w:tab w:val="left" w:pos="7335"/>
          <w:tab w:val="right" w:pos="9355"/>
        </w:tabs>
        <w:ind w:left="4111" w:hanging="3751"/>
        <w:outlineLvl w:val="0"/>
        <w:rPr>
          <w:sz w:val="24"/>
          <w:szCs w:val="24"/>
        </w:rPr>
      </w:pPr>
    </w:p>
    <w:tbl>
      <w:tblPr>
        <w:tblW w:w="0" w:type="auto"/>
        <w:tblLook w:val="0000" w:firstRow="0" w:lastRow="0" w:firstColumn="0" w:lastColumn="0" w:noHBand="0" w:noVBand="0"/>
      </w:tblPr>
      <w:tblGrid>
        <w:gridCol w:w="1186"/>
        <w:gridCol w:w="1186"/>
        <w:gridCol w:w="1186"/>
        <w:gridCol w:w="1187"/>
        <w:gridCol w:w="1187"/>
        <w:gridCol w:w="1188"/>
        <w:gridCol w:w="1188"/>
        <w:gridCol w:w="1188"/>
      </w:tblGrid>
      <w:tr w:rsidR="00772E9F" w:rsidRPr="00772E9F" w:rsidTr="00772E9F">
        <w:tc>
          <w:tcPr>
            <w:tcW w:w="1196" w:type="dxa"/>
          </w:tcPr>
          <w:p w:rsidR="00772E9F" w:rsidRPr="00772E9F" w:rsidRDefault="00772E9F" w:rsidP="00772E9F">
            <w:pPr>
              <w:tabs>
                <w:tab w:val="left" w:pos="7335"/>
                <w:tab w:val="right" w:pos="9355"/>
              </w:tabs>
              <w:outlineLvl w:val="0"/>
              <w:rPr>
                <w:sz w:val="24"/>
                <w:szCs w:val="24"/>
              </w:rPr>
            </w:pPr>
          </w:p>
        </w:tc>
        <w:tc>
          <w:tcPr>
            <w:tcW w:w="1196" w:type="dxa"/>
          </w:tcPr>
          <w:p w:rsidR="00772E9F" w:rsidRPr="00772E9F" w:rsidRDefault="00772E9F" w:rsidP="00772E9F">
            <w:pPr>
              <w:tabs>
                <w:tab w:val="left" w:pos="7335"/>
                <w:tab w:val="right" w:pos="9355"/>
              </w:tabs>
              <w:outlineLvl w:val="0"/>
              <w:rPr>
                <w:sz w:val="24"/>
                <w:szCs w:val="24"/>
              </w:rPr>
            </w:pPr>
          </w:p>
        </w:tc>
        <w:tc>
          <w:tcPr>
            <w:tcW w:w="1196" w:type="dxa"/>
          </w:tcPr>
          <w:p w:rsidR="00772E9F" w:rsidRPr="00772E9F" w:rsidRDefault="00772E9F" w:rsidP="00772E9F">
            <w:pPr>
              <w:tabs>
                <w:tab w:val="left" w:pos="7335"/>
                <w:tab w:val="right" w:pos="9355"/>
              </w:tabs>
              <w:outlineLvl w:val="0"/>
              <w:rPr>
                <w:sz w:val="24"/>
                <w:szCs w:val="24"/>
              </w:rPr>
            </w:pPr>
          </w:p>
        </w:tc>
        <w:tc>
          <w:tcPr>
            <w:tcW w:w="1196" w:type="dxa"/>
          </w:tcPr>
          <w:p w:rsidR="00772E9F" w:rsidRPr="00772E9F" w:rsidRDefault="00772E9F" w:rsidP="00772E9F">
            <w:pPr>
              <w:tabs>
                <w:tab w:val="left" w:pos="7335"/>
                <w:tab w:val="right" w:pos="9355"/>
              </w:tabs>
              <w:outlineLvl w:val="0"/>
              <w:rPr>
                <w:sz w:val="24"/>
                <w:szCs w:val="24"/>
              </w:rPr>
            </w:pPr>
          </w:p>
        </w:tc>
        <w:tc>
          <w:tcPr>
            <w:tcW w:w="1196" w:type="dxa"/>
          </w:tcPr>
          <w:p w:rsidR="00772E9F" w:rsidRPr="00772E9F" w:rsidRDefault="00772E9F" w:rsidP="00772E9F">
            <w:pPr>
              <w:tabs>
                <w:tab w:val="left" w:pos="7335"/>
                <w:tab w:val="right" w:pos="9355"/>
              </w:tabs>
              <w:outlineLvl w:val="0"/>
              <w:rPr>
                <w:sz w:val="24"/>
                <w:szCs w:val="24"/>
              </w:rPr>
            </w:pPr>
          </w:p>
        </w:tc>
        <w:tc>
          <w:tcPr>
            <w:tcW w:w="1197" w:type="dxa"/>
          </w:tcPr>
          <w:p w:rsidR="00772E9F" w:rsidRPr="00772E9F" w:rsidRDefault="00772E9F" w:rsidP="00772E9F">
            <w:pPr>
              <w:tabs>
                <w:tab w:val="left" w:pos="7335"/>
                <w:tab w:val="right" w:pos="9355"/>
              </w:tabs>
              <w:outlineLvl w:val="0"/>
              <w:rPr>
                <w:sz w:val="24"/>
                <w:szCs w:val="24"/>
              </w:rPr>
            </w:pPr>
          </w:p>
        </w:tc>
        <w:tc>
          <w:tcPr>
            <w:tcW w:w="1197" w:type="dxa"/>
          </w:tcPr>
          <w:p w:rsidR="00772E9F" w:rsidRPr="00772E9F" w:rsidRDefault="00772E9F" w:rsidP="00772E9F">
            <w:pPr>
              <w:tabs>
                <w:tab w:val="left" w:pos="7335"/>
                <w:tab w:val="right" w:pos="9355"/>
              </w:tabs>
              <w:outlineLvl w:val="0"/>
              <w:rPr>
                <w:sz w:val="24"/>
                <w:szCs w:val="24"/>
              </w:rPr>
            </w:pPr>
          </w:p>
        </w:tc>
        <w:tc>
          <w:tcPr>
            <w:tcW w:w="1197" w:type="dxa"/>
          </w:tcPr>
          <w:p w:rsidR="00772E9F" w:rsidRPr="00772E9F" w:rsidRDefault="00772E9F" w:rsidP="00772E9F">
            <w:pPr>
              <w:tabs>
                <w:tab w:val="left" w:pos="7335"/>
                <w:tab w:val="right" w:pos="9355"/>
              </w:tabs>
              <w:outlineLvl w:val="0"/>
              <w:rPr>
                <w:sz w:val="24"/>
                <w:szCs w:val="24"/>
              </w:rPr>
            </w:pPr>
          </w:p>
        </w:tc>
      </w:tr>
      <w:tr w:rsidR="00772E9F" w:rsidRPr="00772E9F" w:rsidTr="00772E9F">
        <w:tc>
          <w:tcPr>
            <w:tcW w:w="1196" w:type="dxa"/>
          </w:tcPr>
          <w:p w:rsidR="00772E9F" w:rsidRPr="00772E9F" w:rsidRDefault="00772E9F" w:rsidP="00772E9F">
            <w:pPr>
              <w:tabs>
                <w:tab w:val="left" w:pos="7335"/>
                <w:tab w:val="right" w:pos="9355"/>
              </w:tabs>
              <w:outlineLvl w:val="0"/>
              <w:rPr>
                <w:sz w:val="24"/>
                <w:szCs w:val="24"/>
              </w:rPr>
            </w:pPr>
          </w:p>
        </w:tc>
        <w:tc>
          <w:tcPr>
            <w:tcW w:w="1196" w:type="dxa"/>
          </w:tcPr>
          <w:p w:rsidR="00772E9F" w:rsidRPr="00772E9F" w:rsidRDefault="00772E9F" w:rsidP="00772E9F">
            <w:pPr>
              <w:tabs>
                <w:tab w:val="left" w:pos="7335"/>
                <w:tab w:val="right" w:pos="9355"/>
              </w:tabs>
              <w:outlineLvl w:val="0"/>
              <w:rPr>
                <w:sz w:val="24"/>
                <w:szCs w:val="24"/>
              </w:rPr>
            </w:pPr>
          </w:p>
        </w:tc>
        <w:tc>
          <w:tcPr>
            <w:tcW w:w="1196" w:type="dxa"/>
          </w:tcPr>
          <w:p w:rsidR="00772E9F" w:rsidRPr="00772E9F" w:rsidRDefault="00772E9F" w:rsidP="00772E9F">
            <w:pPr>
              <w:tabs>
                <w:tab w:val="left" w:pos="7335"/>
                <w:tab w:val="right" w:pos="9355"/>
              </w:tabs>
              <w:outlineLvl w:val="0"/>
              <w:rPr>
                <w:sz w:val="24"/>
                <w:szCs w:val="24"/>
              </w:rPr>
            </w:pPr>
          </w:p>
        </w:tc>
        <w:tc>
          <w:tcPr>
            <w:tcW w:w="1196" w:type="dxa"/>
          </w:tcPr>
          <w:p w:rsidR="00772E9F" w:rsidRPr="00772E9F" w:rsidRDefault="00772E9F" w:rsidP="00772E9F">
            <w:pPr>
              <w:tabs>
                <w:tab w:val="left" w:pos="7335"/>
                <w:tab w:val="right" w:pos="9355"/>
              </w:tabs>
              <w:outlineLvl w:val="0"/>
              <w:rPr>
                <w:sz w:val="24"/>
                <w:szCs w:val="24"/>
              </w:rPr>
            </w:pPr>
          </w:p>
        </w:tc>
        <w:tc>
          <w:tcPr>
            <w:tcW w:w="1196" w:type="dxa"/>
          </w:tcPr>
          <w:p w:rsidR="00772E9F" w:rsidRPr="00772E9F" w:rsidRDefault="00772E9F" w:rsidP="00772E9F">
            <w:pPr>
              <w:tabs>
                <w:tab w:val="left" w:pos="7335"/>
                <w:tab w:val="right" w:pos="9355"/>
              </w:tabs>
              <w:outlineLvl w:val="0"/>
              <w:rPr>
                <w:sz w:val="24"/>
                <w:szCs w:val="24"/>
              </w:rPr>
            </w:pPr>
          </w:p>
        </w:tc>
        <w:tc>
          <w:tcPr>
            <w:tcW w:w="1197" w:type="dxa"/>
          </w:tcPr>
          <w:p w:rsidR="00772E9F" w:rsidRPr="00772E9F" w:rsidRDefault="00772E9F" w:rsidP="00772E9F">
            <w:pPr>
              <w:tabs>
                <w:tab w:val="left" w:pos="7335"/>
                <w:tab w:val="right" w:pos="9355"/>
              </w:tabs>
              <w:outlineLvl w:val="0"/>
              <w:rPr>
                <w:sz w:val="24"/>
                <w:szCs w:val="24"/>
              </w:rPr>
            </w:pPr>
          </w:p>
        </w:tc>
        <w:tc>
          <w:tcPr>
            <w:tcW w:w="1197" w:type="dxa"/>
          </w:tcPr>
          <w:p w:rsidR="00772E9F" w:rsidRPr="00772E9F" w:rsidRDefault="00772E9F" w:rsidP="00772E9F">
            <w:pPr>
              <w:tabs>
                <w:tab w:val="left" w:pos="7335"/>
                <w:tab w:val="right" w:pos="9355"/>
              </w:tabs>
              <w:outlineLvl w:val="0"/>
              <w:rPr>
                <w:sz w:val="24"/>
                <w:szCs w:val="24"/>
              </w:rPr>
            </w:pPr>
          </w:p>
        </w:tc>
        <w:tc>
          <w:tcPr>
            <w:tcW w:w="1197" w:type="dxa"/>
          </w:tcPr>
          <w:p w:rsidR="00772E9F" w:rsidRPr="00772E9F" w:rsidRDefault="00772E9F" w:rsidP="00772E9F">
            <w:pPr>
              <w:tabs>
                <w:tab w:val="left" w:pos="7335"/>
                <w:tab w:val="right" w:pos="9355"/>
              </w:tabs>
              <w:outlineLvl w:val="0"/>
              <w:rPr>
                <w:sz w:val="24"/>
                <w:szCs w:val="24"/>
              </w:rPr>
            </w:pPr>
          </w:p>
        </w:tc>
      </w:tr>
    </w:tbl>
    <w:p w:rsidR="00772E9F" w:rsidRPr="00772E9F" w:rsidRDefault="00772E9F" w:rsidP="00772E9F">
      <w:pPr>
        <w:tabs>
          <w:tab w:val="left" w:pos="7335"/>
          <w:tab w:val="right" w:pos="9355"/>
        </w:tabs>
        <w:ind w:left="4111" w:hanging="3751"/>
        <w:outlineLvl w:val="0"/>
        <w:rPr>
          <w:sz w:val="24"/>
          <w:szCs w:val="24"/>
        </w:rPr>
      </w:pPr>
    </w:p>
    <w:p w:rsidR="00772E9F" w:rsidRPr="00772E9F" w:rsidRDefault="00772E9F" w:rsidP="00772E9F">
      <w:pPr>
        <w:tabs>
          <w:tab w:val="left" w:pos="7335"/>
          <w:tab w:val="right" w:pos="9355"/>
        </w:tabs>
        <w:ind w:left="4111" w:hanging="3751"/>
        <w:outlineLvl w:val="0"/>
        <w:rPr>
          <w:sz w:val="24"/>
          <w:szCs w:val="24"/>
        </w:rPr>
      </w:pPr>
      <w:r w:rsidRPr="00772E9F">
        <w:rPr>
          <w:sz w:val="24"/>
          <w:szCs w:val="24"/>
        </w:rPr>
        <w:t xml:space="preserve">                </w:t>
      </w:r>
    </w:p>
    <w:p w:rsidR="00772E9F" w:rsidRPr="00772E9F" w:rsidRDefault="00772E9F" w:rsidP="00772E9F">
      <w:pPr>
        <w:tabs>
          <w:tab w:val="left" w:pos="7335"/>
          <w:tab w:val="right" w:pos="9355"/>
        </w:tabs>
        <w:ind w:left="4111" w:hanging="3751"/>
        <w:outlineLvl w:val="0"/>
        <w:rPr>
          <w:sz w:val="24"/>
          <w:szCs w:val="24"/>
        </w:rPr>
      </w:pPr>
    </w:p>
    <w:p w:rsidR="00772E9F" w:rsidRPr="00772E9F" w:rsidRDefault="00772E9F" w:rsidP="00772E9F">
      <w:pPr>
        <w:tabs>
          <w:tab w:val="left" w:pos="7335"/>
          <w:tab w:val="right" w:pos="9355"/>
        </w:tabs>
        <w:ind w:left="4111" w:hanging="3751"/>
        <w:outlineLvl w:val="0"/>
        <w:rPr>
          <w:sz w:val="24"/>
          <w:szCs w:val="24"/>
        </w:rPr>
      </w:pPr>
    </w:p>
    <w:p w:rsidR="00772E9F" w:rsidRPr="00772E9F" w:rsidRDefault="00772E9F" w:rsidP="00772E9F">
      <w:pPr>
        <w:tabs>
          <w:tab w:val="left" w:pos="7335"/>
          <w:tab w:val="right" w:pos="9355"/>
        </w:tabs>
        <w:ind w:left="4111" w:hanging="3751"/>
        <w:outlineLvl w:val="0"/>
        <w:rPr>
          <w:sz w:val="24"/>
          <w:szCs w:val="24"/>
        </w:rPr>
      </w:pPr>
      <w:r w:rsidRPr="00772E9F">
        <w:rPr>
          <w:sz w:val="24"/>
          <w:szCs w:val="24"/>
        </w:rPr>
        <w:lastRenderedPageBreak/>
        <w:t xml:space="preserve">                                                                                                                  </w:t>
      </w:r>
    </w:p>
    <w:p w:rsidR="008B1969" w:rsidRPr="00772E9F" w:rsidRDefault="00772E9F" w:rsidP="008B1969">
      <w:pPr>
        <w:tabs>
          <w:tab w:val="left" w:pos="7335"/>
          <w:tab w:val="right" w:pos="9355"/>
        </w:tabs>
        <w:ind w:left="4111" w:right="-2"/>
        <w:jc w:val="center"/>
        <w:outlineLvl w:val="0"/>
        <w:rPr>
          <w:sz w:val="24"/>
          <w:szCs w:val="24"/>
        </w:rPr>
      </w:pPr>
      <w:r w:rsidRPr="00772E9F">
        <w:rPr>
          <w:sz w:val="24"/>
          <w:szCs w:val="24"/>
        </w:rPr>
        <w:t xml:space="preserve">                                                                                                                     </w:t>
      </w:r>
      <w:r w:rsidR="008B1969" w:rsidRPr="00772E9F">
        <w:rPr>
          <w:sz w:val="24"/>
          <w:szCs w:val="24"/>
        </w:rPr>
        <w:t xml:space="preserve">Приложение </w:t>
      </w:r>
      <w:r w:rsidR="008B1969">
        <w:rPr>
          <w:sz w:val="24"/>
          <w:szCs w:val="24"/>
        </w:rPr>
        <w:t xml:space="preserve"> № 2</w:t>
      </w:r>
    </w:p>
    <w:p w:rsidR="008B1969" w:rsidRDefault="008B1969" w:rsidP="008B1969">
      <w:pPr>
        <w:ind w:left="4111" w:right="-2"/>
        <w:jc w:val="center"/>
        <w:rPr>
          <w:sz w:val="24"/>
          <w:szCs w:val="24"/>
        </w:rPr>
      </w:pPr>
      <w:r w:rsidRPr="00772E9F">
        <w:rPr>
          <w:sz w:val="24"/>
          <w:szCs w:val="24"/>
        </w:rPr>
        <w:t xml:space="preserve">к постановлению администрации </w:t>
      </w:r>
    </w:p>
    <w:p w:rsidR="008B1969" w:rsidRDefault="008B1969" w:rsidP="008B1969">
      <w:pPr>
        <w:ind w:left="4111" w:right="-2"/>
        <w:jc w:val="center"/>
        <w:rPr>
          <w:sz w:val="24"/>
          <w:szCs w:val="24"/>
        </w:rPr>
      </w:pPr>
      <w:r w:rsidRPr="00772E9F">
        <w:rPr>
          <w:sz w:val="24"/>
          <w:szCs w:val="24"/>
        </w:rPr>
        <w:t>муниципального</w:t>
      </w:r>
      <w:r>
        <w:rPr>
          <w:sz w:val="24"/>
          <w:szCs w:val="24"/>
        </w:rPr>
        <w:t xml:space="preserve"> </w:t>
      </w:r>
      <w:r w:rsidRPr="00772E9F">
        <w:rPr>
          <w:sz w:val="24"/>
          <w:szCs w:val="24"/>
        </w:rPr>
        <w:t xml:space="preserve">района «Сысольский» </w:t>
      </w:r>
    </w:p>
    <w:p w:rsidR="008B1969" w:rsidRPr="00772E9F" w:rsidRDefault="008B1969" w:rsidP="008B1969">
      <w:pPr>
        <w:ind w:left="4111" w:right="-2"/>
        <w:jc w:val="center"/>
        <w:rPr>
          <w:sz w:val="24"/>
          <w:szCs w:val="24"/>
        </w:rPr>
      </w:pPr>
      <w:r>
        <w:rPr>
          <w:sz w:val="24"/>
          <w:szCs w:val="24"/>
        </w:rPr>
        <w:t>от 27 декабря 2021г. № 12//1670</w:t>
      </w:r>
    </w:p>
    <w:p w:rsidR="00772E9F" w:rsidRPr="00772E9F" w:rsidRDefault="00772E9F" w:rsidP="00772E9F">
      <w:pPr>
        <w:ind w:left="4111" w:hanging="4111"/>
        <w:jc w:val="right"/>
        <w:rPr>
          <w:sz w:val="24"/>
          <w:szCs w:val="24"/>
        </w:rPr>
      </w:pPr>
    </w:p>
    <w:p w:rsidR="00772E9F" w:rsidRPr="00772E9F" w:rsidRDefault="00772E9F" w:rsidP="00772E9F">
      <w:pPr>
        <w:jc w:val="center"/>
        <w:rPr>
          <w:b/>
          <w:sz w:val="24"/>
          <w:szCs w:val="24"/>
        </w:rPr>
      </w:pPr>
      <w:r w:rsidRPr="00772E9F">
        <w:rPr>
          <w:b/>
          <w:sz w:val="24"/>
          <w:szCs w:val="24"/>
        </w:rPr>
        <w:t>Правила</w:t>
      </w:r>
    </w:p>
    <w:p w:rsidR="00772E9F" w:rsidRPr="00772E9F" w:rsidRDefault="00772E9F" w:rsidP="00772E9F">
      <w:pPr>
        <w:jc w:val="center"/>
        <w:rPr>
          <w:b/>
          <w:sz w:val="24"/>
          <w:szCs w:val="24"/>
        </w:rPr>
      </w:pPr>
      <w:r w:rsidRPr="00772E9F">
        <w:rPr>
          <w:b/>
          <w:sz w:val="24"/>
          <w:szCs w:val="24"/>
        </w:rPr>
        <w:t>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полномочий по дорожной деятельности в отношении  авто-мобильных дорог   местного значения в границах поселения согласно перечня дорог, определенного соглашением,  по созданию и обеспечению функционирования парковок (парковочных мест), а также  по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за исключением деятельности по капитальному ремонту автомобильных дорог местного значения в границах населенных пунктов поселения, осуществлению муниципального контроля за сохранностью автомобильных дорог местного значения, обеспечению безопасности дорожного движения на них</w:t>
      </w:r>
    </w:p>
    <w:p w:rsidR="00772E9F" w:rsidRPr="00772E9F" w:rsidRDefault="00772E9F" w:rsidP="00772E9F">
      <w:pPr>
        <w:jc w:val="center"/>
        <w:rPr>
          <w:b/>
          <w:sz w:val="24"/>
          <w:szCs w:val="24"/>
        </w:rPr>
      </w:pPr>
    </w:p>
    <w:p w:rsidR="00772E9F" w:rsidRPr="00772E9F" w:rsidRDefault="00772E9F" w:rsidP="00772E9F">
      <w:pPr>
        <w:jc w:val="both"/>
        <w:rPr>
          <w:sz w:val="24"/>
          <w:szCs w:val="24"/>
        </w:rPr>
      </w:pPr>
      <w:r w:rsidRPr="00772E9F">
        <w:rPr>
          <w:sz w:val="24"/>
          <w:szCs w:val="24"/>
        </w:rPr>
        <w:t xml:space="preserve">       1.   Предоставление  межбюджетных трансфертов бюджетам сельских  поселений  на осуществление полномочий по дорожной деятельности в отношении  автомобильных дорог общего пользования  местного значения в границах поселения согласно перечня дорог, определенного соглашением,  по созданию и обеспечению функционирования парковок (парковочных мест), а также  по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за исключением деятельности по капитальному ремонту автомобильных дорог местного значения в границах населенных пунктов поселения, осуществлению муниципального контроля за сохранностью автомобильных дорог местного значения, обеспечению безопасности дорожного движения на них    осуществляется администрацией муниципального района «Сысольский» в соответствии со сводной бюджетной росписью,  кассовым планом бюджета муниципального образования   муниципального района «Сысольский» на 2022 год  в пределах сумм, установленных в таблице 2  приложения 7  к решению Совета муниципального района «Сысольский» «О бюджете муниципального образования муниципального района «Сысольский» на 2022 год и плановый период 2023 и 2024 годов» и на основании соглашений о передаче полномочий от администрации района сельским  поселениям на 2022 год.  </w:t>
      </w:r>
    </w:p>
    <w:p w:rsidR="00772E9F" w:rsidRPr="00772E9F" w:rsidRDefault="00772E9F" w:rsidP="00772E9F">
      <w:pPr>
        <w:autoSpaceDE w:val="0"/>
        <w:autoSpaceDN w:val="0"/>
        <w:adjustRightInd w:val="0"/>
        <w:jc w:val="both"/>
        <w:rPr>
          <w:sz w:val="24"/>
          <w:szCs w:val="24"/>
        </w:rPr>
      </w:pPr>
      <w:r w:rsidRPr="00772E9F">
        <w:rPr>
          <w:sz w:val="24"/>
          <w:szCs w:val="24"/>
        </w:rPr>
        <w:t xml:space="preserve">        2.   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772E9F" w:rsidRPr="00772E9F" w:rsidRDefault="00772E9F" w:rsidP="00772E9F">
      <w:pPr>
        <w:jc w:val="both"/>
        <w:rPr>
          <w:sz w:val="24"/>
          <w:szCs w:val="24"/>
        </w:rPr>
      </w:pPr>
      <w:r w:rsidRPr="00772E9F">
        <w:rPr>
          <w:sz w:val="24"/>
          <w:szCs w:val="24"/>
        </w:rPr>
        <w:t xml:space="preserve">        3. Полученные от администрации муниципального района «Сысольский» межбюджетные трансферты администрации сельских поселений направляют на оплату муниципальных контрактов (договоров) с подрядными организациями на выполнение работ (услуг) по содержанию автомобильных дорог общего пользования местного значения в границах населенных пунктов сельского поселения, вне границ населенных пунктов в границах муниципального района на основании актов о приемке выполненных работ, счетов-фактур (счетов), согласованных с администрацией муниципального района «Сысольский».</w:t>
      </w:r>
    </w:p>
    <w:p w:rsidR="00772E9F" w:rsidRPr="00772E9F" w:rsidRDefault="00772E9F" w:rsidP="00772E9F">
      <w:pPr>
        <w:widowControl w:val="0"/>
        <w:autoSpaceDE w:val="0"/>
        <w:autoSpaceDN w:val="0"/>
        <w:adjustRightInd w:val="0"/>
        <w:spacing w:before="240"/>
        <w:jc w:val="both"/>
        <w:rPr>
          <w:sz w:val="24"/>
          <w:szCs w:val="24"/>
        </w:rPr>
      </w:pPr>
      <w:r w:rsidRPr="00772E9F">
        <w:rPr>
          <w:sz w:val="24"/>
          <w:szCs w:val="24"/>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w:t>
      </w:r>
      <w:r w:rsidRPr="00772E9F">
        <w:rPr>
          <w:sz w:val="24"/>
          <w:szCs w:val="24"/>
        </w:rPr>
        <w:lastRenderedPageBreak/>
        <w:t xml:space="preserve">поселений, соответствующих направлению расходов, указанному в </w:t>
      </w:r>
      <w:hyperlink r:id="rId19" w:history="1">
        <w:r w:rsidRPr="00772E9F">
          <w:rPr>
            <w:sz w:val="24"/>
            <w:szCs w:val="24"/>
          </w:rPr>
          <w:t>пункте 1</w:t>
        </w:r>
      </w:hyperlink>
      <w:r w:rsidRPr="00772E9F">
        <w:rPr>
          <w:sz w:val="24"/>
          <w:szCs w:val="24"/>
        </w:rPr>
        <w:t xml:space="preserve"> настоящих Правил.</w:t>
      </w:r>
    </w:p>
    <w:p w:rsidR="00772E9F" w:rsidRPr="00772E9F" w:rsidRDefault="00772E9F" w:rsidP="00772E9F">
      <w:pPr>
        <w:jc w:val="both"/>
        <w:rPr>
          <w:sz w:val="24"/>
          <w:szCs w:val="24"/>
        </w:rPr>
      </w:pPr>
      <w:r w:rsidRPr="00772E9F">
        <w:rPr>
          <w:sz w:val="24"/>
          <w:szCs w:val="24"/>
        </w:rPr>
        <w:t xml:space="preserve">          6. Контроль за целевым использованием средств осуществляется в установленном порядке финансовым управлением АМО МР «Сысольский» и отделом жилищно-коммунального хозяйства администрации муниципального района «Сысольский».</w:t>
      </w:r>
    </w:p>
    <w:p w:rsidR="00772E9F" w:rsidRPr="00772E9F" w:rsidRDefault="00772E9F" w:rsidP="00772E9F">
      <w:pPr>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Default="00772E9F" w:rsidP="00772E9F">
      <w:pPr>
        <w:ind w:left="4111" w:hanging="4111"/>
        <w:jc w:val="right"/>
        <w:outlineLvl w:val="0"/>
        <w:rPr>
          <w:sz w:val="24"/>
          <w:szCs w:val="24"/>
        </w:rPr>
      </w:pPr>
    </w:p>
    <w:p w:rsidR="008B1969" w:rsidRDefault="008B1969" w:rsidP="00772E9F">
      <w:pPr>
        <w:ind w:left="4111" w:hanging="4111"/>
        <w:jc w:val="right"/>
        <w:outlineLvl w:val="0"/>
        <w:rPr>
          <w:sz w:val="24"/>
          <w:szCs w:val="24"/>
        </w:rPr>
      </w:pPr>
    </w:p>
    <w:p w:rsidR="008B1969" w:rsidRDefault="008B1969" w:rsidP="00772E9F">
      <w:pPr>
        <w:ind w:left="4111" w:hanging="4111"/>
        <w:jc w:val="right"/>
        <w:outlineLvl w:val="0"/>
        <w:rPr>
          <w:sz w:val="24"/>
          <w:szCs w:val="24"/>
        </w:rPr>
      </w:pPr>
    </w:p>
    <w:p w:rsidR="008B1969" w:rsidRPr="00772E9F" w:rsidRDefault="008B1969" w:rsidP="00772E9F">
      <w:pPr>
        <w:ind w:left="4111" w:hanging="4111"/>
        <w:jc w:val="right"/>
        <w:outlineLvl w:val="0"/>
        <w:rPr>
          <w:sz w:val="24"/>
          <w:szCs w:val="24"/>
        </w:rPr>
      </w:pPr>
    </w:p>
    <w:p w:rsidR="008B1969" w:rsidRDefault="008B1969" w:rsidP="008B1969">
      <w:pPr>
        <w:tabs>
          <w:tab w:val="left" w:pos="7335"/>
          <w:tab w:val="right" w:pos="9355"/>
        </w:tabs>
        <w:ind w:left="4111" w:right="-2"/>
        <w:jc w:val="center"/>
        <w:outlineLvl w:val="0"/>
        <w:rPr>
          <w:sz w:val="24"/>
          <w:szCs w:val="24"/>
        </w:rPr>
      </w:pPr>
    </w:p>
    <w:p w:rsidR="008B1969" w:rsidRPr="00772E9F" w:rsidRDefault="008B1969" w:rsidP="008B1969">
      <w:pPr>
        <w:tabs>
          <w:tab w:val="left" w:pos="7335"/>
          <w:tab w:val="right" w:pos="9355"/>
        </w:tabs>
        <w:ind w:left="4111" w:right="-2"/>
        <w:jc w:val="center"/>
        <w:outlineLvl w:val="0"/>
        <w:rPr>
          <w:sz w:val="24"/>
          <w:szCs w:val="24"/>
        </w:rPr>
      </w:pPr>
      <w:r w:rsidRPr="00772E9F">
        <w:rPr>
          <w:sz w:val="24"/>
          <w:szCs w:val="24"/>
        </w:rPr>
        <w:t xml:space="preserve">Приложение </w:t>
      </w:r>
      <w:r>
        <w:rPr>
          <w:sz w:val="24"/>
          <w:szCs w:val="24"/>
        </w:rPr>
        <w:t xml:space="preserve"> № 3</w:t>
      </w:r>
    </w:p>
    <w:p w:rsidR="008B1969" w:rsidRDefault="008B1969" w:rsidP="008B1969">
      <w:pPr>
        <w:ind w:left="4111" w:right="-2"/>
        <w:jc w:val="center"/>
        <w:rPr>
          <w:sz w:val="24"/>
          <w:szCs w:val="24"/>
        </w:rPr>
      </w:pPr>
      <w:r w:rsidRPr="00772E9F">
        <w:rPr>
          <w:sz w:val="24"/>
          <w:szCs w:val="24"/>
        </w:rPr>
        <w:t xml:space="preserve">к постановлению администрации </w:t>
      </w:r>
    </w:p>
    <w:p w:rsidR="008B1969" w:rsidRDefault="008B1969" w:rsidP="008B1969">
      <w:pPr>
        <w:ind w:left="4111" w:right="-2"/>
        <w:jc w:val="center"/>
        <w:rPr>
          <w:sz w:val="24"/>
          <w:szCs w:val="24"/>
        </w:rPr>
      </w:pPr>
      <w:r w:rsidRPr="00772E9F">
        <w:rPr>
          <w:sz w:val="24"/>
          <w:szCs w:val="24"/>
        </w:rPr>
        <w:t>муниципального</w:t>
      </w:r>
      <w:r>
        <w:rPr>
          <w:sz w:val="24"/>
          <w:szCs w:val="24"/>
        </w:rPr>
        <w:t xml:space="preserve"> </w:t>
      </w:r>
      <w:r w:rsidRPr="00772E9F">
        <w:rPr>
          <w:sz w:val="24"/>
          <w:szCs w:val="24"/>
        </w:rPr>
        <w:t xml:space="preserve">района «Сысольский» </w:t>
      </w:r>
    </w:p>
    <w:p w:rsidR="008B1969" w:rsidRPr="00772E9F" w:rsidRDefault="008B1969" w:rsidP="008B1969">
      <w:pPr>
        <w:ind w:left="4111" w:right="-2"/>
        <w:jc w:val="center"/>
        <w:rPr>
          <w:sz w:val="24"/>
          <w:szCs w:val="24"/>
        </w:rPr>
      </w:pPr>
      <w:r>
        <w:rPr>
          <w:sz w:val="24"/>
          <w:szCs w:val="24"/>
        </w:rPr>
        <w:t>от 27 декабря 2021г. № 12//1670</w:t>
      </w:r>
    </w:p>
    <w:p w:rsidR="00772E9F" w:rsidRPr="00772E9F" w:rsidRDefault="00772E9F" w:rsidP="00772E9F">
      <w:pPr>
        <w:ind w:left="4111" w:hanging="4111"/>
        <w:jc w:val="right"/>
        <w:rPr>
          <w:sz w:val="24"/>
          <w:szCs w:val="24"/>
        </w:rPr>
      </w:pPr>
    </w:p>
    <w:p w:rsidR="00772E9F" w:rsidRPr="00772E9F" w:rsidRDefault="00772E9F" w:rsidP="00772E9F">
      <w:pPr>
        <w:ind w:left="4111" w:hanging="4111"/>
        <w:jc w:val="right"/>
        <w:rPr>
          <w:sz w:val="24"/>
          <w:szCs w:val="24"/>
        </w:rPr>
      </w:pPr>
    </w:p>
    <w:p w:rsidR="00772E9F" w:rsidRPr="00772E9F" w:rsidRDefault="00772E9F" w:rsidP="00772E9F">
      <w:pPr>
        <w:ind w:left="4111" w:hanging="4111"/>
        <w:jc w:val="right"/>
        <w:rPr>
          <w:sz w:val="24"/>
          <w:szCs w:val="24"/>
        </w:rPr>
      </w:pPr>
    </w:p>
    <w:p w:rsidR="00772E9F" w:rsidRPr="00772E9F" w:rsidRDefault="00772E9F" w:rsidP="00772E9F">
      <w:pPr>
        <w:jc w:val="center"/>
        <w:outlineLvl w:val="0"/>
        <w:rPr>
          <w:b/>
          <w:sz w:val="24"/>
          <w:szCs w:val="24"/>
        </w:rPr>
      </w:pPr>
      <w:r w:rsidRPr="00772E9F">
        <w:rPr>
          <w:b/>
          <w:sz w:val="24"/>
          <w:szCs w:val="24"/>
        </w:rPr>
        <w:t>ПРАВИЛА</w:t>
      </w:r>
    </w:p>
    <w:p w:rsidR="00772E9F" w:rsidRPr="00772E9F" w:rsidRDefault="00772E9F" w:rsidP="00772E9F">
      <w:pPr>
        <w:jc w:val="center"/>
        <w:rPr>
          <w:b/>
          <w:sz w:val="24"/>
          <w:szCs w:val="24"/>
        </w:rPr>
      </w:pPr>
      <w:r w:rsidRPr="00772E9F">
        <w:rPr>
          <w:b/>
          <w:sz w:val="24"/>
          <w:szCs w:val="24"/>
        </w:rPr>
        <w:t xml:space="preserve">предоставления из  бюджета муниципального образования </w:t>
      </w:r>
    </w:p>
    <w:p w:rsidR="00772E9F" w:rsidRPr="00772E9F" w:rsidRDefault="00772E9F" w:rsidP="00772E9F">
      <w:pPr>
        <w:jc w:val="center"/>
        <w:rPr>
          <w:b/>
          <w:sz w:val="24"/>
          <w:szCs w:val="24"/>
        </w:rPr>
      </w:pPr>
      <w:r w:rsidRPr="00772E9F">
        <w:rPr>
          <w:b/>
          <w:sz w:val="24"/>
          <w:szCs w:val="24"/>
        </w:rPr>
        <w:t>муниципального района «Сысольский» на 2022 год межбюджетных трансфертов бюджетам сельских  поселений  на  осуществление части полномочий  по утверждению генеральных планов поселения, правил землепользования и застройки</w:t>
      </w:r>
    </w:p>
    <w:p w:rsidR="00772E9F" w:rsidRPr="00772E9F" w:rsidRDefault="00772E9F" w:rsidP="00772E9F">
      <w:pPr>
        <w:jc w:val="center"/>
        <w:rPr>
          <w:sz w:val="24"/>
          <w:szCs w:val="24"/>
        </w:rPr>
      </w:pPr>
    </w:p>
    <w:p w:rsidR="00772E9F" w:rsidRPr="00772E9F" w:rsidRDefault="00772E9F" w:rsidP="00772E9F">
      <w:pPr>
        <w:jc w:val="both"/>
        <w:rPr>
          <w:sz w:val="24"/>
          <w:szCs w:val="24"/>
        </w:rPr>
      </w:pPr>
      <w:r w:rsidRPr="00772E9F">
        <w:rPr>
          <w:sz w:val="24"/>
          <w:szCs w:val="24"/>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 на осуществление полномочий по утверждению генеральных планов поселения, правил землепользования и застройки, за исключением мероприятий по разработке и согласованию генеральных планов поселений и правил землепользования и застройки осуществляется администрацией муниципального района «Сысольский» в соответствии со сводной бюджетной росписью,  кассовым планом бюджета муниципального образования   муниципального района «Сысольский» на 2022 год  в пределах сумм, установленных в таблице  7  приложения 7 к  решению Совета муниципального района «Сысольский» «О бюджете муниципального образования муниципального района «Сысольский» на 2022 год и плановый период 2023 и 2024 годов».</w:t>
      </w:r>
    </w:p>
    <w:p w:rsidR="00772E9F" w:rsidRPr="00772E9F" w:rsidRDefault="00772E9F" w:rsidP="00772E9F">
      <w:pPr>
        <w:widowControl w:val="0"/>
        <w:autoSpaceDE w:val="0"/>
        <w:autoSpaceDN w:val="0"/>
        <w:adjustRightInd w:val="0"/>
        <w:ind w:firstLine="567"/>
        <w:jc w:val="both"/>
        <w:rPr>
          <w:sz w:val="24"/>
          <w:szCs w:val="24"/>
        </w:rPr>
      </w:pPr>
      <w:r w:rsidRPr="00772E9F">
        <w:rPr>
          <w:sz w:val="24"/>
          <w:szCs w:val="24"/>
        </w:rPr>
        <w:t>2. Межбюджетные трансферты предоставляются на основании соглашений о передаче полномочий, заключаемых между  администрацией муниципального района  «Сысольский» и  администрациями сельских поселений  на 2022 год.</w:t>
      </w:r>
    </w:p>
    <w:p w:rsidR="00772E9F" w:rsidRPr="00772E9F" w:rsidRDefault="00772E9F" w:rsidP="00772E9F">
      <w:pPr>
        <w:autoSpaceDE w:val="0"/>
        <w:autoSpaceDN w:val="0"/>
        <w:adjustRightInd w:val="0"/>
        <w:jc w:val="both"/>
        <w:rPr>
          <w:sz w:val="24"/>
          <w:szCs w:val="24"/>
        </w:rPr>
      </w:pPr>
      <w:r w:rsidRPr="00772E9F">
        <w:rPr>
          <w:sz w:val="24"/>
          <w:szCs w:val="24"/>
        </w:rPr>
        <w:t xml:space="preserve">         3. 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772E9F" w:rsidRPr="00772E9F" w:rsidRDefault="00772E9F" w:rsidP="00772E9F">
      <w:pPr>
        <w:widowControl w:val="0"/>
        <w:autoSpaceDE w:val="0"/>
        <w:autoSpaceDN w:val="0"/>
        <w:adjustRightInd w:val="0"/>
        <w:spacing w:before="240"/>
        <w:jc w:val="both"/>
        <w:rPr>
          <w:sz w:val="24"/>
          <w:szCs w:val="24"/>
        </w:rPr>
      </w:pPr>
      <w:r w:rsidRPr="00772E9F">
        <w:rPr>
          <w:sz w:val="24"/>
          <w:szCs w:val="24"/>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5.  Перечисление межбюджетных трансфертов  осуществляется в размере годового объема в срок до 1 марта</w:t>
      </w:r>
      <w:r w:rsidRPr="00772E9F">
        <w:rPr>
          <w:b/>
          <w:color w:val="FF0000"/>
          <w:sz w:val="24"/>
          <w:szCs w:val="24"/>
        </w:rPr>
        <w:t xml:space="preserve"> </w:t>
      </w:r>
      <w:r w:rsidRPr="00772E9F">
        <w:rPr>
          <w:sz w:val="24"/>
          <w:szCs w:val="24"/>
        </w:rPr>
        <w:t>текущего финансового года.</w:t>
      </w:r>
    </w:p>
    <w:p w:rsidR="00772E9F" w:rsidRPr="00772E9F" w:rsidRDefault="00772E9F" w:rsidP="00772E9F">
      <w:pPr>
        <w:autoSpaceDE w:val="0"/>
        <w:autoSpaceDN w:val="0"/>
        <w:adjustRightInd w:val="0"/>
        <w:jc w:val="both"/>
        <w:rPr>
          <w:sz w:val="24"/>
          <w:szCs w:val="24"/>
        </w:rPr>
      </w:pPr>
      <w:r w:rsidRPr="00772E9F">
        <w:rPr>
          <w:sz w:val="24"/>
          <w:szCs w:val="24"/>
        </w:rPr>
        <w:t xml:space="preserve">          6. Контроль за целевым использованием средств осуществляется в установленном порядке финансовым управлением АМО МР «Сысольский» и отделом территориального планирования и строительства  администрации муниципального района «Сысольский».</w:t>
      </w:r>
    </w:p>
    <w:p w:rsidR="00772E9F" w:rsidRPr="00772E9F" w:rsidRDefault="00772E9F" w:rsidP="00772E9F">
      <w:pPr>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jc w:val="center"/>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Default="00772E9F" w:rsidP="00772E9F">
      <w:pPr>
        <w:ind w:left="4111" w:hanging="4111"/>
        <w:jc w:val="right"/>
        <w:outlineLvl w:val="0"/>
        <w:rPr>
          <w:sz w:val="24"/>
          <w:szCs w:val="24"/>
        </w:rPr>
      </w:pPr>
    </w:p>
    <w:p w:rsidR="008B1969" w:rsidRDefault="008B1969" w:rsidP="00772E9F">
      <w:pPr>
        <w:ind w:left="4111" w:hanging="4111"/>
        <w:jc w:val="right"/>
        <w:outlineLvl w:val="0"/>
        <w:rPr>
          <w:sz w:val="24"/>
          <w:szCs w:val="24"/>
        </w:rPr>
      </w:pPr>
    </w:p>
    <w:p w:rsidR="008B1969" w:rsidRPr="00772E9F" w:rsidRDefault="008B1969"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8B1969" w:rsidRPr="00772E9F" w:rsidRDefault="008B1969" w:rsidP="008B1969">
      <w:pPr>
        <w:tabs>
          <w:tab w:val="left" w:pos="7335"/>
          <w:tab w:val="right" w:pos="9355"/>
        </w:tabs>
        <w:ind w:left="4111" w:right="-2"/>
        <w:jc w:val="center"/>
        <w:outlineLvl w:val="0"/>
        <w:rPr>
          <w:sz w:val="24"/>
          <w:szCs w:val="24"/>
        </w:rPr>
      </w:pPr>
      <w:r w:rsidRPr="00772E9F">
        <w:rPr>
          <w:sz w:val="24"/>
          <w:szCs w:val="24"/>
        </w:rPr>
        <w:t xml:space="preserve">Приложение </w:t>
      </w:r>
      <w:r>
        <w:rPr>
          <w:sz w:val="24"/>
          <w:szCs w:val="24"/>
        </w:rPr>
        <w:t xml:space="preserve"> № 4</w:t>
      </w:r>
    </w:p>
    <w:p w:rsidR="008B1969" w:rsidRDefault="008B1969" w:rsidP="008B1969">
      <w:pPr>
        <w:ind w:left="4111" w:right="-2"/>
        <w:jc w:val="center"/>
        <w:rPr>
          <w:sz w:val="24"/>
          <w:szCs w:val="24"/>
        </w:rPr>
      </w:pPr>
      <w:r w:rsidRPr="00772E9F">
        <w:rPr>
          <w:sz w:val="24"/>
          <w:szCs w:val="24"/>
        </w:rPr>
        <w:t xml:space="preserve">к постановлению администрации </w:t>
      </w:r>
    </w:p>
    <w:p w:rsidR="008B1969" w:rsidRDefault="008B1969" w:rsidP="008B1969">
      <w:pPr>
        <w:ind w:left="4111" w:right="-2"/>
        <w:jc w:val="center"/>
        <w:rPr>
          <w:sz w:val="24"/>
          <w:szCs w:val="24"/>
        </w:rPr>
      </w:pPr>
      <w:r w:rsidRPr="00772E9F">
        <w:rPr>
          <w:sz w:val="24"/>
          <w:szCs w:val="24"/>
        </w:rPr>
        <w:t>муниципального</w:t>
      </w:r>
      <w:r>
        <w:rPr>
          <w:sz w:val="24"/>
          <w:szCs w:val="24"/>
        </w:rPr>
        <w:t xml:space="preserve"> </w:t>
      </w:r>
      <w:r w:rsidRPr="00772E9F">
        <w:rPr>
          <w:sz w:val="24"/>
          <w:szCs w:val="24"/>
        </w:rPr>
        <w:t xml:space="preserve">района «Сысольский» </w:t>
      </w:r>
    </w:p>
    <w:p w:rsidR="008B1969" w:rsidRPr="00772E9F" w:rsidRDefault="008B1969" w:rsidP="008B1969">
      <w:pPr>
        <w:ind w:left="4111" w:right="-2"/>
        <w:jc w:val="center"/>
        <w:rPr>
          <w:sz w:val="24"/>
          <w:szCs w:val="24"/>
        </w:rPr>
      </w:pPr>
      <w:r>
        <w:rPr>
          <w:sz w:val="24"/>
          <w:szCs w:val="24"/>
        </w:rPr>
        <w:t>от 27 декабря 2021г. № 12//1670</w:t>
      </w:r>
    </w:p>
    <w:p w:rsidR="00772E9F" w:rsidRPr="00772E9F" w:rsidRDefault="00772E9F" w:rsidP="00772E9F">
      <w:pPr>
        <w:ind w:left="4111" w:hanging="4111"/>
        <w:jc w:val="right"/>
        <w:rPr>
          <w:sz w:val="24"/>
          <w:szCs w:val="24"/>
        </w:rPr>
      </w:pPr>
    </w:p>
    <w:p w:rsidR="00772E9F" w:rsidRPr="00772E9F" w:rsidRDefault="00772E9F" w:rsidP="00772E9F">
      <w:pPr>
        <w:ind w:left="4111" w:hanging="4111"/>
        <w:jc w:val="right"/>
        <w:rPr>
          <w:sz w:val="24"/>
          <w:szCs w:val="24"/>
        </w:rPr>
      </w:pPr>
    </w:p>
    <w:p w:rsidR="00772E9F" w:rsidRPr="00772E9F" w:rsidRDefault="00772E9F" w:rsidP="00772E9F">
      <w:pPr>
        <w:jc w:val="center"/>
        <w:outlineLvl w:val="0"/>
        <w:rPr>
          <w:b/>
          <w:sz w:val="24"/>
          <w:szCs w:val="24"/>
        </w:rPr>
      </w:pPr>
      <w:r w:rsidRPr="00772E9F">
        <w:rPr>
          <w:b/>
          <w:sz w:val="24"/>
          <w:szCs w:val="24"/>
        </w:rPr>
        <w:t>ПРАВИЛА</w:t>
      </w:r>
    </w:p>
    <w:p w:rsidR="00772E9F" w:rsidRPr="00772E9F" w:rsidRDefault="00772E9F" w:rsidP="00772E9F">
      <w:pPr>
        <w:jc w:val="center"/>
        <w:rPr>
          <w:b/>
          <w:sz w:val="24"/>
          <w:szCs w:val="24"/>
        </w:rPr>
      </w:pPr>
      <w:r w:rsidRPr="00772E9F">
        <w:rPr>
          <w:b/>
          <w:sz w:val="24"/>
          <w:szCs w:val="24"/>
        </w:rPr>
        <w:t xml:space="preserve">предоставления из бюджета муниципального образования </w:t>
      </w:r>
    </w:p>
    <w:p w:rsidR="00772E9F" w:rsidRPr="00772E9F" w:rsidRDefault="00772E9F" w:rsidP="00772E9F">
      <w:pPr>
        <w:jc w:val="center"/>
        <w:rPr>
          <w:b/>
          <w:sz w:val="24"/>
          <w:szCs w:val="24"/>
        </w:rPr>
      </w:pPr>
      <w:r w:rsidRPr="00772E9F">
        <w:rPr>
          <w:b/>
          <w:sz w:val="24"/>
          <w:szCs w:val="24"/>
        </w:rPr>
        <w:t>муниципального района «Сысольский» на 2022 год межбюджетный трансфертов бюджетам сельских  поселений  на осуществление полномочий по организации в границах поселения  водоснабжения  населения,  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w:t>
      </w:r>
    </w:p>
    <w:p w:rsidR="00772E9F" w:rsidRPr="00772E9F" w:rsidRDefault="00772E9F" w:rsidP="00772E9F">
      <w:pPr>
        <w:jc w:val="center"/>
        <w:rPr>
          <w:sz w:val="24"/>
          <w:szCs w:val="24"/>
        </w:rPr>
      </w:pPr>
    </w:p>
    <w:p w:rsidR="00772E9F" w:rsidRPr="00772E9F" w:rsidRDefault="00772E9F" w:rsidP="00772E9F">
      <w:pPr>
        <w:jc w:val="both"/>
        <w:rPr>
          <w:sz w:val="24"/>
          <w:szCs w:val="24"/>
        </w:rPr>
      </w:pPr>
      <w:r w:rsidRPr="00772E9F">
        <w:rPr>
          <w:sz w:val="24"/>
          <w:szCs w:val="24"/>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 межбюджетный трансфертов бюджетам сельских  поселений  на осуществление полномочий по организации в границах поселения  водоснабжения  населения,</w:t>
      </w:r>
      <w:r w:rsidRPr="00772E9F">
        <w:rPr>
          <w:b/>
          <w:sz w:val="24"/>
          <w:szCs w:val="24"/>
        </w:rPr>
        <w:t xml:space="preserve">  </w:t>
      </w:r>
      <w:r w:rsidRPr="00772E9F">
        <w:rPr>
          <w:sz w:val="24"/>
          <w:szCs w:val="24"/>
        </w:rPr>
        <w:t>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 осуществляется администрацией муниципального района «Сысольский» в соответствии со сводной бюджетной росписью,  кассовым планом бюджета муниципального образования   муниципального района «Сысольский» на 2022 год  в пределах сумм, установленных в таблице 4 приложения  7 к  решению Совета муниципального района «Сысольский» «О бюджете муниципального образования муниципального района «Сысольский» на 2022 год и плановый период 2023 и 2024 годов».</w:t>
      </w:r>
    </w:p>
    <w:p w:rsidR="00772E9F" w:rsidRPr="00772E9F" w:rsidRDefault="00772E9F" w:rsidP="00772E9F">
      <w:pPr>
        <w:widowControl w:val="0"/>
        <w:autoSpaceDE w:val="0"/>
        <w:autoSpaceDN w:val="0"/>
        <w:adjustRightInd w:val="0"/>
        <w:ind w:firstLine="567"/>
        <w:jc w:val="both"/>
        <w:rPr>
          <w:sz w:val="24"/>
          <w:szCs w:val="24"/>
        </w:rPr>
      </w:pPr>
      <w:r w:rsidRPr="00772E9F">
        <w:rPr>
          <w:sz w:val="24"/>
          <w:szCs w:val="24"/>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 на 2022 год.</w:t>
      </w:r>
    </w:p>
    <w:p w:rsidR="00772E9F" w:rsidRPr="00772E9F" w:rsidRDefault="00772E9F" w:rsidP="00772E9F">
      <w:pPr>
        <w:autoSpaceDE w:val="0"/>
        <w:autoSpaceDN w:val="0"/>
        <w:adjustRightInd w:val="0"/>
        <w:jc w:val="both"/>
        <w:rPr>
          <w:sz w:val="24"/>
          <w:szCs w:val="24"/>
        </w:rPr>
      </w:pPr>
      <w:r w:rsidRPr="00772E9F">
        <w:rPr>
          <w:sz w:val="24"/>
          <w:szCs w:val="24"/>
        </w:rPr>
        <w:t xml:space="preserve">          3. 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772E9F" w:rsidRPr="00772E9F" w:rsidRDefault="00772E9F" w:rsidP="00772E9F">
      <w:pPr>
        <w:widowControl w:val="0"/>
        <w:autoSpaceDE w:val="0"/>
        <w:autoSpaceDN w:val="0"/>
        <w:adjustRightInd w:val="0"/>
        <w:spacing w:before="240"/>
        <w:jc w:val="both"/>
        <w:rPr>
          <w:sz w:val="24"/>
          <w:szCs w:val="24"/>
        </w:rPr>
      </w:pPr>
      <w:r w:rsidRPr="00772E9F">
        <w:rPr>
          <w:sz w:val="24"/>
          <w:szCs w:val="24"/>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0" w:history="1">
        <w:r w:rsidRPr="00772E9F">
          <w:rPr>
            <w:sz w:val="24"/>
            <w:szCs w:val="24"/>
          </w:rPr>
          <w:t>пункте 1</w:t>
        </w:r>
      </w:hyperlink>
      <w:r w:rsidRPr="00772E9F">
        <w:rPr>
          <w:sz w:val="24"/>
          <w:szCs w:val="24"/>
        </w:rPr>
        <w:t xml:space="preserve"> настоящих Правил.</w:t>
      </w:r>
    </w:p>
    <w:p w:rsidR="00772E9F" w:rsidRPr="00772E9F" w:rsidRDefault="00772E9F" w:rsidP="00772E9F">
      <w:pPr>
        <w:autoSpaceDE w:val="0"/>
        <w:autoSpaceDN w:val="0"/>
        <w:adjustRightInd w:val="0"/>
        <w:jc w:val="both"/>
        <w:rPr>
          <w:sz w:val="24"/>
          <w:szCs w:val="24"/>
        </w:rPr>
      </w:pPr>
      <w:r w:rsidRPr="00772E9F">
        <w:rPr>
          <w:sz w:val="24"/>
          <w:szCs w:val="24"/>
        </w:rPr>
        <w:t xml:space="preserve">          6. Контроль за целевым использованием средств осуществляется в установленном порядке финансовым управлением АМО МР «Сысольский» и отделом жилищно-коммунального хозяйства администрации муниципального района «Сысольский».</w:t>
      </w:r>
    </w:p>
    <w:p w:rsidR="00772E9F" w:rsidRPr="00772E9F" w:rsidRDefault="00772E9F" w:rsidP="00772E9F">
      <w:pPr>
        <w:ind w:left="4111" w:hanging="4111"/>
        <w:jc w:val="right"/>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8B1969" w:rsidRPr="00772E9F" w:rsidRDefault="008B1969" w:rsidP="008B1969">
      <w:pPr>
        <w:tabs>
          <w:tab w:val="left" w:pos="7335"/>
          <w:tab w:val="right" w:pos="9355"/>
        </w:tabs>
        <w:ind w:left="4111" w:right="-2"/>
        <w:jc w:val="center"/>
        <w:outlineLvl w:val="0"/>
        <w:rPr>
          <w:sz w:val="24"/>
          <w:szCs w:val="24"/>
        </w:rPr>
      </w:pPr>
      <w:r w:rsidRPr="00772E9F">
        <w:rPr>
          <w:sz w:val="24"/>
          <w:szCs w:val="24"/>
        </w:rPr>
        <w:t xml:space="preserve">Приложение </w:t>
      </w:r>
      <w:r>
        <w:rPr>
          <w:sz w:val="24"/>
          <w:szCs w:val="24"/>
        </w:rPr>
        <w:t xml:space="preserve"> № 5</w:t>
      </w:r>
    </w:p>
    <w:p w:rsidR="008B1969" w:rsidRDefault="008B1969" w:rsidP="008B1969">
      <w:pPr>
        <w:ind w:left="4111" w:right="-2"/>
        <w:jc w:val="center"/>
        <w:rPr>
          <w:sz w:val="24"/>
          <w:szCs w:val="24"/>
        </w:rPr>
      </w:pPr>
      <w:r w:rsidRPr="00772E9F">
        <w:rPr>
          <w:sz w:val="24"/>
          <w:szCs w:val="24"/>
        </w:rPr>
        <w:t xml:space="preserve">к постановлению администрации </w:t>
      </w:r>
    </w:p>
    <w:p w:rsidR="008B1969" w:rsidRDefault="008B1969" w:rsidP="008B1969">
      <w:pPr>
        <w:ind w:left="4111" w:right="-2"/>
        <w:jc w:val="center"/>
        <w:rPr>
          <w:sz w:val="24"/>
          <w:szCs w:val="24"/>
        </w:rPr>
      </w:pPr>
      <w:r w:rsidRPr="00772E9F">
        <w:rPr>
          <w:sz w:val="24"/>
          <w:szCs w:val="24"/>
        </w:rPr>
        <w:t>муниципального</w:t>
      </w:r>
      <w:r>
        <w:rPr>
          <w:sz w:val="24"/>
          <w:szCs w:val="24"/>
        </w:rPr>
        <w:t xml:space="preserve"> </w:t>
      </w:r>
      <w:r w:rsidRPr="00772E9F">
        <w:rPr>
          <w:sz w:val="24"/>
          <w:szCs w:val="24"/>
        </w:rPr>
        <w:t xml:space="preserve">района «Сысольский» </w:t>
      </w:r>
    </w:p>
    <w:p w:rsidR="008B1969" w:rsidRPr="00772E9F" w:rsidRDefault="008B1969" w:rsidP="008B1969">
      <w:pPr>
        <w:ind w:left="4111" w:right="-2"/>
        <w:jc w:val="center"/>
        <w:rPr>
          <w:sz w:val="24"/>
          <w:szCs w:val="24"/>
        </w:rPr>
      </w:pPr>
      <w:r>
        <w:rPr>
          <w:sz w:val="24"/>
          <w:szCs w:val="24"/>
        </w:rPr>
        <w:t>от 27 декабря 2021г. № 12//1670</w:t>
      </w:r>
    </w:p>
    <w:p w:rsidR="00772E9F" w:rsidRPr="00772E9F" w:rsidRDefault="00772E9F" w:rsidP="00772E9F">
      <w:pPr>
        <w:ind w:left="4111" w:hanging="4111"/>
        <w:jc w:val="right"/>
        <w:rPr>
          <w:sz w:val="24"/>
          <w:szCs w:val="24"/>
        </w:rPr>
      </w:pPr>
    </w:p>
    <w:p w:rsidR="00772E9F" w:rsidRPr="00772E9F" w:rsidRDefault="00772E9F" w:rsidP="00772E9F">
      <w:pPr>
        <w:ind w:left="4111" w:hanging="4111"/>
        <w:jc w:val="center"/>
        <w:rPr>
          <w:sz w:val="24"/>
          <w:szCs w:val="24"/>
        </w:rPr>
      </w:pPr>
      <w:r w:rsidRPr="00772E9F">
        <w:rPr>
          <w:sz w:val="24"/>
          <w:szCs w:val="24"/>
        </w:rPr>
        <w:t xml:space="preserve">                                                                                       </w:t>
      </w:r>
    </w:p>
    <w:p w:rsidR="00772E9F" w:rsidRPr="00772E9F" w:rsidRDefault="00772E9F" w:rsidP="00772E9F">
      <w:pPr>
        <w:ind w:left="4111" w:hanging="4111"/>
        <w:jc w:val="right"/>
        <w:rPr>
          <w:sz w:val="24"/>
          <w:szCs w:val="24"/>
        </w:rPr>
      </w:pPr>
    </w:p>
    <w:p w:rsidR="00772E9F" w:rsidRPr="00772E9F" w:rsidRDefault="00772E9F" w:rsidP="00772E9F">
      <w:pPr>
        <w:jc w:val="center"/>
        <w:outlineLvl w:val="0"/>
        <w:rPr>
          <w:b/>
          <w:sz w:val="24"/>
          <w:szCs w:val="24"/>
        </w:rPr>
      </w:pPr>
    </w:p>
    <w:p w:rsidR="00772E9F" w:rsidRPr="00772E9F" w:rsidRDefault="00772E9F" w:rsidP="00772E9F">
      <w:pPr>
        <w:jc w:val="center"/>
        <w:outlineLvl w:val="0"/>
        <w:rPr>
          <w:b/>
          <w:sz w:val="24"/>
          <w:szCs w:val="24"/>
        </w:rPr>
      </w:pPr>
    </w:p>
    <w:p w:rsidR="00772E9F" w:rsidRPr="00772E9F" w:rsidRDefault="00772E9F" w:rsidP="00772E9F">
      <w:pPr>
        <w:jc w:val="center"/>
        <w:rPr>
          <w:b/>
          <w:sz w:val="24"/>
          <w:szCs w:val="24"/>
        </w:rPr>
      </w:pPr>
      <w:r w:rsidRPr="00772E9F">
        <w:rPr>
          <w:b/>
          <w:sz w:val="24"/>
          <w:szCs w:val="24"/>
        </w:rPr>
        <w:t>Правила</w:t>
      </w:r>
    </w:p>
    <w:p w:rsidR="00772E9F" w:rsidRPr="00772E9F" w:rsidRDefault="00772E9F" w:rsidP="00772E9F">
      <w:pPr>
        <w:jc w:val="center"/>
        <w:rPr>
          <w:b/>
          <w:sz w:val="24"/>
          <w:szCs w:val="24"/>
        </w:rPr>
      </w:pPr>
      <w:r w:rsidRPr="00772E9F">
        <w:rPr>
          <w:b/>
          <w:sz w:val="24"/>
          <w:szCs w:val="24"/>
        </w:rPr>
        <w:t>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организации содержания муниципального жилищного фонда, создание условий для жилищного строительства, а также на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772E9F" w:rsidRPr="00772E9F" w:rsidRDefault="00772E9F" w:rsidP="00772E9F">
      <w:pPr>
        <w:jc w:val="center"/>
        <w:rPr>
          <w:b/>
          <w:sz w:val="24"/>
          <w:szCs w:val="24"/>
        </w:rPr>
      </w:pPr>
    </w:p>
    <w:p w:rsidR="00772E9F" w:rsidRPr="00772E9F" w:rsidRDefault="00772E9F" w:rsidP="00772E9F">
      <w:pPr>
        <w:jc w:val="both"/>
        <w:rPr>
          <w:sz w:val="24"/>
          <w:szCs w:val="24"/>
        </w:rPr>
      </w:pPr>
      <w:r w:rsidRPr="00772E9F">
        <w:rPr>
          <w:b/>
          <w:sz w:val="24"/>
          <w:szCs w:val="24"/>
        </w:rPr>
        <w:t xml:space="preserve">  </w:t>
      </w:r>
      <w:r w:rsidRPr="00772E9F">
        <w:rPr>
          <w:sz w:val="24"/>
          <w:szCs w:val="24"/>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  межбюджетных трансфертов  бюджетам сельских поселений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организации содержания муниципального жилищного фонда, создание условий для жилищного строительства, а также на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  осуществляется администрацией муниципального района «Сысольский» в соответствии со сводной бюджетной росписью и кассовым планом бюджета муниципального образования   муниципального района «Сысольский» на 2022 год  в пределах сумм, установленных в таблице 3  приложения 7</w:t>
      </w:r>
      <w:r w:rsidRPr="00772E9F">
        <w:rPr>
          <w:b/>
          <w:sz w:val="24"/>
          <w:szCs w:val="24"/>
        </w:rPr>
        <w:t xml:space="preserve"> </w:t>
      </w:r>
      <w:r w:rsidRPr="00772E9F">
        <w:rPr>
          <w:sz w:val="24"/>
          <w:szCs w:val="24"/>
        </w:rPr>
        <w:t xml:space="preserve"> к решению Совета муниципального района «Сысольский» «О бюджете муниципального образования муниципального района «Сысольский» на 2022 год и плановый период 2023 и 2024 годов».</w:t>
      </w:r>
    </w:p>
    <w:p w:rsidR="00772E9F" w:rsidRPr="00772E9F" w:rsidRDefault="00772E9F" w:rsidP="00772E9F">
      <w:pPr>
        <w:widowControl w:val="0"/>
        <w:autoSpaceDE w:val="0"/>
        <w:autoSpaceDN w:val="0"/>
        <w:adjustRightInd w:val="0"/>
        <w:ind w:firstLine="540"/>
        <w:jc w:val="both"/>
        <w:rPr>
          <w:sz w:val="24"/>
          <w:szCs w:val="24"/>
        </w:rPr>
      </w:pPr>
      <w:r w:rsidRPr="00772E9F">
        <w:rPr>
          <w:sz w:val="24"/>
          <w:szCs w:val="24"/>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 на 2022 год.</w:t>
      </w:r>
    </w:p>
    <w:p w:rsidR="00772E9F" w:rsidRPr="00772E9F" w:rsidRDefault="00772E9F" w:rsidP="00772E9F">
      <w:pPr>
        <w:autoSpaceDE w:val="0"/>
        <w:autoSpaceDN w:val="0"/>
        <w:adjustRightInd w:val="0"/>
        <w:jc w:val="both"/>
        <w:rPr>
          <w:sz w:val="24"/>
          <w:szCs w:val="24"/>
        </w:rPr>
      </w:pPr>
      <w:r w:rsidRPr="00772E9F">
        <w:rPr>
          <w:sz w:val="24"/>
          <w:szCs w:val="24"/>
        </w:rPr>
        <w:t xml:space="preserve">         3.Данные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772E9F" w:rsidRPr="00772E9F" w:rsidRDefault="00772E9F" w:rsidP="00772E9F">
      <w:pPr>
        <w:widowControl w:val="0"/>
        <w:autoSpaceDE w:val="0"/>
        <w:autoSpaceDN w:val="0"/>
        <w:adjustRightInd w:val="0"/>
        <w:spacing w:before="240"/>
        <w:jc w:val="both"/>
        <w:rPr>
          <w:sz w:val="24"/>
          <w:szCs w:val="24"/>
        </w:rPr>
      </w:pPr>
      <w:r w:rsidRPr="00772E9F">
        <w:rPr>
          <w:sz w:val="24"/>
          <w:szCs w:val="24"/>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1" w:history="1">
        <w:r w:rsidRPr="00772E9F">
          <w:rPr>
            <w:sz w:val="24"/>
            <w:szCs w:val="24"/>
          </w:rPr>
          <w:t>пункте 1</w:t>
        </w:r>
      </w:hyperlink>
      <w:r w:rsidRPr="00772E9F">
        <w:rPr>
          <w:sz w:val="24"/>
          <w:szCs w:val="24"/>
        </w:rPr>
        <w:t xml:space="preserve"> настоящих Правил.</w:t>
      </w:r>
    </w:p>
    <w:p w:rsidR="00772E9F" w:rsidRPr="00772E9F" w:rsidRDefault="00772E9F" w:rsidP="00772E9F">
      <w:pPr>
        <w:jc w:val="both"/>
        <w:rPr>
          <w:sz w:val="24"/>
          <w:szCs w:val="24"/>
        </w:rPr>
      </w:pPr>
      <w:r w:rsidRPr="00772E9F">
        <w:rPr>
          <w:sz w:val="24"/>
          <w:szCs w:val="24"/>
        </w:rPr>
        <w:t xml:space="preserve">         6. Контроль за целевым использованием средств осуществляется в установленном порядке финансовым управлением АМО МР «Сысольский» и отделом жилищно-коммунального хозяйства администрации муниципального района «Сысольский».</w:t>
      </w:r>
    </w:p>
    <w:p w:rsidR="00772E9F" w:rsidRPr="00772E9F" w:rsidRDefault="00772E9F" w:rsidP="00772E9F">
      <w:pPr>
        <w:ind w:left="4111" w:hanging="4111"/>
        <w:jc w:val="right"/>
        <w:rPr>
          <w:sz w:val="22"/>
          <w:szCs w:val="22"/>
        </w:rPr>
      </w:pPr>
    </w:p>
    <w:p w:rsidR="00772E9F" w:rsidRPr="00772E9F" w:rsidRDefault="00772E9F" w:rsidP="00772E9F">
      <w:pPr>
        <w:ind w:left="4111" w:hanging="4111"/>
        <w:jc w:val="right"/>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8B1969" w:rsidRPr="00772E9F" w:rsidRDefault="008B1969" w:rsidP="008B1969">
      <w:pPr>
        <w:tabs>
          <w:tab w:val="left" w:pos="7335"/>
          <w:tab w:val="right" w:pos="9355"/>
        </w:tabs>
        <w:ind w:left="4111" w:right="-2"/>
        <w:jc w:val="center"/>
        <w:outlineLvl w:val="0"/>
        <w:rPr>
          <w:sz w:val="24"/>
          <w:szCs w:val="24"/>
        </w:rPr>
      </w:pPr>
      <w:r w:rsidRPr="00772E9F">
        <w:rPr>
          <w:sz w:val="24"/>
          <w:szCs w:val="24"/>
        </w:rPr>
        <w:t xml:space="preserve">Приложение </w:t>
      </w:r>
      <w:r>
        <w:rPr>
          <w:sz w:val="24"/>
          <w:szCs w:val="24"/>
        </w:rPr>
        <w:t xml:space="preserve"> № 6</w:t>
      </w:r>
    </w:p>
    <w:p w:rsidR="008B1969" w:rsidRDefault="008B1969" w:rsidP="008B1969">
      <w:pPr>
        <w:ind w:left="4111" w:right="-2"/>
        <w:jc w:val="center"/>
        <w:rPr>
          <w:sz w:val="24"/>
          <w:szCs w:val="24"/>
        </w:rPr>
      </w:pPr>
      <w:r w:rsidRPr="00772E9F">
        <w:rPr>
          <w:sz w:val="24"/>
          <w:szCs w:val="24"/>
        </w:rPr>
        <w:t xml:space="preserve">к постановлению администрации </w:t>
      </w:r>
    </w:p>
    <w:p w:rsidR="008B1969" w:rsidRDefault="008B1969" w:rsidP="008B1969">
      <w:pPr>
        <w:ind w:left="4111" w:right="-2"/>
        <w:jc w:val="center"/>
        <w:rPr>
          <w:sz w:val="24"/>
          <w:szCs w:val="24"/>
        </w:rPr>
      </w:pPr>
      <w:r w:rsidRPr="00772E9F">
        <w:rPr>
          <w:sz w:val="24"/>
          <w:szCs w:val="24"/>
        </w:rPr>
        <w:t>муниципального</w:t>
      </w:r>
      <w:r>
        <w:rPr>
          <w:sz w:val="24"/>
          <w:szCs w:val="24"/>
        </w:rPr>
        <w:t xml:space="preserve"> </w:t>
      </w:r>
      <w:r w:rsidRPr="00772E9F">
        <w:rPr>
          <w:sz w:val="24"/>
          <w:szCs w:val="24"/>
        </w:rPr>
        <w:t xml:space="preserve">района «Сысольский» </w:t>
      </w:r>
    </w:p>
    <w:p w:rsidR="008B1969" w:rsidRPr="00772E9F" w:rsidRDefault="008B1969" w:rsidP="008B1969">
      <w:pPr>
        <w:ind w:left="4111" w:right="-2"/>
        <w:jc w:val="center"/>
        <w:rPr>
          <w:sz w:val="24"/>
          <w:szCs w:val="24"/>
        </w:rPr>
      </w:pPr>
      <w:r>
        <w:rPr>
          <w:sz w:val="24"/>
          <w:szCs w:val="24"/>
        </w:rPr>
        <w:t>от 27 декабря 2021г. № 12//1670</w:t>
      </w:r>
    </w:p>
    <w:p w:rsidR="00772E9F" w:rsidRPr="00772E9F" w:rsidRDefault="00772E9F" w:rsidP="00772E9F">
      <w:pPr>
        <w:ind w:left="4111" w:hanging="4111"/>
        <w:jc w:val="right"/>
        <w:rPr>
          <w:sz w:val="24"/>
          <w:szCs w:val="24"/>
        </w:rPr>
      </w:pPr>
    </w:p>
    <w:p w:rsidR="00772E9F" w:rsidRPr="00772E9F" w:rsidRDefault="00772E9F" w:rsidP="00772E9F">
      <w:pPr>
        <w:ind w:left="4111" w:hanging="4111"/>
        <w:jc w:val="center"/>
        <w:rPr>
          <w:sz w:val="24"/>
          <w:szCs w:val="24"/>
        </w:rPr>
      </w:pPr>
      <w:r w:rsidRPr="00772E9F">
        <w:rPr>
          <w:sz w:val="24"/>
          <w:szCs w:val="24"/>
        </w:rPr>
        <w:t xml:space="preserve">                                                                                       </w:t>
      </w:r>
    </w:p>
    <w:p w:rsidR="00772E9F" w:rsidRPr="00772E9F" w:rsidRDefault="00772E9F" w:rsidP="00772E9F">
      <w:pPr>
        <w:ind w:left="4111" w:hanging="4111"/>
        <w:jc w:val="right"/>
        <w:rPr>
          <w:b/>
          <w:sz w:val="24"/>
          <w:szCs w:val="24"/>
        </w:rPr>
      </w:pPr>
    </w:p>
    <w:p w:rsidR="00772E9F" w:rsidRPr="00772E9F" w:rsidRDefault="00772E9F" w:rsidP="00772E9F">
      <w:pPr>
        <w:jc w:val="center"/>
        <w:outlineLvl w:val="0"/>
        <w:rPr>
          <w:b/>
          <w:sz w:val="24"/>
          <w:szCs w:val="24"/>
        </w:rPr>
      </w:pPr>
    </w:p>
    <w:p w:rsidR="00772E9F" w:rsidRPr="00772E9F" w:rsidRDefault="00772E9F" w:rsidP="00772E9F">
      <w:pPr>
        <w:jc w:val="center"/>
        <w:rPr>
          <w:b/>
          <w:sz w:val="24"/>
          <w:szCs w:val="24"/>
        </w:rPr>
      </w:pPr>
      <w:r w:rsidRPr="00772E9F">
        <w:rPr>
          <w:b/>
          <w:sz w:val="24"/>
          <w:szCs w:val="24"/>
        </w:rPr>
        <w:t>Правила</w:t>
      </w:r>
    </w:p>
    <w:p w:rsidR="00772E9F" w:rsidRPr="00772E9F" w:rsidRDefault="00772E9F" w:rsidP="00772E9F">
      <w:pPr>
        <w:jc w:val="center"/>
        <w:rPr>
          <w:b/>
          <w:sz w:val="24"/>
          <w:szCs w:val="24"/>
        </w:rPr>
      </w:pPr>
      <w:r w:rsidRPr="00772E9F">
        <w:rPr>
          <w:b/>
          <w:sz w:val="24"/>
          <w:szCs w:val="24"/>
        </w:rPr>
        <w:t xml:space="preserve"> 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полномочий по  участию в предупреждении  последствий чрезвычайных ситуаций в границах поселения, за исключением ликвидации последствий чрезвычайных ситуаций</w:t>
      </w:r>
    </w:p>
    <w:p w:rsidR="00772E9F" w:rsidRPr="00772E9F" w:rsidRDefault="00772E9F" w:rsidP="00772E9F">
      <w:pPr>
        <w:jc w:val="center"/>
        <w:rPr>
          <w:b/>
          <w:sz w:val="24"/>
          <w:szCs w:val="24"/>
        </w:rPr>
      </w:pPr>
    </w:p>
    <w:p w:rsidR="00772E9F" w:rsidRPr="00772E9F" w:rsidRDefault="00772E9F" w:rsidP="00772E9F">
      <w:pPr>
        <w:jc w:val="both"/>
        <w:rPr>
          <w:sz w:val="24"/>
          <w:szCs w:val="24"/>
        </w:rPr>
      </w:pPr>
      <w:r w:rsidRPr="00772E9F">
        <w:rPr>
          <w:b/>
          <w:sz w:val="24"/>
          <w:szCs w:val="24"/>
        </w:rPr>
        <w:t xml:space="preserve">  </w:t>
      </w:r>
      <w:r w:rsidRPr="00772E9F">
        <w:rPr>
          <w:sz w:val="24"/>
          <w:szCs w:val="24"/>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w:t>
      </w:r>
      <w:r w:rsidRPr="00772E9F">
        <w:t>»</w:t>
      </w:r>
      <w:r w:rsidRPr="00772E9F">
        <w:rPr>
          <w:sz w:val="24"/>
          <w:szCs w:val="24"/>
        </w:rPr>
        <w:t xml:space="preserve"> на осуществление полномочий по  участию в предупреждении  последствий чрезвычайных ситуаций в границах поселения, за исключением ликвидации последствий чрезвычайных ситуаций осуществляется администрацией муниципального района «Сысольский» в соответствии со сводной бюджетной росписью и кассовым планом бюджета муниципального образования   муниципального района «Сысольский» на 2022 год  в пределах сумм, установленных в таблице 9  приложения 7  к решению Совета муниципального района «Сысольский» «О бюджете муниципального образования муниципального района «Сысольский» на 2022 год и плановый период 2023 и 2024 годов».</w:t>
      </w:r>
    </w:p>
    <w:p w:rsidR="00772E9F" w:rsidRPr="00772E9F" w:rsidRDefault="00772E9F" w:rsidP="00772E9F">
      <w:pPr>
        <w:widowControl w:val="0"/>
        <w:autoSpaceDE w:val="0"/>
        <w:autoSpaceDN w:val="0"/>
        <w:adjustRightInd w:val="0"/>
        <w:ind w:firstLine="540"/>
        <w:jc w:val="both"/>
        <w:rPr>
          <w:sz w:val="24"/>
          <w:szCs w:val="24"/>
        </w:rPr>
      </w:pPr>
      <w:r w:rsidRPr="00772E9F">
        <w:rPr>
          <w:sz w:val="24"/>
          <w:szCs w:val="24"/>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w:t>
      </w:r>
    </w:p>
    <w:p w:rsidR="00772E9F" w:rsidRPr="00772E9F" w:rsidRDefault="00772E9F" w:rsidP="00772E9F">
      <w:pPr>
        <w:autoSpaceDE w:val="0"/>
        <w:autoSpaceDN w:val="0"/>
        <w:adjustRightInd w:val="0"/>
        <w:jc w:val="both"/>
        <w:rPr>
          <w:sz w:val="24"/>
          <w:szCs w:val="24"/>
        </w:rPr>
      </w:pPr>
      <w:r w:rsidRPr="00772E9F">
        <w:rPr>
          <w:sz w:val="24"/>
          <w:szCs w:val="24"/>
        </w:rPr>
        <w:t xml:space="preserve">         3.Данные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2" w:history="1">
        <w:r w:rsidRPr="00772E9F">
          <w:rPr>
            <w:sz w:val="24"/>
            <w:szCs w:val="24"/>
          </w:rPr>
          <w:t>пункте 1</w:t>
        </w:r>
      </w:hyperlink>
      <w:r w:rsidRPr="00772E9F">
        <w:rPr>
          <w:sz w:val="24"/>
          <w:szCs w:val="24"/>
        </w:rPr>
        <w:t xml:space="preserve"> настоящих Правил.</w:t>
      </w:r>
    </w:p>
    <w:p w:rsidR="00772E9F" w:rsidRPr="00772E9F" w:rsidRDefault="00772E9F" w:rsidP="00772E9F">
      <w:pPr>
        <w:jc w:val="both"/>
        <w:rPr>
          <w:sz w:val="24"/>
          <w:szCs w:val="24"/>
        </w:rPr>
      </w:pPr>
      <w:r w:rsidRPr="00772E9F">
        <w:rPr>
          <w:sz w:val="24"/>
          <w:szCs w:val="24"/>
        </w:rPr>
        <w:t xml:space="preserve">         6. Контроль за целевым использованием средств осуществляется в установленном порядке финансовым управлением АМО МР «Сысольский» и сектором гражданской обороны, защиты и ЕДДС  администрации муниципального района «Сысольский».</w:t>
      </w:r>
    </w:p>
    <w:p w:rsidR="00772E9F" w:rsidRPr="00772E9F" w:rsidRDefault="00772E9F" w:rsidP="00772E9F">
      <w:pPr>
        <w:ind w:left="4111" w:hanging="4111"/>
        <w:jc w:val="right"/>
        <w:rPr>
          <w:sz w:val="22"/>
          <w:szCs w:val="22"/>
        </w:rPr>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r w:rsidRPr="00772E9F">
        <w:t xml:space="preserve">               </w:t>
      </w: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rPr>
          <w:sz w:val="22"/>
          <w:szCs w:val="22"/>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8B1969" w:rsidRPr="00772E9F" w:rsidRDefault="008B1969" w:rsidP="008B1969">
      <w:pPr>
        <w:tabs>
          <w:tab w:val="left" w:pos="7335"/>
          <w:tab w:val="right" w:pos="9355"/>
        </w:tabs>
        <w:ind w:left="4111" w:right="-2"/>
        <w:jc w:val="center"/>
        <w:outlineLvl w:val="0"/>
        <w:rPr>
          <w:sz w:val="24"/>
          <w:szCs w:val="24"/>
        </w:rPr>
      </w:pPr>
      <w:r w:rsidRPr="00772E9F">
        <w:rPr>
          <w:sz w:val="24"/>
          <w:szCs w:val="24"/>
        </w:rPr>
        <w:t xml:space="preserve">Приложение </w:t>
      </w:r>
      <w:r>
        <w:rPr>
          <w:sz w:val="24"/>
          <w:szCs w:val="24"/>
        </w:rPr>
        <w:t xml:space="preserve"> № 7</w:t>
      </w:r>
    </w:p>
    <w:p w:rsidR="008B1969" w:rsidRDefault="008B1969" w:rsidP="008B1969">
      <w:pPr>
        <w:ind w:left="4111" w:right="-2"/>
        <w:jc w:val="center"/>
        <w:rPr>
          <w:sz w:val="24"/>
          <w:szCs w:val="24"/>
        </w:rPr>
      </w:pPr>
      <w:r w:rsidRPr="00772E9F">
        <w:rPr>
          <w:sz w:val="24"/>
          <w:szCs w:val="24"/>
        </w:rPr>
        <w:t xml:space="preserve">к постановлению администрации </w:t>
      </w:r>
    </w:p>
    <w:p w:rsidR="008B1969" w:rsidRDefault="008B1969" w:rsidP="008B1969">
      <w:pPr>
        <w:ind w:left="4111" w:right="-2"/>
        <w:jc w:val="center"/>
        <w:rPr>
          <w:sz w:val="24"/>
          <w:szCs w:val="24"/>
        </w:rPr>
      </w:pPr>
      <w:r w:rsidRPr="00772E9F">
        <w:rPr>
          <w:sz w:val="24"/>
          <w:szCs w:val="24"/>
        </w:rPr>
        <w:t>муниципального</w:t>
      </w:r>
      <w:r>
        <w:rPr>
          <w:sz w:val="24"/>
          <w:szCs w:val="24"/>
        </w:rPr>
        <w:t xml:space="preserve"> </w:t>
      </w:r>
      <w:r w:rsidRPr="00772E9F">
        <w:rPr>
          <w:sz w:val="24"/>
          <w:szCs w:val="24"/>
        </w:rPr>
        <w:t xml:space="preserve">района «Сысольский» </w:t>
      </w:r>
    </w:p>
    <w:p w:rsidR="008B1969" w:rsidRPr="00772E9F" w:rsidRDefault="008B1969" w:rsidP="008B1969">
      <w:pPr>
        <w:ind w:left="4111" w:right="-2"/>
        <w:jc w:val="center"/>
        <w:rPr>
          <w:sz w:val="24"/>
          <w:szCs w:val="24"/>
        </w:rPr>
      </w:pPr>
      <w:r>
        <w:rPr>
          <w:sz w:val="24"/>
          <w:szCs w:val="24"/>
        </w:rPr>
        <w:t>от 27 декабря 2021г. № 12//1670</w:t>
      </w:r>
    </w:p>
    <w:p w:rsidR="00772E9F" w:rsidRPr="00772E9F" w:rsidRDefault="00772E9F" w:rsidP="00772E9F">
      <w:pPr>
        <w:ind w:left="4111" w:hanging="4111"/>
        <w:jc w:val="right"/>
        <w:rPr>
          <w:sz w:val="24"/>
          <w:szCs w:val="24"/>
        </w:rPr>
      </w:pPr>
    </w:p>
    <w:p w:rsidR="00772E9F" w:rsidRPr="00772E9F" w:rsidRDefault="00772E9F" w:rsidP="00772E9F">
      <w:pPr>
        <w:ind w:left="4111" w:hanging="4111"/>
        <w:jc w:val="center"/>
        <w:rPr>
          <w:sz w:val="24"/>
          <w:szCs w:val="24"/>
        </w:rPr>
      </w:pPr>
      <w:r w:rsidRPr="00772E9F">
        <w:rPr>
          <w:sz w:val="24"/>
          <w:szCs w:val="24"/>
        </w:rPr>
        <w:t xml:space="preserve">                                                                                       </w:t>
      </w:r>
    </w:p>
    <w:p w:rsidR="00772E9F" w:rsidRPr="00772E9F" w:rsidRDefault="00772E9F" w:rsidP="00772E9F">
      <w:pPr>
        <w:ind w:left="4111" w:hanging="4111"/>
        <w:jc w:val="right"/>
        <w:rPr>
          <w:b/>
          <w:sz w:val="24"/>
          <w:szCs w:val="24"/>
        </w:rPr>
      </w:pPr>
    </w:p>
    <w:p w:rsidR="00772E9F" w:rsidRPr="00772E9F" w:rsidRDefault="00772E9F" w:rsidP="00772E9F">
      <w:pPr>
        <w:jc w:val="center"/>
        <w:rPr>
          <w:b/>
          <w:sz w:val="24"/>
          <w:szCs w:val="24"/>
        </w:rPr>
      </w:pPr>
      <w:r w:rsidRPr="00772E9F">
        <w:rPr>
          <w:b/>
          <w:sz w:val="24"/>
          <w:szCs w:val="24"/>
        </w:rPr>
        <w:t>Правила</w:t>
      </w:r>
    </w:p>
    <w:p w:rsidR="00772E9F" w:rsidRPr="00772E9F" w:rsidRDefault="00772E9F" w:rsidP="00772E9F">
      <w:pPr>
        <w:jc w:val="center"/>
        <w:rPr>
          <w:b/>
          <w:sz w:val="24"/>
          <w:szCs w:val="24"/>
        </w:rPr>
      </w:pPr>
      <w:r w:rsidRPr="00772E9F">
        <w:rPr>
          <w:b/>
          <w:sz w:val="24"/>
          <w:szCs w:val="24"/>
        </w:rPr>
        <w:t xml:space="preserve"> 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полномочий по  организации ритуальных услуг и содержание мест захоронения, за исключением создания специализированной службы по вопросам похоронного дела</w:t>
      </w:r>
    </w:p>
    <w:p w:rsidR="00772E9F" w:rsidRPr="00772E9F" w:rsidRDefault="00772E9F" w:rsidP="00772E9F">
      <w:pPr>
        <w:jc w:val="center"/>
        <w:rPr>
          <w:b/>
          <w:sz w:val="24"/>
          <w:szCs w:val="24"/>
        </w:rPr>
      </w:pPr>
    </w:p>
    <w:p w:rsidR="00772E9F" w:rsidRPr="00772E9F" w:rsidRDefault="00772E9F" w:rsidP="00772E9F">
      <w:pPr>
        <w:jc w:val="both"/>
        <w:rPr>
          <w:sz w:val="24"/>
          <w:szCs w:val="24"/>
        </w:rPr>
      </w:pPr>
      <w:r w:rsidRPr="00772E9F">
        <w:rPr>
          <w:b/>
          <w:sz w:val="24"/>
          <w:szCs w:val="24"/>
        </w:rPr>
        <w:t xml:space="preserve">  </w:t>
      </w:r>
      <w:r w:rsidRPr="00772E9F">
        <w:rPr>
          <w:sz w:val="24"/>
          <w:szCs w:val="24"/>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w:t>
      </w:r>
      <w:r w:rsidRPr="00772E9F">
        <w:t>»</w:t>
      </w:r>
      <w:r w:rsidRPr="00772E9F">
        <w:rPr>
          <w:sz w:val="24"/>
          <w:szCs w:val="24"/>
        </w:rPr>
        <w:t xml:space="preserve"> на осуществление полномочий по  организации ритуальных услуг и содержание мест захоронения, за исключением создания специализированной службы по вопросам похоронного дела осуществляется администрацией муниципального района «Сысольский» в соответствии со сводной бюджетной росписью и кассовым планом бюджета муниципального образования   муниципального района «Сысольский» на 2022 год  в пределах сумм, установленных в таблице 11  приложения 7  к решению Совета муниципального района «Сысольский» «О бюджете муниципального образования муниципального района «Сысольский» на 2022 год и плановый период 2023 и 2024 годов».</w:t>
      </w:r>
    </w:p>
    <w:p w:rsidR="00772E9F" w:rsidRPr="00772E9F" w:rsidRDefault="00772E9F" w:rsidP="00772E9F">
      <w:pPr>
        <w:widowControl w:val="0"/>
        <w:autoSpaceDE w:val="0"/>
        <w:autoSpaceDN w:val="0"/>
        <w:adjustRightInd w:val="0"/>
        <w:ind w:firstLine="540"/>
        <w:jc w:val="both"/>
        <w:rPr>
          <w:sz w:val="24"/>
          <w:szCs w:val="24"/>
        </w:rPr>
      </w:pPr>
      <w:r w:rsidRPr="00772E9F">
        <w:rPr>
          <w:sz w:val="24"/>
          <w:szCs w:val="24"/>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w:t>
      </w:r>
    </w:p>
    <w:p w:rsidR="00772E9F" w:rsidRPr="00772E9F" w:rsidRDefault="00772E9F" w:rsidP="00772E9F">
      <w:pPr>
        <w:autoSpaceDE w:val="0"/>
        <w:autoSpaceDN w:val="0"/>
        <w:adjustRightInd w:val="0"/>
        <w:jc w:val="both"/>
        <w:rPr>
          <w:sz w:val="24"/>
          <w:szCs w:val="24"/>
        </w:rPr>
      </w:pPr>
      <w:r w:rsidRPr="00772E9F">
        <w:rPr>
          <w:sz w:val="24"/>
          <w:szCs w:val="24"/>
        </w:rPr>
        <w:t xml:space="preserve">         3.Данные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772E9F" w:rsidRPr="00772E9F" w:rsidRDefault="00772E9F" w:rsidP="00772E9F">
      <w:pPr>
        <w:widowControl w:val="0"/>
        <w:autoSpaceDE w:val="0"/>
        <w:autoSpaceDN w:val="0"/>
        <w:adjustRightInd w:val="0"/>
        <w:spacing w:before="240"/>
        <w:jc w:val="both"/>
        <w:rPr>
          <w:sz w:val="24"/>
          <w:szCs w:val="24"/>
        </w:rPr>
      </w:pPr>
      <w:r w:rsidRPr="00772E9F">
        <w:rPr>
          <w:sz w:val="24"/>
          <w:szCs w:val="24"/>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3" w:history="1">
        <w:r w:rsidRPr="00772E9F">
          <w:rPr>
            <w:sz w:val="24"/>
            <w:szCs w:val="24"/>
          </w:rPr>
          <w:t>пункте 1</w:t>
        </w:r>
      </w:hyperlink>
      <w:r w:rsidRPr="00772E9F">
        <w:rPr>
          <w:sz w:val="24"/>
          <w:szCs w:val="24"/>
        </w:rPr>
        <w:t xml:space="preserve"> настоящих Правил.</w:t>
      </w:r>
    </w:p>
    <w:p w:rsidR="00772E9F" w:rsidRPr="00772E9F" w:rsidRDefault="00772E9F" w:rsidP="00772E9F">
      <w:pPr>
        <w:jc w:val="both"/>
        <w:rPr>
          <w:sz w:val="24"/>
          <w:szCs w:val="24"/>
        </w:rPr>
      </w:pPr>
      <w:r w:rsidRPr="00772E9F">
        <w:rPr>
          <w:sz w:val="24"/>
          <w:szCs w:val="24"/>
        </w:rPr>
        <w:t xml:space="preserve">          6. Контроль за целевым использованием средств осуществляется в установленном порядке финансовым управлением АМО МР «Сысольский» и отделом экономики и предпринимательства  администрации муниципального района «Сысольский».</w:t>
      </w:r>
    </w:p>
    <w:p w:rsidR="00772E9F" w:rsidRPr="00772E9F" w:rsidRDefault="00772E9F" w:rsidP="00772E9F">
      <w:pPr>
        <w:ind w:left="4111" w:hanging="4111"/>
        <w:jc w:val="right"/>
        <w:rPr>
          <w:sz w:val="22"/>
          <w:szCs w:val="22"/>
        </w:rPr>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8B1969" w:rsidRPr="00772E9F" w:rsidRDefault="008B1969" w:rsidP="008B1969">
      <w:pPr>
        <w:tabs>
          <w:tab w:val="left" w:pos="7335"/>
          <w:tab w:val="right" w:pos="9355"/>
        </w:tabs>
        <w:ind w:left="4111" w:right="-2"/>
        <w:jc w:val="center"/>
        <w:outlineLvl w:val="0"/>
        <w:rPr>
          <w:sz w:val="24"/>
          <w:szCs w:val="24"/>
        </w:rPr>
      </w:pPr>
      <w:r w:rsidRPr="00772E9F">
        <w:rPr>
          <w:sz w:val="24"/>
          <w:szCs w:val="24"/>
        </w:rPr>
        <w:t xml:space="preserve">Приложение </w:t>
      </w:r>
      <w:r>
        <w:rPr>
          <w:sz w:val="24"/>
          <w:szCs w:val="24"/>
        </w:rPr>
        <w:t xml:space="preserve"> № 8</w:t>
      </w:r>
    </w:p>
    <w:p w:rsidR="008B1969" w:rsidRDefault="008B1969" w:rsidP="008B1969">
      <w:pPr>
        <w:ind w:left="4111" w:right="-2"/>
        <w:jc w:val="center"/>
        <w:rPr>
          <w:sz w:val="24"/>
          <w:szCs w:val="24"/>
        </w:rPr>
      </w:pPr>
      <w:r w:rsidRPr="00772E9F">
        <w:rPr>
          <w:sz w:val="24"/>
          <w:szCs w:val="24"/>
        </w:rPr>
        <w:t xml:space="preserve">к постановлению администрации </w:t>
      </w:r>
    </w:p>
    <w:p w:rsidR="008B1969" w:rsidRDefault="008B1969" w:rsidP="008B1969">
      <w:pPr>
        <w:ind w:left="4111" w:right="-2"/>
        <w:jc w:val="center"/>
        <w:rPr>
          <w:sz w:val="24"/>
          <w:szCs w:val="24"/>
        </w:rPr>
      </w:pPr>
      <w:r w:rsidRPr="00772E9F">
        <w:rPr>
          <w:sz w:val="24"/>
          <w:szCs w:val="24"/>
        </w:rPr>
        <w:t>муниципального</w:t>
      </w:r>
      <w:r>
        <w:rPr>
          <w:sz w:val="24"/>
          <w:szCs w:val="24"/>
        </w:rPr>
        <w:t xml:space="preserve"> </w:t>
      </w:r>
      <w:r w:rsidRPr="00772E9F">
        <w:rPr>
          <w:sz w:val="24"/>
          <w:szCs w:val="24"/>
        </w:rPr>
        <w:t xml:space="preserve">района «Сысольский» </w:t>
      </w:r>
    </w:p>
    <w:p w:rsidR="008B1969" w:rsidRPr="00772E9F" w:rsidRDefault="008B1969" w:rsidP="008B1969">
      <w:pPr>
        <w:ind w:left="4111" w:right="-2"/>
        <w:jc w:val="center"/>
        <w:rPr>
          <w:sz w:val="24"/>
          <w:szCs w:val="24"/>
        </w:rPr>
      </w:pPr>
      <w:r>
        <w:rPr>
          <w:sz w:val="24"/>
          <w:szCs w:val="24"/>
        </w:rPr>
        <w:t>от 27 декабря 2021г. № 12//1670</w:t>
      </w:r>
    </w:p>
    <w:p w:rsidR="00772E9F" w:rsidRPr="00772E9F" w:rsidRDefault="00772E9F" w:rsidP="00772E9F">
      <w:pPr>
        <w:ind w:left="4111" w:hanging="4111"/>
        <w:jc w:val="center"/>
        <w:rPr>
          <w:b/>
          <w:sz w:val="24"/>
          <w:szCs w:val="24"/>
        </w:rPr>
      </w:pPr>
      <w:r w:rsidRPr="00772E9F">
        <w:rPr>
          <w:b/>
          <w:sz w:val="24"/>
          <w:szCs w:val="24"/>
        </w:rPr>
        <w:t xml:space="preserve">                                                                                       </w:t>
      </w:r>
    </w:p>
    <w:p w:rsidR="00772E9F" w:rsidRPr="00772E9F" w:rsidRDefault="00772E9F" w:rsidP="00772E9F">
      <w:pPr>
        <w:jc w:val="center"/>
        <w:rPr>
          <w:b/>
          <w:sz w:val="24"/>
          <w:szCs w:val="24"/>
        </w:rPr>
      </w:pPr>
      <w:r w:rsidRPr="00772E9F">
        <w:rPr>
          <w:b/>
          <w:sz w:val="24"/>
          <w:szCs w:val="24"/>
        </w:rPr>
        <w:t xml:space="preserve">  Правила</w:t>
      </w:r>
    </w:p>
    <w:p w:rsidR="00772E9F" w:rsidRPr="00772E9F" w:rsidRDefault="00772E9F" w:rsidP="00772E9F">
      <w:pPr>
        <w:jc w:val="center"/>
        <w:rPr>
          <w:b/>
          <w:sz w:val="24"/>
          <w:szCs w:val="24"/>
        </w:rPr>
      </w:pPr>
      <w:r w:rsidRPr="00772E9F">
        <w:rPr>
          <w:b/>
          <w:sz w:val="24"/>
          <w:szCs w:val="24"/>
        </w:rPr>
        <w:t xml:space="preserve"> предоставления из бюджета муниципального образования  муниципального района «Сысольский» на 2022год межбюджетных трансфертов  бюджетам сельских поселений на осуществление полномочий на  осуществление мероприятий по обеспечению безопасности людей на водных объектах, охране их жизни и здоровья</w:t>
      </w:r>
    </w:p>
    <w:p w:rsidR="00772E9F" w:rsidRPr="00772E9F" w:rsidRDefault="00772E9F" w:rsidP="00772E9F">
      <w:pPr>
        <w:jc w:val="center"/>
        <w:rPr>
          <w:b/>
          <w:sz w:val="24"/>
          <w:szCs w:val="24"/>
        </w:rPr>
      </w:pPr>
    </w:p>
    <w:p w:rsidR="00772E9F" w:rsidRPr="00772E9F" w:rsidRDefault="00772E9F" w:rsidP="00772E9F">
      <w:pPr>
        <w:jc w:val="both"/>
        <w:rPr>
          <w:sz w:val="24"/>
          <w:szCs w:val="24"/>
        </w:rPr>
      </w:pPr>
      <w:r w:rsidRPr="00772E9F">
        <w:rPr>
          <w:b/>
          <w:sz w:val="24"/>
          <w:szCs w:val="24"/>
        </w:rPr>
        <w:t xml:space="preserve">  </w:t>
      </w:r>
      <w:r w:rsidRPr="00772E9F">
        <w:rPr>
          <w:sz w:val="24"/>
          <w:szCs w:val="24"/>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w:t>
      </w:r>
      <w:r w:rsidRPr="00772E9F">
        <w:t>»</w:t>
      </w:r>
      <w:r w:rsidRPr="00772E9F">
        <w:rPr>
          <w:sz w:val="24"/>
          <w:szCs w:val="24"/>
        </w:rPr>
        <w:t xml:space="preserve"> на осуществление полномочий по  осуществлению мероприятий по обеспечению безопасности людей на водных объектах, охране их жизни и здоровья </w:t>
      </w:r>
      <w:r w:rsidRPr="00772E9F">
        <w:t xml:space="preserve"> </w:t>
      </w:r>
      <w:r w:rsidRPr="00772E9F">
        <w:rPr>
          <w:sz w:val="24"/>
          <w:szCs w:val="24"/>
        </w:rPr>
        <w:t>осуществляется администрацией муниципального района «Сысольский» в соответствии со сводной бюджетной росписью и кассовым планом бюджета муниципального образования   муниципального района «Сысольский» на 2022 год  в пределах сумм, установленных в таблице 10  приложения 7  к решению Совета муниципального района «Сысольский» «О бюджете муниципального образования муниципального района «Сысольский» на 2022 год и плановый период 2023 и 2024 годов».</w:t>
      </w:r>
    </w:p>
    <w:p w:rsidR="00772E9F" w:rsidRPr="00772E9F" w:rsidRDefault="00772E9F" w:rsidP="00772E9F">
      <w:pPr>
        <w:widowControl w:val="0"/>
        <w:autoSpaceDE w:val="0"/>
        <w:autoSpaceDN w:val="0"/>
        <w:adjustRightInd w:val="0"/>
        <w:ind w:firstLine="540"/>
        <w:jc w:val="both"/>
        <w:rPr>
          <w:sz w:val="24"/>
          <w:szCs w:val="24"/>
        </w:rPr>
      </w:pPr>
      <w:r w:rsidRPr="00772E9F">
        <w:rPr>
          <w:sz w:val="24"/>
          <w:szCs w:val="24"/>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w:t>
      </w:r>
    </w:p>
    <w:p w:rsidR="00772E9F" w:rsidRPr="00772E9F" w:rsidRDefault="00772E9F" w:rsidP="00772E9F">
      <w:pPr>
        <w:autoSpaceDE w:val="0"/>
        <w:autoSpaceDN w:val="0"/>
        <w:adjustRightInd w:val="0"/>
        <w:jc w:val="both"/>
        <w:rPr>
          <w:sz w:val="24"/>
          <w:szCs w:val="24"/>
        </w:rPr>
      </w:pPr>
      <w:r w:rsidRPr="00772E9F">
        <w:rPr>
          <w:sz w:val="24"/>
          <w:szCs w:val="24"/>
        </w:rPr>
        <w:t xml:space="preserve">         3.Данные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772E9F" w:rsidRPr="00772E9F" w:rsidRDefault="00772E9F" w:rsidP="00772E9F">
      <w:pPr>
        <w:widowControl w:val="0"/>
        <w:autoSpaceDE w:val="0"/>
        <w:autoSpaceDN w:val="0"/>
        <w:adjustRightInd w:val="0"/>
        <w:spacing w:before="240"/>
        <w:jc w:val="both"/>
        <w:rPr>
          <w:sz w:val="24"/>
          <w:szCs w:val="24"/>
        </w:rPr>
      </w:pPr>
      <w:r w:rsidRPr="00772E9F">
        <w:rPr>
          <w:sz w:val="24"/>
          <w:szCs w:val="24"/>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4" w:history="1">
        <w:r w:rsidRPr="00772E9F">
          <w:rPr>
            <w:sz w:val="24"/>
            <w:szCs w:val="24"/>
          </w:rPr>
          <w:t>пункте 1</w:t>
        </w:r>
      </w:hyperlink>
      <w:r w:rsidRPr="00772E9F">
        <w:rPr>
          <w:sz w:val="24"/>
          <w:szCs w:val="24"/>
        </w:rPr>
        <w:t xml:space="preserve"> настоящих Правил.</w:t>
      </w:r>
    </w:p>
    <w:p w:rsidR="00772E9F" w:rsidRPr="00772E9F" w:rsidRDefault="00772E9F" w:rsidP="00772E9F">
      <w:pPr>
        <w:autoSpaceDE w:val="0"/>
        <w:autoSpaceDN w:val="0"/>
        <w:adjustRightInd w:val="0"/>
        <w:jc w:val="both"/>
        <w:rPr>
          <w:sz w:val="24"/>
          <w:szCs w:val="24"/>
        </w:rPr>
      </w:pPr>
      <w:r w:rsidRPr="00772E9F">
        <w:rPr>
          <w:sz w:val="24"/>
          <w:szCs w:val="24"/>
        </w:rPr>
        <w:t xml:space="preserve">          6. Контроль за целевым использованием средств осуществляется в установленном порядке финансовым управлением АМО МР «Сысольский» и сектором гражданской обороны, защиты и ЕДДС  администрации муниципального района «Сысольский».</w:t>
      </w:r>
    </w:p>
    <w:p w:rsidR="00772E9F" w:rsidRPr="00772E9F" w:rsidRDefault="00772E9F" w:rsidP="00772E9F">
      <w:pPr>
        <w:jc w:val="both"/>
        <w:rPr>
          <w:sz w:val="22"/>
          <w:szCs w:val="22"/>
        </w:rPr>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8B1969" w:rsidRPr="00772E9F" w:rsidRDefault="008B1969" w:rsidP="008B1969">
      <w:pPr>
        <w:tabs>
          <w:tab w:val="left" w:pos="7335"/>
          <w:tab w:val="right" w:pos="9355"/>
        </w:tabs>
        <w:ind w:left="4111" w:right="-2"/>
        <w:jc w:val="center"/>
        <w:outlineLvl w:val="0"/>
        <w:rPr>
          <w:sz w:val="24"/>
          <w:szCs w:val="24"/>
        </w:rPr>
      </w:pPr>
      <w:r w:rsidRPr="00772E9F">
        <w:rPr>
          <w:sz w:val="24"/>
          <w:szCs w:val="24"/>
        </w:rPr>
        <w:lastRenderedPageBreak/>
        <w:t xml:space="preserve">Приложение </w:t>
      </w:r>
      <w:r>
        <w:rPr>
          <w:sz w:val="24"/>
          <w:szCs w:val="24"/>
        </w:rPr>
        <w:t xml:space="preserve"> № 9</w:t>
      </w:r>
    </w:p>
    <w:p w:rsidR="008B1969" w:rsidRDefault="008B1969" w:rsidP="008B1969">
      <w:pPr>
        <w:ind w:left="4111" w:right="-2"/>
        <w:jc w:val="center"/>
        <w:rPr>
          <w:sz w:val="24"/>
          <w:szCs w:val="24"/>
        </w:rPr>
      </w:pPr>
      <w:r w:rsidRPr="00772E9F">
        <w:rPr>
          <w:sz w:val="24"/>
          <w:szCs w:val="24"/>
        </w:rPr>
        <w:t xml:space="preserve">к постановлению администрации </w:t>
      </w:r>
    </w:p>
    <w:p w:rsidR="008B1969" w:rsidRDefault="008B1969" w:rsidP="008B1969">
      <w:pPr>
        <w:ind w:left="4111" w:right="-2"/>
        <w:jc w:val="center"/>
        <w:rPr>
          <w:sz w:val="24"/>
          <w:szCs w:val="24"/>
        </w:rPr>
      </w:pPr>
      <w:r w:rsidRPr="00772E9F">
        <w:rPr>
          <w:sz w:val="24"/>
          <w:szCs w:val="24"/>
        </w:rPr>
        <w:t>муниципального</w:t>
      </w:r>
      <w:r>
        <w:rPr>
          <w:sz w:val="24"/>
          <w:szCs w:val="24"/>
        </w:rPr>
        <w:t xml:space="preserve"> </w:t>
      </w:r>
      <w:r w:rsidRPr="00772E9F">
        <w:rPr>
          <w:sz w:val="24"/>
          <w:szCs w:val="24"/>
        </w:rPr>
        <w:t xml:space="preserve">района «Сысольский» </w:t>
      </w:r>
    </w:p>
    <w:p w:rsidR="008B1969" w:rsidRPr="00772E9F" w:rsidRDefault="008B1969" w:rsidP="008B1969">
      <w:pPr>
        <w:ind w:left="4111" w:right="-2"/>
        <w:jc w:val="center"/>
        <w:rPr>
          <w:sz w:val="24"/>
          <w:szCs w:val="24"/>
        </w:rPr>
      </w:pPr>
      <w:r>
        <w:rPr>
          <w:sz w:val="24"/>
          <w:szCs w:val="24"/>
        </w:rPr>
        <w:t>от 27 декабря 2021г. № 12//1670</w:t>
      </w:r>
    </w:p>
    <w:p w:rsidR="00772E9F" w:rsidRPr="00772E9F" w:rsidRDefault="00772E9F" w:rsidP="00772E9F">
      <w:pPr>
        <w:ind w:left="4111" w:hanging="4111"/>
        <w:jc w:val="right"/>
        <w:rPr>
          <w:sz w:val="24"/>
          <w:szCs w:val="24"/>
        </w:rPr>
      </w:pPr>
    </w:p>
    <w:p w:rsidR="00772E9F" w:rsidRPr="00772E9F" w:rsidRDefault="00772E9F" w:rsidP="00772E9F">
      <w:pPr>
        <w:ind w:left="4111" w:hanging="4111"/>
        <w:jc w:val="center"/>
        <w:rPr>
          <w:b/>
          <w:sz w:val="24"/>
          <w:szCs w:val="24"/>
        </w:rPr>
      </w:pPr>
      <w:r w:rsidRPr="00772E9F">
        <w:rPr>
          <w:b/>
          <w:sz w:val="24"/>
          <w:szCs w:val="24"/>
        </w:rPr>
        <w:t xml:space="preserve">                                                                                       </w:t>
      </w:r>
    </w:p>
    <w:p w:rsidR="00772E9F" w:rsidRPr="00772E9F" w:rsidRDefault="00772E9F" w:rsidP="00772E9F">
      <w:pPr>
        <w:jc w:val="center"/>
        <w:rPr>
          <w:b/>
          <w:sz w:val="24"/>
          <w:szCs w:val="24"/>
        </w:rPr>
      </w:pPr>
      <w:r w:rsidRPr="00772E9F">
        <w:rPr>
          <w:b/>
          <w:sz w:val="24"/>
          <w:szCs w:val="24"/>
        </w:rPr>
        <w:t xml:space="preserve">  Правила</w:t>
      </w:r>
    </w:p>
    <w:p w:rsidR="00772E9F" w:rsidRPr="00772E9F" w:rsidRDefault="00772E9F" w:rsidP="00772E9F">
      <w:pPr>
        <w:jc w:val="center"/>
        <w:rPr>
          <w:b/>
          <w:sz w:val="24"/>
          <w:szCs w:val="24"/>
        </w:rPr>
      </w:pPr>
      <w:r w:rsidRPr="00772E9F">
        <w:rPr>
          <w:b/>
          <w:sz w:val="24"/>
          <w:szCs w:val="24"/>
        </w:rPr>
        <w:t xml:space="preserve"> предоставления из бюджета муниципального образования  муниципального района «Сысольский» на 2022 год межбюджетных трансфертов  бюджетам сельских поселений на осуществление полномочий по участию в организации деятельности по накоплению (в том числе раздельному накоплению) твердых коммунальных отходов на территориях сельских поселений, 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w:t>
      </w:r>
    </w:p>
    <w:p w:rsidR="00772E9F" w:rsidRPr="00772E9F" w:rsidRDefault="00772E9F" w:rsidP="00772E9F">
      <w:pPr>
        <w:jc w:val="center"/>
        <w:rPr>
          <w:b/>
          <w:sz w:val="24"/>
          <w:szCs w:val="24"/>
        </w:rPr>
      </w:pPr>
    </w:p>
    <w:p w:rsidR="00772E9F" w:rsidRPr="00772E9F" w:rsidRDefault="00772E9F" w:rsidP="00772E9F">
      <w:pPr>
        <w:jc w:val="both"/>
        <w:rPr>
          <w:sz w:val="24"/>
          <w:szCs w:val="24"/>
        </w:rPr>
      </w:pPr>
      <w:r w:rsidRPr="00772E9F">
        <w:rPr>
          <w:b/>
          <w:sz w:val="24"/>
          <w:szCs w:val="24"/>
        </w:rPr>
        <w:t xml:space="preserve">  </w:t>
      </w:r>
      <w:r w:rsidRPr="00772E9F">
        <w:rPr>
          <w:sz w:val="24"/>
          <w:szCs w:val="24"/>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w:t>
      </w:r>
      <w:r w:rsidRPr="00772E9F">
        <w:t>»</w:t>
      </w:r>
      <w:r w:rsidRPr="00772E9F">
        <w:rPr>
          <w:sz w:val="24"/>
          <w:szCs w:val="24"/>
        </w:rPr>
        <w:t xml:space="preserve"> на осуществление полномочий по участию в организации деятельности по накоплению ( в том числе раздельному накоплению) твердых коммунальных отходов на территориях сельских поселений, 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 осуществляется администрацией муниципального района «Сысольский» в соответствии со сводной бюджетной росписью и кассовым планом бюджета муниципального образования   муниципального района «Сысольский» на 2022 год  в пределах сумм, установленных в таблице 8  приложения 7  к решению Совета муниципального района «Сысольский» «О бюджете муниципального образования муниципального района «Сысольский» на 2022 год и плановый период 2023 и 2024 годов».</w:t>
      </w:r>
    </w:p>
    <w:p w:rsidR="00772E9F" w:rsidRPr="00772E9F" w:rsidRDefault="00772E9F" w:rsidP="00772E9F">
      <w:pPr>
        <w:widowControl w:val="0"/>
        <w:autoSpaceDE w:val="0"/>
        <w:autoSpaceDN w:val="0"/>
        <w:adjustRightInd w:val="0"/>
        <w:ind w:firstLine="540"/>
        <w:jc w:val="both"/>
        <w:rPr>
          <w:sz w:val="24"/>
          <w:szCs w:val="24"/>
        </w:rPr>
      </w:pPr>
      <w:r w:rsidRPr="00772E9F">
        <w:rPr>
          <w:sz w:val="24"/>
          <w:szCs w:val="24"/>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w:t>
      </w:r>
    </w:p>
    <w:p w:rsidR="00772E9F" w:rsidRPr="00772E9F" w:rsidRDefault="00772E9F" w:rsidP="00772E9F">
      <w:pPr>
        <w:autoSpaceDE w:val="0"/>
        <w:autoSpaceDN w:val="0"/>
        <w:adjustRightInd w:val="0"/>
        <w:jc w:val="both"/>
        <w:rPr>
          <w:sz w:val="24"/>
          <w:szCs w:val="24"/>
        </w:rPr>
      </w:pPr>
      <w:r w:rsidRPr="00772E9F">
        <w:rPr>
          <w:sz w:val="24"/>
          <w:szCs w:val="24"/>
        </w:rPr>
        <w:t xml:space="preserve">         3.Данные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5" w:history="1">
        <w:r w:rsidRPr="00772E9F">
          <w:rPr>
            <w:sz w:val="24"/>
            <w:szCs w:val="24"/>
          </w:rPr>
          <w:t>пункте 1</w:t>
        </w:r>
      </w:hyperlink>
      <w:r w:rsidRPr="00772E9F">
        <w:rPr>
          <w:sz w:val="24"/>
          <w:szCs w:val="24"/>
        </w:rPr>
        <w:t xml:space="preserve"> настоящих Правил.</w:t>
      </w:r>
    </w:p>
    <w:p w:rsidR="00772E9F" w:rsidRPr="00772E9F" w:rsidRDefault="00772E9F" w:rsidP="00772E9F">
      <w:pPr>
        <w:autoSpaceDE w:val="0"/>
        <w:autoSpaceDN w:val="0"/>
        <w:adjustRightInd w:val="0"/>
        <w:jc w:val="both"/>
        <w:rPr>
          <w:sz w:val="24"/>
          <w:szCs w:val="24"/>
        </w:rPr>
      </w:pPr>
      <w:r w:rsidRPr="00772E9F">
        <w:rPr>
          <w:sz w:val="24"/>
          <w:szCs w:val="24"/>
        </w:rPr>
        <w:t xml:space="preserve">          6. Контроль за целевым использованием средств осуществляется в установленном порядке финансовым управлением АМО МР «Сысольский» и отделом жилищно-коммунального хозяйства администрации муниципального района «Сысольский».</w:t>
      </w:r>
    </w:p>
    <w:p w:rsidR="00772E9F" w:rsidRPr="00772E9F" w:rsidRDefault="00772E9F" w:rsidP="00772E9F">
      <w:pPr>
        <w:jc w:val="both"/>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772E9F" w:rsidRPr="00772E9F" w:rsidRDefault="00772E9F" w:rsidP="00772E9F">
      <w:pPr>
        <w:ind w:left="4111" w:hanging="4111"/>
        <w:jc w:val="right"/>
        <w:outlineLvl w:val="0"/>
        <w:rPr>
          <w:sz w:val="24"/>
          <w:szCs w:val="24"/>
        </w:rPr>
      </w:pPr>
    </w:p>
    <w:p w:rsidR="008B1969" w:rsidRPr="00772E9F" w:rsidRDefault="008B1969" w:rsidP="008B1969">
      <w:pPr>
        <w:tabs>
          <w:tab w:val="left" w:pos="7335"/>
          <w:tab w:val="right" w:pos="9355"/>
        </w:tabs>
        <w:ind w:left="4111" w:right="-2"/>
        <w:jc w:val="center"/>
        <w:outlineLvl w:val="0"/>
        <w:rPr>
          <w:sz w:val="24"/>
          <w:szCs w:val="24"/>
        </w:rPr>
      </w:pPr>
      <w:r w:rsidRPr="00772E9F">
        <w:rPr>
          <w:sz w:val="24"/>
          <w:szCs w:val="24"/>
        </w:rPr>
        <w:lastRenderedPageBreak/>
        <w:t xml:space="preserve">Приложение </w:t>
      </w:r>
      <w:r>
        <w:rPr>
          <w:sz w:val="24"/>
          <w:szCs w:val="24"/>
        </w:rPr>
        <w:t xml:space="preserve"> № </w:t>
      </w:r>
      <w:r w:rsidRPr="00772E9F">
        <w:rPr>
          <w:sz w:val="24"/>
          <w:szCs w:val="24"/>
        </w:rPr>
        <w:t>1</w:t>
      </w:r>
      <w:r>
        <w:rPr>
          <w:sz w:val="24"/>
          <w:szCs w:val="24"/>
        </w:rPr>
        <w:t>0</w:t>
      </w:r>
    </w:p>
    <w:p w:rsidR="008B1969" w:rsidRDefault="008B1969" w:rsidP="008B1969">
      <w:pPr>
        <w:ind w:left="4111" w:right="-2"/>
        <w:jc w:val="center"/>
        <w:rPr>
          <w:sz w:val="24"/>
          <w:szCs w:val="24"/>
        </w:rPr>
      </w:pPr>
      <w:r w:rsidRPr="00772E9F">
        <w:rPr>
          <w:sz w:val="24"/>
          <w:szCs w:val="24"/>
        </w:rPr>
        <w:t xml:space="preserve">к постановлению администрации </w:t>
      </w:r>
    </w:p>
    <w:p w:rsidR="008B1969" w:rsidRDefault="008B1969" w:rsidP="008B1969">
      <w:pPr>
        <w:ind w:left="4111" w:right="-2"/>
        <w:jc w:val="center"/>
        <w:rPr>
          <w:sz w:val="24"/>
          <w:szCs w:val="24"/>
        </w:rPr>
      </w:pPr>
      <w:r w:rsidRPr="00772E9F">
        <w:rPr>
          <w:sz w:val="24"/>
          <w:szCs w:val="24"/>
        </w:rPr>
        <w:t>муниципального</w:t>
      </w:r>
      <w:r>
        <w:rPr>
          <w:sz w:val="24"/>
          <w:szCs w:val="24"/>
        </w:rPr>
        <w:t xml:space="preserve"> </w:t>
      </w:r>
      <w:r w:rsidRPr="00772E9F">
        <w:rPr>
          <w:sz w:val="24"/>
          <w:szCs w:val="24"/>
        </w:rPr>
        <w:t xml:space="preserve">района «Сысольский» </w:t>
      </w:r>
    </w:p>
    <w:p w:rsidR="008B1969" w:rsidRPr="00772E9F" w:rsidRDefault="008B1969" w:rsidP="008B1969">
      <w:pPr>
        <w:ind w:left="4111" w:right="-2"/>
        <w:jc w:val="center"/>
        <w:rPr>
          <w:sz w:val="24"/>
          <w:szCs w:val="24"/>
        </w:rPr>
      </w:pPr>
      <w:r>
        <w:rPr>
          <w:sz w:val="24"/>
          <w:szCs w:val="24"/>
        </w:rPr>
        <w:t>от 27 декабря 2021г. № 12//1670</w:t>
      </w:r>
    </w:p>
    <w:p w:rsidR="00772E9F" w:rsidRPr="00772E9F" w:rsidRDefault="00772E9F" w:rsidP="00772E9F">
      <w:pPr>
        <w:ind w:left="4111" w:hanging="4111"/>
        <w:jc w:val="right"/>
        <w:rPr>
          <w:sz w:val="24"/>
          <w:szCs w:val="24"/>
        </w:rPr>
      </w:pPr>
    </w:p>
    <w:p w:rsidR="00772E9F" w:rsidRPr="00772E9F" w:rsidRDefault="00772E9F" w:rsidP="00772E9F">
      <w:pPr>
        <w:jc w:val="center"/>
        <w:outlineLvl w:val="0"/>
        <w:rPr>
          <w:b/>
          <w:sz w:val="24"/>
          <w:szCs w:val="24"/>
        </w:rPr>
      </w:pPr>
    </w:p>
    <w:p w:rsidR="00772E9F" w:rsidRPr="00772E9F" w:rsidRDefault="00772E9F" w:rsidP="00772E9F">
      <w:pPr>
        <w:jc w:val="center"/>
        <w:rPr>
          <w:b/>
          <w:sz w:val="24"/>
          <w:szCs w:val="24"/>
        </w:rPr>
      </w:pPr>
      <w:r w:rsidRPr="00772E9F">
        <w:rPr>
          <w:b/>
          <w:sz w:val="24"/>
          <w:szCs w:val="24"/>
        </w:rPr>
        <w:t xml:space="preserve">Правила  </w:t>
      </w:r>
    </w:p>
    <w:p w:rsidR="00772E9F" w:rsidRPr="00772E9F" w:rsidRDefault="00772E9F" w:rsidP="00772E9F">
      <w:pPr>
        <w:jc w:val="center"/>
        <w:rPr>
          <w:b/>
          <w:sz w:val="24"/>
          <w:szCs w:val="24"/>
        </w:rPr>
      </w:pPr>
      <w:r w:rsidRPr="00772E9F">
        <w:rPr>
          <w:b/>
          <w:sz w:val="24"/>
          <w:szCs w:val="24"/>
        </w:rPr>
        <w:t>предоставления из бюджета муниципального образования  муниципального района «Сысольский» на 2022год</w:t>
      </w:r>
    </w:p>
    <w:p w:rsidR="00772E9F" w:rsidRPr="00772E9F" w:rsidRDefault="00772E9F" w:rsidP="00772E9F">
      <w:pPr>
        <w:jc w:val="center"/>
        <w:rPr>
          <w:b/>
          <w:sz w:val="24"/>
          <w:szCs w:val="24"/>
        </w:rPr>
      </w:pPr>
      <w:r w:rsidRPr="00772E9F">
        <w:rPr>
          <w:b/>
          <w:sz w:val="24"/>
          <w:szCs w:val="24"/>
        </w:rPr>
        <w:t xml:space="preserve">межбюджетных трансфертов  бюджетам   сельских поселений на текущий ремонт  сетей уличного освещения и  оплату договоров энергоснабжения сетей уличного освещения в границах поселения </w:t>
      </w:r>
    </w:p>
    <w:p w:rsidR="00772E9F" w:rsidRPr="00772E9F" w:rsidRDefault="00772E9F" w:rsidP="00772E9F">
      <w:pPr>
        <w:jc w:val="both"/>
        <w:rPr>
          <w:b/>
          <w:sz w:val="22"/>
          <w:szCs w:val="22"/>
        </w:rPr>
      </w:pPr>
    </w:p>
    <w:p w:rsidR="00772E9F" w:rsidRPr="00772E9F" w:rsidRDefault="00772E9F" w:rsidP="00772E9F">
      <w:pPr>
        <w:jc w:val="both"/>
        <w:rPr>
          <w:sz w:val="24"/>
          <w:szCs w:val="24"/>
        </w:rPr>
      </w:pPr>
      <w:r w:rsidRPr="00772E9F">
        <w:rPr>
          <w:sz w:val="22"/>
          <w:szCs w:val="22"/>
        </w:rPr>
        <w:t xml:space="preserve">     </w:t>
      </w:r>
      <w:r w:rsidRPr="00772E9F">
        <w:rPr>
          <w:sz w:val="24"/>
          <w:szCs w:val="24"/>
        </w:rPr>
        <w:t xml:space="preserve">   1.Предоставление  межбюджетных трансфертов бюджетам сельских поселений из бюджета  муниципального образования муниципального района «Сысольский»  </w:t>
      </w:r>
      <w:r w:rsidRPr="00772E9F">
        <w:rPr>
          <w:sz w:val="22"/>
          <w:szCs w:val="22"/>
        </w:rPr>
        <w:t xml:space="preserve">на  текущий ремонт   сетей уличного освещения и оплату договоров энергоснабжения сетей уличного освещения в границах поселения </w:t>
      </w:r>
      <w:r w:rsidRPr="00772E9F">
        <w:rPr>
          <w:sz w:val="24"/>
          <w:szCs w:val="24"/>
        </w:rPr>
        <w:t xml:space="preserve">  осуществляется администрацией муниципального района «Сысольский» в соответствии со сводной бюджетной росписью, кассовым планом бюджета муниципального образования муниципального района «Сысольский» на 2022 год, в пределах сумм, установленных таблицами 5 и 6  приложения 7 к решению Совета муниципального района «Сысольский» «О бюджете муниципального образования муниципального района  на 2022 год и плановый период 2023 и 2024 годов».</w:t>
      </w:r>
    </w:p>
    <w:p w:rsidR="00772E9F" w:rsidRPr="00772E9F" w:rsidRDefault="00772E9F" w:rsidP="00772E9F">
      <w:pPr>
        <w:jc w:val="both"/>
        <w:rPr>
          <w:sz w:val="24"/>
          <w:szCs w:val="24"/>
        </w:rPr>
      </w:pPr>
      <w:r w:rsidRPr="00772E9F">
        <w:rPr>
          <w:sz w:val="24"/>
          <w:szCs w:val="24"/>
        </w:rPr>
        <w:t xml:space="preserve">        2. Межбюджетные трансферты предоставляются на основании соглашений, заключаемых администрацией муниципального района  «Сысольский» с администрациями сельских поселений.</w:t>
      </w:r>
    </w:p>
    <w:p w:rsidR="00772E9F" w:rsidRPr="00772E9F" w:rsidRDefault="00772E9F" w:rsidP="00772E9F">
      <w:pPr>
        <w:jc w:val="both"/>
        <w:rPr>
          <w:sz w:val="24"/>
          <w:szCs w:val="24"/>
        </w:rPr>
      </w:pPr>
      <w:r w:rsidRPr="00772E9F">
        <w:rPr>
          <w:sz w:val="24"/>
          <w:szCs w:val="24"/>
        </w:rPr>
        <w:t xml:space="preserve">        3. 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772E9F" w:rsidRPr="00772E9F" w:rsidRDefault="00772E9F" w:rsidP="00772E9F">
      <w:pPr>
        <w:jc w:val="both"/>
        <w:rPr>
          <w:sz w:val="24"/>
          <w:szCs w:val="24"/>
        </w:rPr>
      </w:pPr>
      <w:r w:rsidRPr="00772E9F">
        <w:rPr>
          <w:sz w:val="24"/>
          <w:szCs w:val="24"/>
        </w:rPr>
        <w:t xml:space="preserve">        4. Органы местного самоуправления поселений направляют трансферты на финансирование мероприятий в соответствии с заключенным соглашением  и отражают в расходах бюджета  по соответствующим кодам бюджетной классификации расходов бюджетов.</w:t>
      </w:r>
    </w:p>
    <w:p w:rsidR="00772E9F" w:rsidRPr="00772E9F" w:rsidRDefault="00772E9F" w:rsidP="00772E9F">
      <w:pPr>
        <w:jc w:val="both"/>
        <w:rPr>
          <w:sz w:val="24"/>
          <w:szCs w:val="24"/>
        </w:rPr>
      </w:pPr>
      <w:r w:rsidRPr="00772E9F">
        <w:rPr>
          <w:sz w:val="24"/>
          <w:szCs w:val="24"/>
        </w:rPr>
        <w:t xml:space="preserve">        5.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772E9F" w:rsidRPr="00772E9F" w:rsidRDefault="00772E9F" w:rsidP="00772E9F">
      <w:pPr>
        <w:autoSpaceDE w:val="0"/>
        <w:autoSpaceDN w:val="0"/>
        <w:adjustRightInd w:val="0"/>
        <w:jc w:val="both"/>
        <w:rPr>
          <w:sz w:val="24"/>
          <w:szCs w:val="24"/>
        </w:rPr>
      </w:pPr>
      <w:r w:rsidRPr="00772E9F">
        <w:rPr>
          <w:sz w:val="24"/>
          <w:szCs w:val="24"/>
        </w:rPr>
        <w:t xml:space="preserve">         6.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6" w:history="1">
        <w:r w:rsidRPr="00772E9F">
          <w:rPr>
            <w:sz w:val="24"/>
            <w:szCs w:val="24"/>
          </w:rPr>
          <w:t>пункте 1</w:t>
        </w:r>
      </w:hyperlink>
      <w:r w:rsidRPr="00772E9F">
        <w:rPr>
          <w:sz w:val="24"/>
          <w:szCs w:val="24"/>
        </w:rPr>
        <w:t xml:space="preserve"> настоящих Правил.</w:t>
      </w:r>
    </w:p>
    <w:p w:rsidR="00772E9F" w:rsidRPr="00772E9F" w:rsidRDefault="00772E9F" w:rsidP="00772E9F">
      <w:pPr>
        <w:jc w:val="both"/>
        <w:rPr>
          <w:sz w:val="24"/>
          <w:szCs w:val="24"/>
        </w:rPr>
      </w:pPr>
      <w:r w:rsidRPr="00772E9F">
        <w:rPr>
          <w:sz w:val="24"/>
          <w:szCs w:val="24"/>
        </w:rPr>
        <w:t xml:space="preserve">          7. Контроль за целевым использованием средств осуществляется в установленном порядке финансовым управлением АМО МР «Сысольский» и  отделом  жилищно-коммунального хозяйства  администрации муниципального района «Сысольский».</w:t>
      </w:r>
    </w:p>
    <w:p w:rsidR="00772E9F" w:rsidRPr="00772E9F" w:rsidRDefault="00772E9F" w:rsidP="00772E9F">
      <w:pPr>
        <w:autoSpaceDE w:val="0"/>
        <w:autoSpaceDN w:val="0"/>
        <w:adjustRightInd w:val="0"/>
        <w:ind w:firstLine="540"/>
        <w:jc w:val="both"/>
        <w:rPr>
          <w:sz w:val="24"/>
          <w:szCs w:val="24"/>
        </w:rPr>
      </w:pPr>
    </w:p>
    <w:p w:rsidR="00772E9F" w:rsidRPr="00772E9F" w:rsidRDefault="00772E9F" w:rsidP="00772E9F">
      <w:pPr>
        <w:jc w:val="center"/>
        <w:outlineLvl w:val="0"/>
        <w:rPr>
          <w:sz w:val="24"/>
          <w:szCs w:val="24"/>
        </w:rPr>
      </w:pPr>
    </w:p>
    <w:p w:rsidR="000F6FD2" w:rsidRDefault="000F6FD2" w:rsidP="0002285E">
      <w:pPr>
        <w:ind w:left="-284" w:right="-386" w:firstLine="426"/>
        <w:rPr>
          <w:sz w:val="28"/>
          <w:szCs w:val="28"/>
          <w:lang w:eastAsia="ja-JP"/>
        </w:rPr>
      </w:pPr>
    </w:p>
    <w:p w:rsidR="003F0705" w:rsidRDefault="003F0705" w:rsidP="0069285A">
      <w:pPr>
        <w:ind w:left="4500"/>
        <w:jc w:val="right"/>
        <w:rPr>
          <w:sz w:val="28"/>
          <w:szCs w:val="28"/>
          <w:lang w:eastAsia="ja-JP"/>
        </w:rPr>
      </w:pPr>
    </w:p>
    <w:sectPr w:rsidR="003F0705" w:rsidSect="000E2228">
      <w:pgSz w:w="11906" w:h="16838"/>
      <w:pgMar w:top="567" w:right="70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7C" w:rsidRDefault="00096E7C" w:rsidP="000E2228">
      <w:r>
        <w:separator/>
      </w:r>
    </w:p>
  </w:endnote>
  <w:endnote w:type="continuationSeparator" w:id="0">
    <w:p w:rsidR="00096E7C" w:rsidRDefault="00096E7C" w:rsidP="000E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7C" w:rsidRDefault="00096E7C" w:rsidP="000E2228">
      <w:r>
        <w:separator/>
      </w:r>
    </w:p>
  </w:footnote>
  <w:footnote w:type="continuationSeparator" w:id="0">
    <w:p w:rsidR="00096E7C" w:rsidRDefault="00096E7C" w:rsidP="000E2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CFE"/>
    <w:multiLevelType w:val="hybridMultilevel"/>
    <w:tmpl w:val="49325F26"/>
    <w:lvl w:ilvl="0" w:tplc="43405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5154B5"/>
    <w:multiLevelType w:val="hybridMultilevel"/>
    <w:tmpl w:val="93887332"/>
    <w:lvl w:ilvl="0" w:tplc="6278F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CA6298"/>
    <w:multiLevelType w:val="hybridMultilevel"/>
    <w:tmpl w:val="7380930C"/>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0DA5134A"/>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A9203B"/>
    <w:multiLevelType w:val="hybridMultilevel"/>
    <w:tmpl w:val="B96258B0"/>
    <w:lvl w:ilvl="0" w:tplc="BA421170">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7211DF"/>
    <w:multiLevelType w:val="hybridMultilevel"/>
    <w:tmpl w:val="9A6E14E8"/>
    <w:lvl w:ilvl="0" w:tplc="8182BA8C">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14F29D4"/>
    <w:multiLevelType w:val="hybridMultilevel"/>
    <w:tmpl w:val="C81A1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D34F5"/>
    <w:multiLevelType w:val="hybridMultilevel"/>
    <w:tmpl w:val="E10AE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E323AD"/>
    <w:multiLevelType w:val="hybridMultilevel"/>
    <w:tmpl w:val="325EA168"/>
    <w:lvl w:ilvl="0" w:tplc="6D92FB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2978213E"/>
    <w:multiLevelType w:val="hybridMultilevel"/>
    <w:tmpl w:val="EBAE2924"/>
    <w:lvl w:ilvl="0" w:tplc="BD62110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2B1E614F"/>
    <w:multiLevelType w:val="hybridMultilevel"/>
    <w:tmpl w:val="7434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267D0"/>
    <w:multiLevelType w:val="hybridMultilevel"/>
    <w:tmpl w:val="F2508EFE"/>
    <w:lvl w:ilvl="0" w:tplc="08482244">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D240C99"/>
    <w:multiLevelType w:val="hybridMultilevel"/>
    <w:tmpl w:val="4B3A5CF8"/>
    <w:lvl w:ilvl="0" w:tplc="B82E3AE8">
      <w:start w:val="1"/>
      <w:numFmt w:val="decimal"/>
      <w:suff w:val="space"/>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2F7302CD"/>
    <w:multiLevelType w:val="hybridMultilevel"/>
    <w:tmpl w:val="C37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137833"/>
    <w:multiLevelType w:val="hybridMultilevel"/>
    <w:tmpl w:val="1D30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360DBC"/>
    <w:multiLevelType w:val="hybridMultilevel"/>
    <w:tmpl w:val="72F215CA"/>
    <w:lvl w:ilvl="0" w:tplc="6960015C">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9C04200"/>
    <w:multiLevelType w:val="multilevel"/>
    <w:tmpl w:val="658ADFE4"/>
    <w:styleLink w:val="1"/>
    <w:lvl w:ilvl="0">
      <w:start w:val="1"/>
      <w:numFmt w:val="decimal"/>
      <w:lvlText w:val="%1)"/>
      <w:lvlJc w:val="left"/>
      <w:pPr>
        <w:ind w:left="644" w:hanging="360"/>
      </w:pPr>
    </w:lvl>
    <w:lvl w:ilvl="1">
      <w:start w:val="1"/>
      <w:numFmt w:val="russianLow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3A771970"/>
    <w:multiLevelType w:val="hybridMultilevel"/>
    <w:tmpl w:val="0E007ADC"/>
    <w:lvl w:ilvl="0" w:tplc="A34622B0">
      <w:start w:val="2019"/>
      <w:numFmt w:val="decimal"/>
      <w:lvlText w:val="%1"/>
      <w:lvlJc w:val="left"/>
      <w:pPr>
        <w:ind w:left="1040" w:hanging="48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15:restartNumberingAfterBreak="0">
    <w:nsid w:val="3AB90A02"/>
    <w:multiLevelType w:val="hybridMultilevel"/>
    <w:tmpl w:val="B04861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ED1AF1"/>
    <w:multiLevelType w:val="multilevel"/>
    <w:tmpl w:val="658ADFE4"/>
    <w:numStyleLink w:val="1"/>
  </w:abstractNum>
  <w:abstractNum w:abstractNumId="20" w15:restartNumberingAfterBreak="0">
    <w:nsid w:val="3E4C2B0C"/>
    <w:multiLevelType w:val="multilevel"/>
    <w:tmpl w:val="5CB2853C"/>
    <w:lvl w:ilvl="0">
      <w:start w:val="1"/>
      <w:numFmt w:val="decimal"/>
      <w:lvlText w:val="%1."/>
      <w:lvlJc w:val="left"/>
      <w:pPr>
        <w:ind w:left="1200" w:hanging="1200"/>
      </w:pPr>
      <w:rPr>
        <w:rFonts w:eastAsia="Calibri" w:hint="default"/>
        <w:sz w:val="28"/>
      </w:rPr>
    </w:lvl>
    <w:lvl w:ilvl="1">
      <w:start w:val="1"/>
      <w:numFmt w:val="decimal"/>
      <w:lvlText w:val="%1.%2."/>
      <w:lvlJc w:val="left"/>
      <w:pPr>
        <w:ind w:left="1200" w:hanging="1200"/>
      </w:pPr>
      <w:rPr>
        <w:rFonts w:eastAsia="Calibri" w:hint="default"/>
        <w:sz w:val="28"/>
      </w:rPr>
    </w:lvl>
    <w:lvl w:ilvl="2">
      <w:start w:val="1"/>
      <w:numFmt w:val="decimal"/>
      <w:lvlText w:val="%1.%2.%3."/>
      <w:lvlJc w:val="left"/>
      <w:pPr>
        <w:ind w:left="2618" w:hanging="1200"/>
      </w:pPr>
      <w:rPr>
        <w:rFonts w:eastAsia="Calibri" w:hint="default"/>
        <w:sz w:val="28"/>
      </w:rPr>
    </w:lvl>
    <w:lvl w:ilvl="3">
      <w:start w:val="1"/>
      <w:numFmt w:val="decimal"/>
      <w:lvlText w:val="%1.%2.%3.%4."/>
      <w:lvlJc w:val="left"/>
      <w:pPr>
        <w:ind w:left="3327" w:hanging="1200"/>
      </w:pPr>
      <w:rPr>
        <w:rFonts w:eastAsia="Calibri" w:hint="default"/>
        <w:sz w:val="28"/>
      </w:rPr>
    </w:lvl>
    <w:lvl w:ilvl="4">
      <w:start w:val="1"/>
      <w:numFmt w:val="decimal"/>
      <w:lvlText w:val="%1.%2.%3.%4.%5."/>
      <w:lvlJc w:val="left"/>
      <w:pPr>
        <w:ind w:left="4036" w:hanging="1200"/>
      </w:pPr>
      <w:rPr>
        <w:rFonts w:eastAsia="Calibri" w:hint="default"/>
        <w:sz w:val="28"/>
      </w:rPr>
    </w:lvl>
    <w:lvl w:ilvl="5">
      <w:start w:val="1"/>
      <w:numFmt w:val="decimal"/>
      <w:lvlText w:val="%1.%2.%3.%4.%5.%6."/>
      <w:lvlJc w:val="left"/>
      <w:pPr>
        <w:ind w:left="4745" w:hanging="1200"/>
      </w:pPr>
      <w:rPr>
        <w:rFonts w:eastAsia="Calibri" w:hint="default"/>
        <w:sz w:val="28"/>
      </w:rPr>
    </w:lvl>
    <w:lvl w:ilvl="6">
      <w:start w:val="1"/>
      <w:numFmt w:val="decimal"/>
      <w:lvlText w:val="%1.%2.%3.%4.%5.%6.%7."/>
      <w:lvlJc w:val="left"/>
      <w:pPr>
        <w:ind w:left="5694" w:hanging="1440"/>
      </w:pPr>
      <w:rPr>
        <w:rFonts w:eastAsia="Calibri" w:hint="default"/>
        <w:sz w:val="28"/>
      </w:rPr>
    </w:lvl>
    <w:lvl w:ilvl="7">
      <w:start w:val="1"/>
      <w:numFmt w:val="decimal"/>
      <w:lvlText w:val="%1.%2.%3.%4.%5.%6.%7.%8."/>
      <w:lvlJc w:val="left"/>
      <w:pPr>
        <w:ind w:left="6403" w:hanging="1440"/>
      </w:pPr>
      <w:rPr>
        <w:rFonts w:eastAsia="Calibri" w:hint="default"/>
        <w:sz w:val="28"/>
      </w:rPr>
    </w:lvl>
    <w:lvl w:ilvl="8">
      <w:start w:val="1"/>
      <w:numFmt w:val="decimal"/>
      <w:lvlText w:val="%1.%2.%3.%4.%5.%6.%7.%8.%9."/>
      <w:lvlJc w:val="left"/>
      <w:pPr>
        <w:ind w:left="7472" w:hanging="1800"/>
      </w:pPr>
      <w:rPr>
        <w:rFonts w:eastAsia="Calibri" w:hint="default"/>
        <w:sz w:val="28"/>
      </w:rPr>
    </w:lvl>
  </w:abstractNum>
  <w:abstractNum w:abstractNumId="21" w15:restartNumberingAfterBreak="0">
    <w:nsid w:val="3E7A051A"/>
    <w:multiLevelType w:val="hybridMultilevel"/>
    <w:tmpl w:val="C6BA7DE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1E94716"/>
    <w:multiLevelType w:val="hybridMultilevel"/>
    <w:tmpl w:val="83EC7F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380444A"/>
    <w:multiLevelType w:val="hybridMultilevel"/>
    <w:tmpl w:val="65606B42"/>
    <w:lvl w:ilvl="0" w:tplc="AEEACD3C">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15:restartNumberingAfterBreak="0">
    <w:nsid w:val="456746A8"/>
    <w:multiLevelType w:val="singleLevel"/>
    <w:tmpl w:val="E236B53A"/>
    <w:lvl w:ilvl="0">
      <w:numFmt w:val="bullet"/>
      <w:lvlText w:val="-"/>
      <w:lvlJc w:val="left"/>
      <w:pPr>
        <w:tabs>
          <w:tab w:val="num" w:pos="1429"/>
        </w:tabs>
        <w:ind w:left="1429" w:hanging="360"/>
      </w:pPr>
      <w:rPr>
        <w:rFonts w:hint="default"/>
      </w:rPr>
    </w:lvl>
  </w:abstractNum>
  <w:abstractNum w:abstractNumId="25" w15:restartNumberingAfterBreak="0">
    <w:nsid w:val="4653183A"/>
    <w:multiLevelType w:val="hybridMultilevel"/>
    <w:tmpl w:val="389A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C5557D"/>
    <w:multiLevelType w:val="hybridMultilevel"/>
    <w:tmpl w:val="A300C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B00AB"/>
    <w:multiLevelType w:val="hybridMultilevel"/>
    <w:tmpl w:val="3DAAF194"/>
    <w:lvl w:ilvl="0" w:tplc="8E6A0C2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CBD238D"/>
    <w:multiLevelType w:val="hybridMultilevel"/>
    <w:tmpl w:val="69C4EB38"/>
    <w:lvl w:ilvl="0" w:tplc="2836FA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4217F1"/>
    <w:multiLevelType w:val="hybridMultilevel"/>
    <w:tmpl w:val="B2E4633E"/>
    <w:lvl w:ilvl="0" w:tplc="CB760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2F430B1"/>
    <w:multiLevelType w:val="hybridMultilevel"/>
    <w:tmpl w:val="88DE318C"/>
    <w:lvl w:ilvl="0" w:tplc="9F02AD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B273AC9"/>
    <w:multiLevelType w:val="hybridMultilevel"/>
    <w:tmpl w:val="8DCAFB3C"/>
    <w:lvl w:ilvl="0" w:tplc="1F3EF6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B5B7DE3"/>
    <w:multiLevelType w:val="hybridMultilevel"/>
    <w:tmpl w:val="7E366C30"/>
    <w:lvl w:ilvl="0" w:tplc="BA421170">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56754A"/>
    <w:multiLevelType w:val="hybridMultilevel"/>
    <w:tmpl w:val="142074D6"/>
    <w:lvl w:ilvl="0" w:tplc="3310444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9B7EF1"/>
    <w:multiLevelType w:val="hybridMultilevel"/>
    <w:tmpl w:val="6D061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3F460E"/>
    <w:multiLevelType w:val="hybridMultilevel"/>
    <w:tmpl w:val="7C58A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4DC1C10"/>
    <w:multiLevelType w:val="hybridMultilevel"/>
    <w:tmpl w:val="9634D2FA"/>
    <w:lvl w:ilvl="0" w:tplc="45C2B10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94967C6"/>
    <w:multiLevelType w:val="hybridMultilevel"/>
    <w:tmpl w:val="2168FB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1D5BDC"/>
    <w:multiLevelType w:val="hybridMultilevel"/>
    <w:tmpl w:val="E2FC6900"/>
    <w:lvl w:ilvl="0" w:tplc="3D2C3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3813F3"/>
    <w:multiLevelType w:val="hybridMultilevel"/>
    <w:tmpl w:val="0C94CD7C"/>
    <w:lvl w:ilvl="0" w:tplc="DFEE28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6B55269"/>
    <w:multiLevelType w:val="multilevel"/>
    <w:tmpl w:val="A6AE08C2"/>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C372235"/>
    <w:multiLevelType w:val="hybridMultilevel"/>
    <w:tmpl w:val="4B72BC60"/>
    <w:lvl w:ilvl="0" w:tplc="056EC3C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3"/>
  </w:num>
  <w:num w:numId="6">
    <w:abstractNumId w:val="22"/>
  </w:num>
  <w:num w:numId="7">
    <w:abstractNumId w:val="34"/>
  </w:num>
  <w:num w:numId="8">
    <w:abstractNumId w:val="18"/>
  </w:num>
  <w:num w:numId="9">
    <w:abstractNumId w:val="13"/>
  </w:num>
  <w:num w:numId="10">
    <w:abstractNumId w:val="24"/>
  </w:num>
  <w:num w:numId="11">
    <w:abstractNumId w:val="25"/>
  </w:num>
  <w:num w:numId="12">
    <w:abstractNumId w:val="8"/>
  </w:num>
  <w:num w:numId="13">
    <w:abstractNumId w:val="5"/>
  </w:num>
  <w:num w:numId="14">
    <w:abstractNumId w:val="1"/>
  </w:num>
  <w:num w:numId="15">
    <w:abstractNumId w:val="38"/>
  </w:num>
  <w:num w:numId="16">
    <w:abstractNumId w:val="39"/>
  </w:num>
  <w:num w:numId="17">
    <w:abstractNumId w:val="33"/>
  </w:num>
  <w:num w:numId="18">
    <w:abstractNumId w:val="3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15"/>
  </w:num>
  <w:num w:numId="23">
    <w:abstractNumId w:val="30"/>
  </w:num>
  <w:num w:numId="24">
    <w:abstractNumId w:val="29"/>
  </w:num>
  <w:num w:numId="25">
    <w:abstractNumId w:val="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num>
  <w:num w:numId="29">
    <w:abstractNumId w:val="6"/>
  </w:num>
  <w:num w:numId="30">
    <w:abstractNumId w:val="28"/>
  </w:num>
  <w:num w:numId="31">
    <w:abstractNumId w:val="35"/>
  </w:num>
  <w:num w:numId="32">
    <w:abstractNumId w:val="2"/>
  </w:num>
  <w:num w:numId="33">
    <w:abstractNumId w:val="21"/>
  </w:num>
  <w:num w:numId="34">
    <w:abstractNumId w:val="4"/>
  </w:num>
  <w:num w:numId="35">
    <w:abstractNumId w:val="17"/>
  </w:num>
  <w:num w:numId="36">
    <w:abstractNumId w:val="32"/>
  </w:num>
  <w:num w:numId="37">
    <w:abstractNumId w:val="36"/>
  </w:num>
  <w:num w:numId="38">
    <w:abstractNumId w:val="41"/>
  </w:num>
  <w:num w:numId="39">
    <w:abstractNumId w:val="20"/>
  </w:num>
  <w:num w:numId="40">
    <w:abstractNumId w:val="37"/>
  </w:num>
  <w:num w:numId="41">
    <w:abstractNumId w:val="26"/>
  </w:num>
  <w:num w:numId="42">
    <w:abstractNumId w:val="4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42"/>
    <w:rsid w:val="00004DFD"/>
    <w:rsid w:val="00007948"/>
    <w:rsid w:val="000105B3"/>
    <w:rsid w:val="00014901"/>
    <w:rsid w:val="0001508C"/>
    <w:rsid w:val="000152ED"/>
    <w:rsid w:val="00016AB9"/>
    <w:rsid w:val="0002285E"/>
    <w:rsid w:val="000228BC"/>
    <w:rsid w:val="00023747"/>
    <w:rsid w:val="00025E49"/>
    <w:rsid w:val="000271F1"/>
    <w:rsid w:val="00031013"/>
    <w:rsid w:val="00034277"/>
    <w:rsid w:val="00042282"/>
    <w:rsid w:val="00047DD0"/>
    <w:rsid w:val="00057021"/>
    <w:rsid w:val="00071127"/>
    <w:rsid w:val="000722D1"/>
    <w:rsid w:val="00074991"/>
    <w:rsid w:val="00080121"/>
    <w:rsid w:val="00082043"/>
    <w:rsid w:val="00083081"/>
    <w:rsid w:val="000838A2"/>
    <w:rsid w:val="00090C77"/>
    <w:rsid w:val="00091903"/>
    <w:rsid w:val="00093F5A"/>
    <w:rsid w:val="00095050"/>
    <w:rsid w:val="00096E7C"/>
    <w:rsid w:val="000A1802"/>
    <w:rsid w:val="000A30C4"/>
    <w:rsid w:val="000A44B7"/>
    <w:rsid w:val="000A53EA"/>
    <w:rsid w:val="000A5E23"/>
    <w:rsid w:val="000A5F10"/>
    <w:rsid w:val="000A6936"/>
    <w:rsid w:val="000A6D01"/>
    <w:rsid w:val="000B19DB"/>
    <w:rsid w:val="000C3078"/>
    <w:rsid w:val="000C60CD"/>
    <w:rsid w:val="000C6C29"/>
    <w:rsid w:val="000D4710"/>
    <w:rsid w:val="000D4BF2"/>
    <w:rsid w:val="000D6B17"/>
    <w:rsid w:val="000D753E"/>
    <w:rsid w:val="000E2228"/>
    <w:rsid w:val="000E3529"/>
    <w:rsid w:val="000E5813"/>
    <w:rsid w:val="000F55BA"/>
    <w:rsid w:val="000F6FD2"/>
    <w:rsid w:val="001013C1"/>
    <w:rsid w:val="0010192E"/>
    <w:rsid w:val="00102D8F"/>
    <w:rsid w:val="00104B59"/>
    <w:rsid w:val="0010580E"/>
    <w:rsid w:val="00111C14"/>
    <w:rsid w:val="00112D72"/>
    <w:rsid w:val="00114693"/>
    <w:rsid w:val="00117591"/>
    <w:rsid w:val="00126E5B"/>
    <w:rsid w:val="0013124E"/>
    <w:rsid w:val="001312D3"/>
    <w:rsid w:val="001342A7"/>
    <w:rsid w:val="00134583"/>
    <w:rsid w:val="001404AD"/>
    <w:rsid w:val="0014315E"/>
    <w:rsid w:val="001443C2"/>
    <w:rsid w:val="001469B4"/>
    <w:rsid w:val="00152846"/>
    <w:rsid w:val="00152D00"/>
    <w:rsid w:val="00152ED5"/>
    <w:rsid w:val="0015302E"/>
    <w:rsid w:val="001539CE"/>
    <w:rsid w:val="001543DD"/>
    <w:rsid w:val="00154706"/>
    <w:rsid w:val="00162D88"/>
    <w:rsid w:val="00165200"/>
    <w:rsid w:val="001658B7"/>
    <w:rsid w:val="00170B05"/>
    <w:rsid w:val="001714F3"/>
    <w:rsid w:val="00171ABC"/>
    <w:rsid w:val="0017418B"/>
    <w:rsid w:val="00175365"/>
    <w:rsid w:val="001757DA"/>
    <w:rsid w:val="00176608"/>
    <w:rsid w:val="0017732D"/>
    <w:rsid w:val="001815C2"/>
    <w:rsid w:val="001906A5"/>
    <w:rsid w:val="0019772C"/>
    <w:rsid w:val="00197B40"/>
    <w:rsid w:val="001B44AF"/>
    <w:rsid w:val="001B6303"/>
    <w:rsid w:val="001B7E6A"/>
    <w:rsid w:val="001C08CC"/>
    <w:rsid w:val="001C67BD"/>
    <w:rsid w:val="001C6D22"/>
    <w:rsid w:val="001C70B7"/>
    <w:rsid w:val="001D08FB"/>
    <w:rsid w:val="001D0E25"/>
    <w:rsid w:val="001D1324"/>
    <w:rsid w:val="001F36D3"/>
    <w:rsid w:val="00201980"/>
    <w:rsid w:val="00204916"/>
    <w:rsid w:val="00212DB7"/>
    <w:rsid w:val="00212DBD"/>
    <w:rsid w:val="00212DD3"/>
    <w:rsid w:val="00214625"/>
    <w:rsid w:val="00215406"/>
    <w:rsid w:val="002219F2"/>
    <w:rsid w:val="0022434F"/>
    <w:rsid w:val="00224FA6"/>
    <w:rsid w:val="00230965"/>
    <w:rsid w:val="00231C94"/>
    <w:rsid w:val="00233F39"/>
    <w:rsid w:val="00234CCA"/>
    <w:rsid w:val="002353D9"/>
    <w:rsid w:val="00236A25"/>
    <w:rsid w:val="00241C73"/>
    <w:rsid w:val="00242447"/>
    <w:rsid w:val="00246D3D"/>
    <w:rsid w:val="00252B56"/>
    <w:rsid w:val="002535BD"/>
    <w:rsid w:val="002553F4"/>
    <w:rsid w:val="00257469"/>
    <w:rsid w:val="002624C2"/>
    <w:rsid w:val="00262B4F"/>
    <w:rsid w:val="00264455"/>
    <w:rsid w:val="00265F67"/>
    <w:rsid w:val="00272FDD"/>
    <w:rsid w:val="002735E7"/>
    <w:rsid w:val="002778D1"/>
    <w:rsid w:val="00281604"/>
    <w:rsid w:val="00287017"/>
    <w:rsid w:val="002928AE"/>
    <w:rsid w:val="00295FC3"/>
    <w:rsid w:val="002A1250"/>
    <w:rsid w:val="002A6144"/>
    <w:rsid w:val="002A6E8F"/>
    <w:rsid w:val="002B04F5"/>
    <w:rsid w:val="002B0E3B"/>
    <w:rsid w:val="002B397C"/>
    <w:rsid w:val="002B7260"/>
    <w:rsid w:val="002B7343"/>
    <w:rsid w:val="002C317B"/>
    <w:rsid w:val="002C36DE"/>
    <w:rsid w:val="002C475A"/>
    <w:rsid w:val="002D28A6"/>
    <w:rsid w:val="002D4FEA"/>
    <w:rsid w:val="002D511D"/>
    <w:rsid w:val="002E28D3"/>
    <w:rsid w:val="002E3CDD"/>
    <w:rsid w:val="002F066E"/>
    <w:rsid w:val="002F0D3A"/>
    <w:rsid w:val="002F3BA5"/>
    <w:rsid w:val="002F41F5"/>
    <w:rsid w:val="002F49C0"/>
    <w:rsid w:val="002F6069"/>
    <w:rsid w:val="002F7002"/>
    <w:rsid w:val="0030151B"/>
    <w:rsid w:val="00323EF1"/>
    <w:rsid w:val="00331E8B"/>
    <w:rsid w:val="00333B03"/>
    <w:rsid w:val="003542FF"/>
    <w:rsid w:val="0036082E"/>
    <w:rsid w:val="00360A6F"/>
    <w:rsid w:val="0036401E"/>
    <w:rsid w:val="00364617"/>
    <w:rsid w:val="003905E9"/>
    <w:rsid w:val="0039772D"/>
    <w:rsid w:val="003A3F75"/>
    <w:rsid w:val="003A4386"/>
    <w:rsid w:val="003B0125"/>
    <w:rsid w:val="003B5484"/>
    <w:rsid w:val="003C6DA5"/>
    <w:rsid w:val="003D4D4A"/>
    <w:rsid w:val="003F0705"/>
    <w:rsid w:val="003F0A88"/>
    <w:rsid w:val="003F155A"/>
    <w:rsid w:val="003F7586"/>
    <w:rsid w:val="003F7782"/>
    <w:rsid w:val="00400F39"/>
    <w:rsid w:val="00405EF7"/>
    <w:rsid w:val="00406721"/>
    <w:rsid w:val="00406C21"/>
    <w:rsid w:val="00407A64"/>
    <w:rsid w:val="00413E3B"/>
    <w:rsid w:val="00416521"/>
    <w:rsid w:val="00420D7C"/>
    <w:rsid w:val="00422481"/>
    <w:rsid w:val="00423732"/>
    <w:rsid w:val="00426D1B"/>
    <w:rsid w:val="00430030"/>
    <w:rsid w:val="00442BFC"/>
    <w:rsid w:val="00443532"/>
    <w:rsid w:val="00445789"/>
    <w:rsid w:val="00453DAE"/>
    <w:rsid w:val="00455A15"/>
    <w:rsid w:val="00461199"/>
    <w:rsid w:val="00476338"/>
    <w:rsid w:val="00486FAF"/>
    <w:rsid w:val="00490098"/>
    <w:rsid w:val="00495C38"/>
    <w:rsid w:val="00496352"/>
    <w:rsid w:val="004A1D31"/>
    <w:rsid w:val="004A2EB6"/>
    <w:rsid w:val="004A7AED"/>
    <w:rsid w:val="004B5E81"/>
    <w:rsid w:val="004C111E"/>
    <w:rsid w:val="004D4BD2"/>
    <w:rsid w:val="004E1A67"/>
    <w:rsid w:val="004E4741"/>
    <w:rsid w:val="004E57F2"/>
    <w:rsid w:val="005008A4"/>
    <w:rsid w:val="0050443F"/>
    <w:rsid w:val="00516F38"/>
    <w:rsid w:val="005216F1"/>
    <w:rsid w:val="00521C6E"/>
    <w:rsid w:val="0052765C"/>
    <w:rsid w:val="005316A9"/>
    <w:rsid w:val="00537D9D"/>
    <w:rsid w:val="00541194"/>
    <w:rsid w:val="0054213B"/>
    <w:rsid w:val="00543813"/>
    <w:rsid w:val="00550C93"/>
    <w:rsid w:val="005575B9"/>
    <w:rsid w:val="00571067"/>
    <w:rsid w:val="00572A76"/>
    <w:rsid w:val="00573F74"/>
    <w:rsid w:val="005741E6"/>
    <w:rsid w:val="005763CE"/>
    <w:rsid w:val="005771F9"/>
    <w:rsid w:val="005804C8"/>
    <w:rsid w:val="00580794"/>
    <w:rsid w:val="0058126E"/>
    <w:rsid w:val="005823C0"/>
    <w:rsid w:val="005826D5"/>
    <w:rsid w:val="00586D1B"/>
    <w:rsid w:val="005939A5"/>
    <w:rsid w:val="005958F1"/>
    <w:rsid w:val="005A397E"/>
    <w:rsid w:val="005A67BF"/>
    <w:rsid w:val="005B0FF1"/>
    <w:rsid w:val="005B3C88"/>
    <w:rsid w:val="005C276F"/>
    <w:rsid w:val="005C27AB"/>
    <w:rsid w:val="005C52E3"/>
    <w:rsid w:val="005C65A2"/>
    <w:rsid w:val="005D38BF"/>
    <w:rsid w:val="005D4789"/>
    <w:rsid w:val="005D67B1"/>
    <w:rsid w:val="005D7A74"/>
    <w:rsid w:val="005E1E8D"/>
    <w:rsid w:val="005E37FC"/>
    <w:rsid w:val="005F60DC"/>
    <w:rsid w:val="005F65DF"/>
    <w:rsid w:val="00612E13"/>
    <w:rsid w:val="00614412"/>
    <w:rsid w:val="00614559"/>
    <w:rsid w:val="00620606"/>
    <w:rsid w:val="006230B6"/>
    <w:rsid w:val="00623B8E"/>
    <w:rsid w:val="00623C39"/>
    <w:rsid w:val="006253B9"/>
    <w:rsid w:val="006253F8"/>
    <w:rsid w:val="00625EF2"/>
    <w:rsid w:val="0063066E"/>
    <w:rsid w:val="00633F55"/>
    <w:rsid w:val="00636799"/>
    <w:rsid w:val="00637E5E"/>
    <w:rsid w:val="00637F14"/>
    <w:rsid w:val="00640027"/>
    <w:rsid w:val="0064240E"/>
    <w:rsid w:val="00651C1E"/>
    <w:rsid w:val="00654F13"/>
    <w:rsid w:val="006600D0"/>
    <w:rsid w:val="006617C1"/>
    <w:rsid w:val="006646AB"/>
    <w:rsid w:val="0067040F"/>
    <w:rsid w:val="00670C43"/>
    <w:rsid w:val="00680C7A"/>
    <w:rsid w:val="006811C9"/>
    <w:rsid w:val="0068473A"/>
    <w:rsid w:val="00686BF1"/>
    <w:rsid w:val="00687DE7"/>
    <w:rsid w:val="0069026A"/>
    <w:rsid w:val="00690C73"/>
    <w:rsid w:val="0069285A"/>
    <w:rsid w:val="00696CB2"/>
    <w:rsid w:val="006A0678"/>
    <w:rsid w:val="006A1BD4"/>
    <w:rsid w:val="006A4337"/>
    <w:rsid w:val="006A6341"/>
    <w:rsid w:val="006B0100"/>
    <w:rsid w:val="006B3C9F"/>
    <w:rsid w:val="006B4F70"/>
    <w:rsid w:val="006C0451"/>
    <w:rsid w:val="006C35D8"/>
    <w:rsid w:val="006C43F3"/>
    <w:rsid w:val="006D49C5"/>
    <w:rsid w:val="006D4CBF"/>
    <w:rsid w:val="006D6D17"/>
    <w:rsid w:val="006E0210"/>
    <w:rsid w:val="006E058F"/>
    <w:rsid w:val="006E475A"/>
    <w:rsid w:val="006F2B6D"/>
    <w:rsid w:val="006F3EDD"/>
    <w:rsid w:val="006F5DC2"/>
    <w:rsid w:val="00702B41"/>
    <w:rsid w:val="00703F3B"/>
    <w:rsid w:val="007050F7"/>
    <w:rsid w:val="00710C0E"/>
    <w:rsid w:val="00711A10"/>
    <w:rsid w:val="00712640"/>
    <w:rsid w:val="00713EC0"/>
    <w:rsid w:val="00715140"/>
    <w:rsid w:val="0072440D"/>
    <w:rsid w:val="00726D74"/>
    <w:rsid w:val="00734EFB"/>
    <w:rsid w:val="007351AC"/>
    <w:rsid w:val="007403B2"/>
    <w:rsid w:val="00743B45"/>
    <w:rsid w:val="00744957"/>
    <w:rsid w:val="00744BA1"/>
    <w:rsid w:val="00744BDA"/>
    <w:rsid w:val="00746C04"/>
    <w:rsid w:val="0075185C"/>
    <w:rsid w:val="007543A7"/>
    <w:rsid w:val="00762502"/>
    <w:rsid w:val="00762DE5"/>
    <w:rsid w:val="007721AB"/>
    <w:rsid w:val="00772E9F"/>
    <w:rsid w:val="00774A2B"/>
    <w:rsid w:val="00776B49"/>
    <w:rsid w:val="00782995"/>
    <w:rsid w:val="00783C8B"/>
    <w:rsid w:val="00785B14"/>
    <w:rsid w:val="00787C84"/>
    <w:rsid w:val="00791636"/>
    <w:rsid w:val="007A0558"/>
    <w:rsid w:val="007A3EAC"/>
    <w:rsid w:val="007A545B"/>
    <w:rsid w:val="007A5DC4"/>
    <w:rsid w:val="007A7927"/>
    <w:rsid w:val="007C371A"/>
    <w:rsid w:val="007C5C16"/>
    <w:rsid w:val="007C798C"/>
    <w:rsid w:val="007D6B04"/>
    <w:rsid w:val="007D7159"/>
    <w:rsid w:val="007D761D"/>
    <w:rsid w:val="007E15F5"/>
    <w:rsid w:val="007E3075"/>
    <w:rsid w:val="007E7553"/>
    <w:rsid w:val="007F3CA8"/>
    <w:rsid w:val="007F59CC"/>
    <w:rsid w:val="00801117"/>
    <w:rsid w:val="00804591"/>
    <w:rsid w:val="008069EC"/>
    <w:rsid w:val="0080765C"/>
    <w:rsid w:val="00807BA1"/>
    <w:rsid w:val="00812028"/>
    <w:rsid w:val="008129EC"/>
    <w:rsid w:val="008165C1"/>
    <w:rsid w:val="008266A8"/>
    <w:rsid w:val="00830686"/>
    <w:rsid w:val="0083233E"/>
    <w:rsid w:val="00832DD7"/>
    <w:rsid w:val="008364A8"/>
    <w:rsid w:val="00837D64"/>
    <w:rsid w:val="00840BAD"/>
    <w:rsid w:val="0084471E"/>
    <w:rsid w:val="008620E5"/>
    <w:rsid w:val="008631BB"/>
    <w:rsid w:val="00864425"/>
    <w:rsid w:val="00864C38"/>
    <w:rsid w:val="008651E4"/>
    <w:rsid w:val="00865261"/>
    <w:rsid w:val="00870135"/>
    <w:rsid w:val="0087097F"/>
    <w:rsid w:val="008726E4"/>
    <w:rsid w:val="008740EC"/>
    <w:rsid w:val="008742A8"/>
    <w:rsid w:val="00874834"/>
    <w:rsid w:val="008842E2"/>
    <w:rsid w:val="00884F94"/>
    <w:rsid w:val="00895119"/>
    <w:rsid w:val="0089574E"/>
    <w:rsid w:val="008A0098"/>
    <w:rsid w:val="008A0543"/>
    <w:rsid w:val="008A0891"/>
    <w:rsid w:val="008A41F9"/>
    <w:rsid w:val="008A4A36"/>
    <w:rsid w:val="008B1969"/>
    <w:rsid w:val="008B41BF"/>
    <w:rsid w:val="008C6819"/>
    <w:rsid w:val="008D46A0"/>
    <w:rsid w:val="008E0053"/>
    <w:rsid w:val="008E0EDE"/>
    <w:rsid w:val="008E32D9"/>
    <w:rsid w:val="008E6417"/>
    <w:rsid w:val="008E6942"/>
    <w:rsid w:val="008F602D"/>
    <w:rsid w:val="008F7F8C"/>
    <w:rsid w:val="00900E6A"/>
    <w:rsid w:val="009042C8"/>
    <w:rsid w:val="009062E7"/>
    <w:rsid w:val="009071EE"/>
    <w:rsid w:val="009208C3"/>
    <w:rsid w:val="00924D18"/>
    <w:rsid w:val="0092599F"/>
    <w:rsid w:val="00930775"/>
    <w:rsid w:val="00933FFE"/>
    <w:rsid w:val="00941337"/>
    <w:rsid w:val="00942F8D"/>
    <w:rsid w:val="009453A8"/>
    <w:rsid w:val="009530EB"/>
    <w:rsid w:val="009549B6"/>
    <w:rsid w:val="00956E3C"/>
    <w:rsid w:val="009624BD"/>
    <w:rsid w:val="0096284E"/>
    <w:rsid w:val="00965EC0"/>
    <w:rsid w:val="00971DC1"/>
    <w:rsid w:val="00972C27"/>
    <w:rsid w:val="00972F8E"/>
    <w:rsid w:val="009752F8"/>
    <w:rsid w:val="0097673D"/>
    <w:rsid w:val="00977CBE"/>
    <w:rsid w:val="00987875"/>
    <w:rsid w:val="00987A7F"/>
    <w:rsid w:val="00993BF5"/>
    <w:rsid w:val="009A04DA"/>
    <w:rsid w:val="009A06F6"/>
    <w:rsid w:val="009A2DE5"/>
    <w:rsid w:val="009A463B"/>
    <w:rsid w:val="009B24B1"/>
    <w:rsid w:val="009B5581"/>
    <w:rsid w:val="009B5F41"/>
    <w:rsid w:val="009B70DA"/>
    <w:rsid w:val="009B7E02"/>
    <w:rsid w:val="009C0E8F"/>
    <w:rsid w:val="009C4DB8"/>
    <w:rsid w:val="009D3E65"/>
    <w:rsid w:val="009D7ED4"/>
    <w:rsid w:val="009E0A84"/>
    <w:rsid w:val="009E1573"/>
    <w:rsid w:val="009F35AC"/>
    <w:rsid w:val="009F42B1"/>
    <w:rsid w:val="009F4990"/>
    <w:rsid w:val="00A04377"/>
    <w:rsid w:val="00A063B8"/>
    <w:rsid w:val="00A1153F"/>
    <w:rsid w:val="00A11C95"/>
    <w:rsid w:val="00A144AA"/>
    <w:rsid w:val="00A168B5"/>
    <w:rsid w:val="00A16F24"/>
    <w:rsid w:val="00A17B8B"/>
    <w:rsid w:val="00A2331D"/>
    <w:rsid w:val="00A24AF1"/>
    <w:rsid w:val="00A26AA3"/>
    <w:rsid w:val="00A30124"/>
    <w:rsid w:val="00A303AC"/>
    <w:rsid w:val="00A30BB9"/>
    <w:rsid w:val="00A404BF"/>
    <w:rsid w:val="00A41D31"/>
    <w:rsid w:val="00A43C23"/>
    <w:rsid w:val="00A456CF"/>
    <w:rsid w:val="00A520B5"/>
    <w:rsid w:val="00A55CC3"/>
    <w:rsid w:val="00A605C8"/>
    <w:rsid w:val="00A61786"/>
    <w:rsid w:val="00A711A2"/>
    <w:rsid w:val="00A71B0A"/>
    <w:rsid w:val="00A72922"/>
    <w:rsid w:val="00A73067"/>
    <w:rsid w:val="00A73B9B"/>
    <w:rsid w:val="00A74A1A"/>
    <w:rsid w:val="00A74ABA"/>
    <w:rsid w:val="00A76F15"/>
    <w:rsid w:val="00A82A9C"/>
    <w:rsid w:val="00A84249"/>
    <w:rsid w:val="00A87F6C"/>
    <w:rsid w:val="00A901E3"/>
    <w:rsid w:val="00A90B37"/>
    <w:rsid w:val="00A928AB"/>
    <w:rsid w:val="00A948BD"/>
    <w:rsid w:val="00AA257B"/>
    <w:rsid w:val="00AA3542"/>
    <w:rsid w:val="00AA6C51"/>
    <w:rsid w:val="00AB49D9"/>
    <w:rsid w:val="00AB4F81"/>
    <w:rsid w:val="00AB55FC"/>
    <w:rsid w:val="00AB5E03"/>
    <w:rsid w:val="00AC1039"/>
    <w:rsid w:val="00AC53AE"/>
    <w:rsid w:val="00AC5F77"/>
    <w:rsid w:val="00AC6F69"/>
    <w:rsid w:val="00AC7D2D"/>
    <w:rsid w:val="00AC7E14"/>
    <w:rsid w:val="00AD02AD"/>
    <w:rsid w:val="00AD2BB5"/>
    <w:rsid w:val="00AD41BD"/>
    <w:rsid w:val="00AD5FED"/>
    <w:rsid w:val="00B00613"/>
    <w:rsid w:val="00B03A7A"/>
    <w:rsid w:val="00B0556F"/>
    <w:rsid w:val="00B056A7"/>
    <w:rsid w:val="00B12819"/>
    <w:rsid w:val="00B16983"/>
    <w:rsid w:val="00B266A9"/>
    <w:rsid w:val="00B26A09"/>
    <w:rsid w:val="00B360F9"/>
    <w:rsid w:val="00B3666E"/>
    <w:rsid w:val="00B41381"/>
    <w:rsid w:val="00B41E01"/>
    <w:rsid w:val="00B5079E"/>
    <w:rsid w:val="00B50C71"/>
    <w:rsid w:val="00B5446D"/>
    <w:rsid w:val="00B54B3E"/>
    <w:rsid w:val="00B708FD"/>
    <w:rsid w:val="00B709F7"/>
    <w:rsid w:val="00B762BC"/>
    <w:rsid w:val="00B76A4C"/>
    <w:rsid w:val="00B774FE"/>
    <w:rsid w:val="00B815EB"/>
    <w:rsid w:val="00B865F5"/>
    <w:rsid w:val="00B907C1"/>
    <w:rsid w:val="00B9135B"/>
    <w:rsid w:val="00BA51E5"/>
    <w:rsid w:val="00BA73ED"/>
    <w:rsid w:val="00BB002C"/>
    <w:rsid w:val="00BB79BC"/>
    <w:rsid w:val="00BC100E"/>
    <w:rsid w:val="00BC1595"/>
    <w:rsid w:val="00BC6B35"/>
    <w:rsid w:val="00BD53D3"/>
    <w:rsid w:val="00BD6C88"/>
    <w:rsid w:val="00BD6F52"/>
    <w:rsid w:val="00BE00FF"/>
    <w:rsid w:val="00BE33CA"/>
    <w:rsid w:val="00BE457F"/>
    <w:rsid w:val="00BE656D"/>
    <w:rsid w:val="00BF6E54"/>
    <w:rsid w:val="00BF7C7D"/>
    <w:rsid w:val="00C061AB"/>
    <w:rsid w:val="00C171E3"/>
    <w:rsid w:val="00C21306"/>
    <w:rsid w:val="00C250C0"/>
    <w:rsid w:val="00C25406"/>
    <w:rsid w:val="00C27D47"/>
    <w:rsid w:val="00C304A7"/>
    <w:rsid w:val="00C33DD1"/>
    <w:rsid w:val="00C3646B"/>
    <w:rsid w:val="00C369D5"/>
    <w:rsid w:val="00C423DA"/>
    <w:rsid w:val="00C500F1"/>
    <w:rsid w:val="00C57049"/>
    <w:rsid w:val="00C6251E"/>
    <w:rsid w:val="00C62B7C"/>
    <w:rsid w:val="00C63BE3"/>
    <w:rsid w:val="00C6453F"/>
    <w:rsid w:val="00C67571"/>
    <w:rsid w:val="00C7064B"/>
    <w:rsid w:val="00C73CC6"/>
    <w:rsid w:val="00C85D76"/>
    <w:rsid w:val="00C9117B"/>
    <w:rsid w:val="00C91408"/>
    <w:rsid w:val="00C96375"/>
    <w:rsid w:val="00CB5BEB"/>
    <w:rsid w:val="00CC4216"/>
    <w:rsid w:val="00CC4BDA"/>
    <w:rsid w:val="00CD0212"/>
    <w:rsid w:val="00CD1CC7"/>
    <w:rsid w:val="00CD2F2C"/>
    <w:rsid w:val="00CD57CA"/>
    <w:rsid w:val="00CD70B9"/>
    <w:rsid w:val="00D0230C"/>
    <w:rsid w:val="00D03524"/>
    <w:rsid w:val="00D05A35"/>
    <w:rsid w:val="00D178DF"/>
    <w:rsid w:val="00D22CDA"/>
    <w:rsid w:val="00D23FA6"/>
    <w:rsid w:val="00D25F3C"/>
    <w:rsid w:val="00D306BF"/>
    <w:rsid w:val="00D32F94"/>
    <w:rsid w:val="00D42236"/>
    <w:rsid w:val="00D469BA"/>
    <w:rsid w:val="00D46C92"/>
    <w:rsid w:val="00D47A91"/>
    <w:rsid w:val="00D5444E"/>
    <w:rsid w:val="00D54A4C"/>
    <w:rsid w:val="00D55758"/>
    <w:rsid w:val="00D66228"/>
    <w:rsid w:val="00D7439B"/>
    <w:rsid w:val="00D77A1A"/>
    <w:rsid w:val="00D81579"/>
    <w:rsid w:val="00D85B0F"/>
    <w:rsid w:val="00D85ED1"/>
    <w:rsid w:val="00DA005C"/>
    <w:rsid w:val="00DA0C2F"/>
    <w:rsid w:val="00DA5268"/>
    <w:rsid w:val="00DA5DD6"/>
    <w:rsid w:val="00DB794D"/>
    <w:rsid w:val="00DB7FDF"/>
    <w:rsid w:val="00DC0BF6"/>
    <w:rsid w:val="00DC1090"/>
    <w:rsid w:val="00DD5103"/>
    <w:rsid w:val="00DD52D8"/>
    <w:rsid w:val="00DE15C8"/>
    <w:rsid w:val="00DE2180"/>
    <w:rsid w:val="00DE3C18"/>
    <w:rsid w:val="00DE72D1"/>
    <w:rsid w:val="00DF01C7"/>
    <w:rsid w:val="00DF2510"/>
    <w:rsid w:val="00DF439B"/>
    <w:rsid w:val="00DF7E94"/>
    <w:rsid w:val="00E00DBE"/>
    <w:rsid w:val="00E02078"/>
    <w:rsid w:val="00E1290D"/>
    <w:rsid w:val="00E13110"/>
    <w:rsid w:val="00E22D6A"/>
    <w:rsid w:val="00E30847"/>
    <w:rsid w:val="00E32C01"/>
    <w:rsid w:val="00E3490D"/>
    <w:rsid w:val="00E367EF"/>
    <w:rsid w:val="00E4133E"/>
    <w:rsid w:val="00E416A8"/>
    <w:rsid w:val="00E42FBB"/>
    <w:rsid w:val="00E44EC8"/>
    <w:rsid w:val="00E50154"/>
    <w:rsid w:val="00E56112"/>
    <w:rsid w:val="00E5671C"/>
    <w:rsid w:val="00E62474"/>
    <w:rsid w:val="00E62A6A"/>
    <w:rsid w:val="00E65278"/>
    <w:rsid w:val="00E65A64"/>
    <w:rsid w:val="00E67D39"/>
    <w:rsid w:val="00E71164"/>
    <w:rsid w:val="00E7325E"/>
    <w:rsid w:val="00E74536"/>
    <w:rsid w:val="00E75A11"/>
    <w:rsid w:val="00E76531"/>
    <w:rsid w:val="00E7693A"/>
    <w:rsid w:val="00E808BC"/>
    <w:rsid w:val="00E80BDB"/>
    <w:rsid w:val="00E82305"/>
    <w:rsid w:val="00E8461E"/>
    <w:rsid w:val="00E85777"/>
    <w:rsid w:val="00E85F53"/>
    <w:rsid w:val="00EA598D"/>
    <w:rsid w:val="00EA6D8C"/>
    <w:rsid w:val="00EB175A"/>
    <w:rsid w:val="00EB19ED"/>
    <w:rsid w:val="00EB5101"/>
    <w:rsid w:val="00EB6C65"/>
    <w:rsid w:val="00EB7BB8"/>
    <w:rsid w:val="00EC27A5"/>
    <w:rsid w:val="00ED0CA3"/>
    <w:rsid w:val="00ED33DB"/>
    <w:rsid w:val="00ED345E"/>
    <w:rsid w:val="00ED3F2E"/>
    <w:rsid w:val="00ED6110"/>
    <w:rsid w:val="00ED7877"/>
    <w:rsid w:val="00EE061D"/>
    <w:rsid w:val="00EF0A7B"/>
    <w:rsid w:val="00EF1E89"/>
    <w:rsid w:val="00EF49A1"/>
    <w:rsid w:val="00EF50C6"/>
    <w:rsid w:val="00F01084"/>
    <w:rsid w:val="00F01941"/>
    <w:rsid w:val="00F06A21"/>
    <w:rsid w:val="00F15EA2"/>
    <w:rsid w:val="00F16C75"/>
    <w:rsid w:val="00F22628"/>
    <w:rsid w:val="00F24905"/>
    <w:rsid w:val="00F31398"/>
    <w:rsid w:val="00F33289"/>
    <w:rsid w:val="00F3715C"/>
    <w:rsid w:val="00F40479"/>
    <w:rsid w:val="00F41E14"/>
    <w:rsid w:val="00F42274"/>
    <w:rsid w:val="00F46843"/>
    <w:rsid w:val="00F46A0C"/>
    <w:rsid w:val="00F47B00"/>
    <w:rsid w:val="00F531C3"/>
    <w:rsid w:val="00F5512B"/>
    <w:rsid w:val="00F55E65"/>
    <w:rsid w:val="00F56F53"/>
    <w:rsid w:val="00F60814"/>
    <w:rsid w:val="00F6120C"/>
    <w:rsid w:val="00F63653"/>
    <w:rsid w:val="00F653E5"/>
    <w:rsid w:val="00F6663B"/>
    <w:rsid w:val="00F70D86"/>
    <w:rsid w:val="00F71F8D"/>
    <w:rsid w:val="00F77118"/>
    <w:rsid w:val="00F84499"/>
    <w:rsid w:val="00F847C3"/>
    <w:rsid w:val="00F84FB3"/>
    <w:rsid w:val="00F867B8"/>
    <w:rsid w:val="00F87A93"/>
    <w:rsid w:val="00F934CD"/>
    <w:rsid w:val="00FA2B8C"/>
    <w:rsid w:val="00FA4B08"/>
    <w:rsid w:val="00FA4EE5"/>
    <w:rsid w:val="00FA54C2"/>
    <w:rsid w:val="00FA7D54"/>
    <w:rsid w:val="00FB3997"/>
    <w:rsid w:val="00FB6F77"/>
    <w:rsid w:val="00FC6D77"/>
    <w:rsid w:val="00FD1075"/>
    <w:rsid w:val="00FD527B"/>
    <w:rsid w:val="00FD7BB8"/>
    <w:rsid w:val="00FE11C0"/>
    <w:rsid w:val="00FE1FFD"/>
    <w:rsid w:val="00FE3506"/>
    <w:rsid w:val="00FE683C"/>
    <w:rsid w:val="00FF2A61"/>
    <w:rsid w:val="00FF493A"/>
    <w:rsid w:val="00FF49BD"/>
    <w:rsid w:val="00FF6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BE5C6E"/>
  <w15:docId w15:val="{AA824732-BC9C-4B2C-B5AC-D4E8132F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F94"/>
  </w:style>
  <w:style w:type="paragraph" w:styleId="10">
    <w:name w:val="heading 1"/>
    <w:basedOn w:val="a"/>
    <w:next w:val="a"/>
    <w:link w:val="11"/>
    <w:qFormat/>
    <w:rsid w:val="005C276F"/>
    <w:pPr>
      <w:keepNext/>
      <w:outlineLvl w:val="0"/>
    </w:pPr>
    <w:rPr>
      <w:sz w:val="28"/>
    </w:rPr>
  </w:style>
  <w:style w:type="paragraph" w:styleId="2">
    <w:name w:val="heading 2"/>
    <w:basedOn w:val="a"/>
    <w:next w:val="a"/>
    <w:link w:val="20"/>
    <w:qFormat/>
    <w:rsid w:val="005C276F"/>
    <w:pPr>
      <w:keepNext/>
      <w:jc w:val="center"/>
      <w:outlineLvl w:val="1"/>
    </w:pPr>
    <w:rPr>
      <w:b/>
      <w:sz w:val="28"/>
    </w:rPr>
  </w:style>
  <w:style w:type="paragraph" w:styleId="3">
    <w:name w:val="heading 3"/>
    <w:basedOn w:val="a"/>
    <w:next w:val="a"/>
    <w:link w:val="30"/>
    <w:qFormat/>
    <w:rsid w:val="00AA3542"/>
    <w:pPr>
      <w:keepNext/>
      <w:spacing w:before="240" w:after="60"/>
      <w:outlineLvl w:val="2"/>
    </w:pPr>
    <w:rPr>
      <w:rFonts w:ascii="Arial" w:hAnsi="Arial"/>
      <w:b/>
      <w:bCs/>
      <w:sz w:val="26"/>
      <w:szCs w:val="26"/>
    </w:rPr>
  </w:style>
  <w:style w:type="paragraph" w:styleId="6">
    <w:name w:val="heading 6"/>
    <w:basedOn w:val="a"/>
    <w:next w:val="a"/>
    <w:link w:val="60"/>
    <w:unhideWhenUsed/>
    <w:qFormat/>
    <w:rsid w:val="003F155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3542"/>
    <w:pPr>
      <w:spacing w:after="120"/>
      <w:ind w:left="283"/>
    </w:pPr>
  </w:style>
  <w:style w:type="paragraph" w:styleId="a5">
    <w:name w:val="Balloon Text"/>
    <w:basedOn w:val="a"/>
    <w:link w:val="a6"/>
    <w:rsid w:val="00AD5FED"/>
    <w:rPr>
      <w:rFonts w:ascii="Tahoma" w:hAnsi="Tahoma"/>
      <w:sz w:val="16"/>
      <w:szCs w:val="16"/>
    </w:rPr>
  </w:style>
  <w:style w:type="character" w:customStyle="1" w:styleId="60">
    <w:name w:val="Заголовок 6 Знак"/>
    <w:link w:val="6"/>
    <w:rsid w:val="003F155A"/>
    <w:rPr>
      <w:rFonts w:ascii="Calibri" w:eastAsia="Times New Roman" w:hAnsi="Calibri" w:cs="Times New Roman"/>
      <w:b/>
      <w:bCs/>
      <w:sz w:val="22"/>
      <w:szCs w:val="22"/>
    </w:rPr>
  </w:style>
  <w:style w:type="paragraph" w:customStyle="1" w:styleId="ConsPlusTitle">
    <w:name w:val="ConsPlusTitle"/>
    <w:rsid w:val="005771F9"/>
    <w:pPr>
      <w:widowControl w:val="0"/>
      <w:autoSpaceDE w:val="0"/>
      <w:autoSpaceDN w:val="0"/>
      <w:adjustRightInd w:val="0"/>
    </w:pPr>
    <w:rPr>
      <w:rFonts w:ascii="Arial" w:hAnsi="Arial" w:cs="Arial"/>
      <w:b/>
      <w:bCs/>
    </w:rPr>
  </w:style>
  <w:style w:type="character" w:customStyle="1" w:styleId="ConsPlusNormal">
    <w:name w:val="ConsPlusNormal Знак"/>
    <w:link w:val="ConsPlusNormal0"/>
    <w:locked/>
    <w:rsid w:val="005771F9"/>
    <w:rPr>
      <w:rFonts w:ascii="Arial" w:hAnsi="Arial" w:cs="Arial"/>
      <w:lang w:val="ru-RU" w:eastAsia="ru-RU" w:bidi="ar-SA"/>
    </w:rPr>
  </w:style>
  <w:style w:type="paragraph" w:customStyle="1" w:styleId="ConsPlusNormal0">
    <w:name w:val="ConsPlusNormal"/>
    <w:link w:val="ConsPlusNormal"/>
    <w:rsid w:val="005771F9"/>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0C3078"/>
    <w:pPr>
      <w:spacing w:after="200" w:line="276" w:lineRule="auto"/>
      <w:ind w:left="720"/>
    </w:pPr>
    <w:rPr>
      <w:rFonts w:ascii="Calibri" w:hAnsi="Calibri" w:cs="Calibri"/>
      <w:sz w:val="22"/>
      <w:szCs w:val="22"/>
      <w:lang w:eastAsia="en-US"/>
    </w:rPr>
  </w:style>
  <w:style w:type="character" w:styleId="a8">
    <w:name w:val="Hyperlink"/>
    <w:rsid w:val="0083233E"/>
    <w:rPr>
      <w:color w:val="0000FF"/>
      <w:u w:val="single"/>
    </w:rPr>
  </w:style>
  <w:style w:type="numbering" w:customStyle="1" w:styleId="12">
    <w:name w:val="Нет списка1"/>
    <w:next w:val="a2"/>
    <w:uiPriority w:val="99"/>
    <w:semiHidden/>
    <w:unhideWhenUsed/>
    <w:rsid w:val="00F87A93"/>
  </w:style>
  <w:style w:type="character" w:customStyle="1" w:styleId="Exact">
    <w:name w:val="Основной текст Exact"/>
    <w:rsid w:val="00F87A93"/>
    <w:rPr>
      <w:rFonts w:ascii="Times New Roman" w:eastAsia="Times New Roman" w:hAnsi="Times New Roman" w:cs="Times New Roman"/>
      <w:b w:val="0"/>
      <w:bCs w:val="0"/>
      <w:i w:val="0"/>
      <w:iCs w:val="0"/>
      <w:smallCaps w:val="0"/>
      <w:strike w:val="0"/>
      <w:spacing w:val="10"/>
      <w:u w:val="none"/>
    </w:rPr>
  </w:style>
  <w:style w:type="character" w:customStyle="1" w:styleId="Exact2">
    <w:name w:val="Основной текст Exact2"/>
    <w:rsid w:val="00F87A93"/>
    <w:rPr>
      <w:rFonts w:ascii="Times New Roman" w:eastAsia="Times New Roman" w:hAnsi="Times New Roman" w:cs="Times New Roman"/>
      <w:spacing w:val="10"/>
      <w:sz w:val="24"/>
      <w:szCs w:val="24"/>
      <w:shd w:val="clear" w:color="auto" w:fill="FFFFFF"/>
    </w:rPr>
  </w:style>
  <w:style w:type="character" w:customStyle="1" w:styleId="FranklinGothicBook14pt0ptExact">
    <w:name w:val="Основной текст + Franklin Gothic Book;14 pt;Курсив;Интервал 0 pt Exact"/>
    <w:rsid w:val="00F87A93"/>
    <w:rPr>
      <w:rFonts w:ascii="Franklin Gothic Book" w:eastAsia="Franklin Gothic Book" w:hAnsi="Franklin Gothic Book" w:cs="Franklin Gothic Book"/>
      <w:i/>
      <w:iCs/>
      <w:sz w:val="28"/>
      <w:szCs w:val="28"/>
      <w:shd w:val="clear" w:color="auto" w:fill="FFFFFF"/>
    </w:rPr>
  </w:style>
  <w:style w:type="character" w:customStyle="1" w:styleId="21">
    <w:name w:val="Основной текст (2)_"/>
    <w:link w:val="22"/>
    <w:rsid w:val="00F87A93"/>
    <w:rPr>
      <w:b/>
      <w:bCs/>
      <w:sz w:val="30"/>
      <w:szCs w:val="30"/>
      <w:shd w:val="clear" w:color="auto" w:fill="FFFFFF"/>
    </w:rPr>
  </w:style>
  <w:style w:type="character" w:customStyle="1" w:styleId="a9">
    <w:name w:val="Колонтитул_"/>
    <w:link w:val="13"/>
    <w:rsid w:val="00F87A93"/>
    <w:rPr>
      <w:b/>
      <w:bCs/>
      <w:spacing w:val="10"/>
      <w:shd w:val="clear" w:color="auto" w:fill="FFFFFF"/>
    </w:rPr>
  </w:style>
  <w:style w:type="character" w:customStyle="1" w:styleId="aa">
    <w:name w:val="Колонтитул"/>
    <w:rsid w:val="00F87A93"/>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14">
    <w:name w:val="Заголовок №1_"/>
    <w:link w:val="15"/>
    <w:rsid w:val="00F87A93"/>
    <w:rPr>
      <w:shd w:val="clear" w:color="auto" w:fill="FFFFFF"/>
    </w:rPr>
  </w:style>
  <w:style w:type="character" w:customStyle="1" w:styleId="1FranklinGothicBook14pt">
    <w:name w:val="Заголовок №1 + Franklin Gothic Book;14 pt"/>
    <w:rsid w:val="00F87A93"/>
    <w:rPr>
      <w:rFonts w:ascii="Franklin Gothic Book" w:eastAsia="Franklin Gothic Book" w:hAnsi="Franklin Gothic Book" w:cs="Franklin Gothic Book"/>
      <w:color w:val="000000"/>
      <w:spacing w:val="0"/>
      <w:w w:val="100"/>
      <w:position w:val="0"/>
      <w:sz w:val="28"/>
      <w:szCs w:val="28"/>
      <w:shd w:val="clear" w:color="auto" w:fill="FFFFFF"/>
      <w:lang w:val="ru-RU" w:eastAsia="ru-RU" w:bidi="ru-RU"/>
    </w:rPr>
  </w:style>
  <w:style w:type="character" w:customStyle="1" w:styleId="31">
    <w:name w:val="Основной текст (3)_"/>
    <w:link w:val="32"/>
    <w:rsid w:val="00F87A93"/>
    <w:rPr>
      <w:shd w:val="clear" w:color="auto" w:fill="FFFFFF"/>
    </w:rPr>
  </w:style>
  <w:style w:type="character" w:customStyle="1" w:styleId="ab">
    <w:name w:val="Основной текст_"/>
    <w:link w:val="33"/>
    <w:rsid w:val="00F87A93"/>
    <w:rPr>
      <w:sz w:val="26"/>
      <w:szCs w:val="26"/>
      <w:shd w:val="clear" w:color="auto" w:fill="FFFFFF"/>
    </w:rPr>
  </w:style>
  <w:style w:type="character" w:customStyle="1" w:styleId="4">
    <w:name w:val="Основной текст (4)_"/>
    <w:link w:val="40"/>
    <w:rsid w:val="00F87A93"/>
    <w:rPr>
      <w:b/>
      <w:bCs/>
      <w:spacing w:val="10"/>
      <w:shd w:val="clear" w:color="auto" w:fill="FFFFFF"/>
    </w:rPr>
  </w:style>
  <w:style w:type="character" w:customStyle="1" w:styleId="5">
    <w:name w:val="Основной текст (5)_"/>
    <w:link w:val="50"/>
    <w:rsid w:val="00F87A93"/>
    <w:rPr>
      <w:sz w:val="18"/>
      <w:szCs w:val="18"/>
      <w:shd w:val="clear" w:color="auto" w:fill="FFFFFF"/>
    </w:rPr>
  </w:style>
  <w:style w:type="character" w:customStyle="1" w:styleId="34">
    <w:name w:val="Заголовок №3_"/>
    <w:link w:val="35"/>
    <w:rsid w:val="00F87A93"/>
    <w:rPr>
      <w:b/>
      <w:bCs/>
      <w:spacing w:val="10"/>
      <w:shd w:val="clear" w:color="auto" w:fill="FFFFFF"/>
    </w:rPr>
  </w:style>
  <w:style w:type="character" w:customStyle="1" w:styleId="95pt0pt">
    <w:name w:val="Колонтитул + 9;5 pt;Не полужирный;Интервал 0 pt"/>
    <w:rsid w:val="00F87A93"/>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1">
    <w:name w:val="Основной текст (6)_"/>
    <w:link w:val="62"/>
    <w:rsid w:val="00F87A93"/>
    <w:rPr>
      <w:rFonts w:ascii="Century Gothic" w:eastAsia="Century Gothic" w:hAnsi="Century Gothic" w:cs="Century Gothic"/>
      <w:shd w:val="clear" w:color="auto" w:fill="FFFFFF"/>
    </w:rPr>
  </w:style>
  <w:style w:type="character" w:customStyle="1" w:styleId="16">
    <w:name w:val="Основной текст1"/>
    <w:rsid w:val="00F87A9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
    <w:name w:val="Основной текст (7)_"/>
    <w:link w:val="70"/>
    <w:rsid w:val="00F87A93"/>
    <w:rPr>
      <w:rFonts w:ascii="Arial Narrow" w:eastAsia="Arial Narrow" w:hAnsi="Arial Narrow" w:cs="Arial Narrow"/>
      <w:spacing w:val="10"/>
      <w:sz w:val="18"/>
      <w:szCs w:val="18"/>
      <w:shd w:val="clear" w:color="auto" w:fill="FFFFFF"/>
    </w:rPr>
  </w:style>
  <w:style w:type="character" w:customStyle="1" w:styleId="8">
    <w:name w:val="Основной текст (8)_"/>
    <w:link w:val="80"/>
    <w:rsid w:val="00F87A93"/>
    <w:rPr>
      <w:sz w:val="18"/>
      <w:szCs w:val="18"/>
      <w:shd w:val="clear" w:color="auto" w:fill="FFFFFF"/>
    </w:rPr>
  </w:style>
  <w:style w:type="character" w:customStyle="1" w:styleId="9">
    <w:name w:val="Основной текст (9)_"/>
    <w:link w:val="91"/>
    <w:rsid w:val="00F87A93"/>
    <w:rPr>
      <w:b/>
      <w:bCs/>
      <w:sz w:val="17"/>
      <w:szCs w:val="17"/>
      <w:shd w:val="clear" w:color="auto" w:fill="FFFFFF"/>
    </w:rPr>
  </w:style>
  <w:style w:type="character" w:customStyle="1" w:styleId="65pt">
    <w:name w:val="Основной текст + 6;5 pt"/>
    <w:rsid w:val="00F87A93"/>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character" w:customStyle="1" w:styleId="ac">
    <w:name w:val="Подпись к таблице_"/>
    <w:link w:val="17"/>
    <w:rsid w:val="00F87A93"/>
    <w:rPr>
      <w:b/>
      <w:bCs/>
      <w:spacing w:val="10"/>
      <w:shd w:val="clear" w:color="auto" w:fill="FFFFFF"/>
    </w:rPr>
  </w:style>
  <w:style w:type="character" w:customStyle="1" w:styleId="ad">
    <w:name w:val="Подпись к таблице"/>
    <w:rsid w:val="00F87A93"/>
    <w:rPr>
      <w:rFonts w:ascii="Times New Roman" w:eastAsia="Times New Roman" w:hAnsi="Times New Roman" w:cs="Times New Roman"/>
      <w:b/>
      <w:bCs/>
      <w:color w:val="000000"/>
      <w:spacing w:val="10"/>
      <w:w w:val="100"/>
      <w:position w:val="0"/>
      <w:sz w:val="24"/>
      <w:szCs w:val="24"/>
      <w:u w:val="single"/>
      <w:shd w:val="clear" w:color="auto" w:fill="FFFFFF"/>
      <w:lang w:val="ru-RU" w:eastAsia="ru-RU" w:bidi="ru-RU"/>
    </w:rPr>
  </w:style>
  <w:style w:type="character" w:customStyle="1" w:styleId="23">
    <w:name w:val="Основной текст2"/>
    <w:rsid w:val="00F87A9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0pt">
    <w:name w:val="Подпись к таблице + Не полужирный;Интервал 0 pt"/>
    <w:rsid w:val="00F87A93"/>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24">
    <w:name w:val="Подпись к таблице (2)_"/>
    <w:link w:val="25"/>
    <w:rsid w:val="00F87A93"/>
    <w:rPr>
      <w:sz w:val="26"/>
      <w:szCs w:val="26"/>
      <w:shd w:val="clear" w:color="auto" w:fill="FFFFFF"/>
    </w:rPr>
  </w:style>
  <w:style w:type="character" w:customStyle="1" w:styleId="12pt0pt">
    <w:name w:val="Основной текст + 12 pt;Полужирный;Интервал 0 pt"/>
    <w:rsid w:val="00F87A93"/>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ArialNarrow12pt">
    <w:name w:val="Основной текст + Arial Narrow;12 pt"/>
    <w:rsid w:val="00F87A93"/>
    <w:rPr>
      <w:rFonts w:ascii="Arial Narrow" w:eastAsia="Arial Narrow" w:hAnsi="Arial Narrow" w:cs="Arial Narrow"/>
      <w:color w:val="000000"/>
      <w:spacing w:val="0"/>
      <w:w w:val="100"/>
      <w:position w:val="0"/>
      <w:sz w:val="24"/>
      <w:szCs w:val="24"/>
      <w:shd w:val="clear" w:color="auto" w:fill="FFFFFF"/>
      <w:lang w:val="ru-RU" w:eastAsia="ru-RU" w:bidi="ru-RU"/>
    </w:rPr>
  </w:style>
  <w:style w:type="character" w:customStyle="1" w:styleId="36">
    <w:name w:val="Подпись к таблице (3)_"/>
    <w:link w:val="37"/>
    <w:rsid w:val="00F87A93"/>
    <w:rPr>
      <w:b/>
      <w:bCs/>
      <w:sz w:val="17"/>
      <w:szCs w:val="17"/>
      <w:shd w:val="clear" w:color="auto" w:fill="FFFFFF"/>
    </w:rPr>
  </w:style>
  <w:style w:type="character" w:customStyle="1" w:styleId="Exact1">
    <w:name w:val="Основной текст Exact1"/>
    <w:rsid w:val="00F87A93"/>
    <w:rPr>
      <w:rFonts w:ascii="Times New Roman" w:eastAsia="Times New Roman" w:hAnsi="Times New Roman" w:cs="Times New Roman"/>
      <w:color w:val="000000"/>
      <w:spacing w:val="10"/>
      <w:w w:val="100"/>
      <w:position w:val="0"/>
      <w:sz w:val="24"/>
      <w:szCs w:val="24"/>
      <w:u w:val="single"/>
      <w:shd w:val="clear" w:color="auto" w:fill="FFFFFF"/>
      <w:lang w:val="ru-RU" w:eastAsia="ru-RU" w:bidi="ru-RU"/>
    </w:rPr>
  </w:style>
  <w:style w:type="character" w:customStyle="1" w:styleId="ArialNarrow12pt1">
    <w:name w:val="Основной текст + Arial Narrow;12 pt1"/>
    <w:rsid w:val="00F87A93"/>
    <w:rPr>
      <w:rFonts w:ascii="Arial Narrow" w:eastAsia="Arial Narrow" w:hAnsi="Arial Narrow" w:cs="Arial Narrow"/>
      <w:color w:val="000000"/>
      <w:spacing w:val="0"/>
      <w:w w:val="100"/>
      <w:position w:val="0"/>
      <w:sz w:val="24"/>
      <w:szCs w:val="24"/>
      <w:shd w:val="clear" w:color="auto" w:fill="FFFFFF"/>
      <w:lang w:val="ru-RU" w:eastAsia="ru-RU" w:bidi="ru-RU"/>
    </w:rPr>
  </w:style>
  <w:style w:type="character" w:customStyle="1" w:styleId="100">
    <w:name w:val="Основной текст (10)_"/>
    <w:link w:val="101"/>
    <w:rsid w:val="00F87A93"/>
    <w:rPr>
      <w:rFonts w:ascii="Arial Narrow" w:eastAsia="Arial Narrow" w:hAnsi="Arial Narrow" w:cs="Arial Narrow"/>
      <w:b/>
      <w:bCs/>
      <w:sz w:val="11"/>
      <w:szCs w:val="11"/>
      <w:shd w:val="clear" w:color="auto" w:fill="FFFFFF"/>
    </w:rPr>
  </w:style>
  <w:style w:type="character" w:customStyle="1" w:styleId="26">
    <w:name w:val="Заголовок №2_"/>
    <w:link w:val="27"/>
    <w:rsid w:val="00F87A93"/>
    <w:rPr>
      <w:b/>
      <w:bCs/>
      <w:spacing w:val="10"/>
      <w:shd w:val="clear" w:color="auto" w:fill="FFFFFF"/>
    </w:rPr>
  </w:style>
  <w:style w:type="character" w:customStyle="1" w:styleId="110">
    <w:name w:val="Основной текст (11)_"/>
    <w:link w:val="111"/>
    <w:rsid w:val="00F87A93"/>
    <w:rPr>
      <w:b/>
      <w:bCs/>
      <w:sz w:val="19"/>
      <w:szCs w:val="19"/>
      <w:shd w:val="clear" w:color="auto" w:fill="FFFFFF"/>
    </w:rPr>
  </w:style>
  <w:style w:type="character" w:customStyle="1" w:styleId="8pt0pt">
    <w:name w:val="Колонтитул + 8 pt;Не полужирный;Интервал 0 pt"/>
    <w:rsid w:val="00F87A9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Narrow7pt0pt">
    <w:name w:val="Колонтитул + Arial Narrow;7 pt;Не полужирный;Курсив;Интервал 0 pt"/>
    <w:rsid w:val="00F87A93"/>
    <w:rPr>
      <w:rFonts w:ascii="Arial Narrow" w:eastAsia="Arial Narrow" w:hAnsi="Arial Narrow" w:cs="Arial Narrow"/>
      <w:b/>
      <w:bCs/>
      <w:i/>
      <w:iCs/>
      <w:color w:val="000000"/>
      <w:spacing w:val="0"/>
      <w:w w:val="100"/>
      <w:position w:val="0"/>
      <w:sz w:val="14"/>
      <w:szCs w:val="14"/>
      <w:shd w:val="clear" w:color="auto" w:fill="FFFFFF"/>
      <w:lang w:val="ru-RU" w:eastAsia="ru-RU" w:bidi="ru-RU"/>
    </w:rPr>
  </w:style>
  <w:style w:type="character" w:customStyle="1" w:styleId="90">
    <w:name w:val="Основной текст (9)"/>
    <w:rsid w:val="00F87A93"/>
    <w:rPr>
      <w:rFonts w:ascii="Times New Roman" w:eastAsia="Times New Roman" w:hAnsi="Times New Roman" w:cs="Times New Roman"/>
      <w:b/>
      <w:bCs/>
      <w:color w:val="000000"/>
      <w:spacing w:val="0"/>
      <w:w w:val="100"/>
      <w:position w:val="0"/>
      <w:sz w:val="17"/>
      <w:szCs w:val="17"/>
      <w:u w:val="single"/>
      <w:shd w:val="clear" w:color="auto" w:fill="FFFFFF"/>
      <w:lang w:val="en-US" w:eastAsia="en-US" w:bidi="en-US"/>
    </w:rPr>
  </w:style>
  <w:style w:type="character" w:customStyle="1" w:styleId="120">
    <w:name w:val="Основной текст (12)_"/>
    <w:link w:val="121"/>
    <w:rsid w:val="00F87A93"/>
    <w:rPr>
      <w:b/>
      <w:bCs/>
      <w:i/>
      <w:iCs/>
      <w:spacing w:val="-20"/>
      <w:sz w:val="19"/>
      <w:szCs w:val="19"/>
      <w:shd w:val="clear" w:color="auto" w:fill="FFFFFF"/>
    </w:rPr>
  </w:style>
  <w:style w:type="character" w:customStyle="1" w:styleId="122">
    <w:name w:val="Основной текст (12)"/>
    <w:rsid w:val="00F87A93"/>
    <w:rPr>
      <w:rFonts w:ascii="Times New Roman" w:eastAsia="Times New Roman" w:hAnsi="Times New Roman" w:cs="Times New Roman"/>
      <w:b/>
      <w:bCs/>
      <w:i/>
      <w:iCs/>
      <w:color w:val="000000"/>
      <w:spacing w:val="-20"/>
      <w:w w:val="100"/>
      <w:position w:val="0"/>
      <w:sz w:val="19"/>
      <w:szCs w:val="19"/>
      <w:u w:val="single"/>
      <w:shd w:val="clear" w:color="auto" w:fill="FFFFFF"/>
      <w:lang w:val="ru-RU" w:eastAsia="ru-RU" w:bidi="ru-RU"/>
    </w:rPr>
  </w:style>
  <w:style w:type="character" w:customStyle="1" w:styleId="12FranklinGothicBook0pt">
    <w:name w:val="Основной текст (12) + Franklin Gothic Book;Не полужирный;Не курсив;Интервал 0 pt"/>
    <w:rsid w:val="00F87A93"/>
    <w:rPr>
      <w:rFonts w:ascii="Franklin Gothic Book" w:eastAsia="Franklin Gothic Book" w:hAnsi="Franklin Gothic Book" w:cs="Franklin Gothic Book"/>
      <w:b/>
      <w:bCs/>
      <w:i/>
      <w:iCs/>
      <w:color w:val="000000"/>
      <w:spacing w:val="0"/>
      <w:w w:val="100"/>
      <w:position w:val="0"/>
      <w:sz w:val="19"/>
      <w:szCs w:val="19"/>
      <w:shd w:val="clear" w:color="auto" w:fill="FFFFFF"/>
      <w:lang w:val="en-US" w:eastAsia="en-US" w:bidi="en-US"/>
    </w:rPr>
  </w:style>
  <w:style w:type="character" w:customStyle="1" w:styleId="93">
    <w:name w:val="Основной текст (9)3"/>
    <w:rsid w:val="00F87A9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92">
    <w:name w:val="Основной текст (9)2"/>
    <w:rsid w:val="00F87A9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30">
    <w:name w:val="Основной текст (13)_"/>
    <w:link w:val="131"/>
    <w:rsid w:val="00F87A93"/>
    <w:rPr>
      <w:rFonts w:ascii="Arial Narrow" w:eastAsia="Arial Narrow" w:hAnsi="Arial Narrow" w:cs="Arial Narrow"/>
      <w:sz w:val="17"/>
      <w:szCs w:val="17"/>
      <w:shd w:val="clear" w:color="auto" w:fill="FFFFFF"/>
    </w:rPr>
  </w:style>
  <w:style w:type="character" w:customStyle="1" w:styleId="132">
    <w:name w:val="Основной текст (13)"/>
    <w:rsid w:val="00F87A93"/>
    <w:rPr>
      <w:rFonts w:ascii="Arial Narrow" w:eastAsia="Arial Narrow" w:hAnsi="Arial Narrow" w:cs="Arial Narrow"/>
      <w:color w:val="000000"/>
      <w:spacing w:val="0"/>
      <w:w w:val="100"/>
      <w:position w:val="0"/>
      <w:sz w:val="17"/>
      <w:szCs w:val="17"/>
      <w:shd w:val="clear" w:color="auto" w:fill="FFFFFF"/>
      <w:lang w:val="ru-RU" w:eastAsia="ru-RU" w:bidi="ru-RU"/>
    </w:rPr>
  </w:style>
  <w:style w:type="character" w:customStyle="1" w:styleId="1320">
    <w:name w:val="Основной текст (13)2"/>
    <w:rsid w:val="00F87A93"/>
    <w:rPr>
      <w:rFonts w:ascii="Arial Narrow" w:eastAsia="Arial Narrow" w:hAnsi="Arial Narrow" w:cs="Arial Narrow"/>
      <w:color w:val="000000"/>
      <w:spacing w:val="0"/>
      <w:w w:val="100"/>
      <w:position w:val="0"/>
      <w:sz w:val="17"/>
      <w:szCs w:val="17"/>
      <w:shd w:val="clear" w:color="auto" w:fill="FFFFFF"/>
      <w:lang w:val="ru-RU" w:eastAsia="ru-RU" w:bidi="ru-RU"/>
    </w:rPr>
  </w:style>
  <w:style w:type="character" w:customStyle="1" w:styleId="13TimesNewRoman12pt-1pt">
    <w:name w:val="Основной текст (13) + Times New Roman;12 pt;Полужирный;Курсив;Интервал -1 pt"/>
    <w:rsid w:val="00F87A93"/>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13TimesNewRoman12pt1pt">
    <w:name w:val="Основной текст (13) + Times New Roman;12 pt;Полужирный;Курсив;Интервал 1 pt"/>
    <w:rsid w:val="00F87A93"/>
    <w:rPr>
      <w:rFonts w:ascii="Times New Roman" w:eastAsia="Times New Roman" w:hAnsi="Times New Roman" w:cs="Times New Roman"/>
      <w:b/>
      <w:bCs/>
      <w:i/>
      <w:iCs/>
      <w:color w:val="000000"/>
      <w:spacing w:val="30"/>
      <w:w w:val="100"/>
      <w:position w:val="0"/>
      <w:sz w:val="24"/>
      <w:szCs w:val="24"/>
      <w:shd w:val="clear" w:color="auto" w:fill="FFFFFF"/>
      <w:lang w:val="ru-RU" w:eastAsia="ru-RU" w:bidi="ru-RU"/>
    </w:rPr>
  </w:style>
  <w:style w:type="paragraph" w:customStyle="1" w:styleId="33">
    <w:name w:val="Основной текст3"/>
    <w:basedOn w:val="a"/>
    <w:link w:val="ab"/>
    <w:rsid w:val="00F87A93"/>
    <w:pPr>
      <w:shd w:val="clear" w:color="auto" w:fill="FFFFFF"/>
      <w:spacing w:before="720" w:line="322" w:lineRule="exact"/>
      <w:ind w:hanging="480"/>
    </w:pPr>
    <w:rPr>
      <w:sz w:val="26"/>
      <w:szCs w:val="26"/>
    </w:rPr>
  </w:style>
  <w:style w:type="paragraph" w:customStyle="1" w:styleId="22">
    <w:name w:val="Основной текст (2)"/>
    <w:basedOn w:val="a"/>
    <w:link w:val="21"/>
    <w:rsid w:val="00F87A93"/>
    <w:pPr>
      <w:shd w:val="clear" w:color="auto" w:fill="FFFFFF"/>
      <w:spacing w:after="120" w:line="0" w:lineRule="atLeast"/>
      <w:jc w:val="center"/>
    </w:pPr>
    <w:rPr>
      <w:b/>
      <w:bCs/>
      <w:sz w:val="30"/>
      <w:szCs w:val="30"/>
    </w:rPr>
  </w:style>
  <w:style w:type="paragraph" w:customStyle="1" w:styleId="13">
    <w:name w:val="Колонтитул1"/>
    <w:basedOn w:val="a"/>
    <w:link w:val="a9"/>
    <w:rsid w:val="00F87A93"/>
    <w:pPr>
      <w:shd w:val="clear" w:color="auto" w:fill="FFFFFF"/>
      <w:spacing w:line="0" w:lineRule="atLeast"/>
    </w:pPr>
    <w:rPr>
      <w:b/>
      <w:bCs/>
      <w:spacing w:val="10"/>
    </w:rPr>
  </w:style>
  <w:style w:type="paragraph" w:customStyle="1" w:styleId="15">
    <w:name w:val="Заголовок №1"/>
    <w:basedOn w:val="a"/>
    <w:link w:val="14"/>
    <w:rsid w:val="00F87A93"/>
    <w:pPr>
      <w:shd w:val="clear" w:color="auto" w:fill="FFFFFF"/>
      <w:spacing w:before="300" w:after="120" w:line="0" w:lineRule="atLeast"/>
      <w:jc w:val="both"/>
      <w:outlineLvl w:val="0"/>
    </w:pPr>
  </w:style>
  <w:style w:type="paragraph" w:customStyle="1" w:styleId="32">
    <w:name w:val="Основной текст (3)"/>
    <w:basedOn w:val="a"/>
    <w:link w:val="31"/>
    <w:rsid w:val="00F87A93"/>
    <w:pPr>
      <w:shd w:val="clear" w:color="auto" w:fill="FFFFFF"/>
      <w:spacing w:before="120" w:after="720" w:line="0" w:lineRule="atLeast"/>
      <w:jc w:val="both"/>
    </w:pPr>
  </w:style>
  <w:style w:type="paragraph" w:customStyle="1" w:styleId="40">
    <w:name w:val="Основной текст (4)"/>
    <w:basedOn w:val="a"/>
    <w:link w:val="4"/>
    <w:rsid w:val="00F87A93"/>
    <w:pPr>
      <w:shd w:val="clear" w:color="auto" w:fill="FFFFFF"/>
      <w:spacing w:before="1320" w:after="240" w:line="322" w:lineRule="exact"/>
      <w:ind w:hanging="340"/>
      <w:jc w:val="center"/>
    </w:pPr>
    <w:rPr>
      <w:b/>
      <w:bCs/>
      <w:spacing w:val="10"/>
    </w:rPr>
  </w:style>
  <w:style w:type="paragraph" w:customStyle="1" w:styleId="50">
    <w:name w:val="Основной текст (5)"/>
    <w:basedOn w:val="a"/>
    <w:link w:val="5"/>
    <w:rsid w:val="00F87A93"/>
    <w:pPr>
      <w:shd w:val="clear" w:color="auto" w:fill="FFFFFF"/>
      <w:spacing w:line="374" w:lineRule="exact"/>
      <w:jc w:val="right"/>
    </w:pPr>
    <w:rPr>
      <w:sz w:val="18"/>
      <w:szCs w:val="18"/>
    </w:rPr>
  </w:style>
  <w:style w:type="paragraph" w:customStyle="1" w:styleId="35">
    <w:name w:val="Заголовок №3"/>
    <w:basedOn w:val="a"/>
    <w:link w:val="34"/>
    <w:rsid w:val="00F87A93"/>
    <w:pPr>
      <w:shd w:val="clear" w:color="auto" w:fill="FFFFFF"/>
      <w:spacing w:before="300" w:after="420" w:line="0" w:lineRule="atLeast"/>
      <w:jc w:val="center"/>
      <w:outlineLvl w:val="2"/>
    </w:pPr>
    <w:rPr>
      <w:b/>
      <w:bCs/>
      <w:spacing w:val="10"/>
    </w:rPr>
  </w:style>
  <w:style w:type="paragraph" w:customStyle="1" w:styleId="62">
    <w:name w:val="Основной текст (6)"/>
    <w:basedOn w:val="a"/>
    <w:link w:val="61"/>
    <w:rsid w:val="00F87A93"/>
    <w:pPr>
      <w:shd w:val="clear" w:color="auto" w:fill="FFFFFF"/>
      <w:spacing w:before="240" w:line="0" w:lineRule="atLeast"/>
      <w:jc w:val="right"/>
    </w:pPr>
    <w:rPr>
      <w:rFonts w:ascii="Century Gothic" w:eastAsia="Century Gothic" w:hAnsi="Century Gothic"/>
    </w:rPr>
  </w:style>
  <w:style w:type="paragraph" w:customStyle="1" w:styleId="70">
    <w:name w:val="Основной текст (7)"/>
    <w:basedOn w:val="a"/>
    <w:link w:val="7"/>
    <w:rsid w:val="00F87A93"/>
    <w:pPr>
      <w:shd w:val="clear" w:color="auto" w:fill="FFFFFF"/>
      <w:spacing w:line="0" w:lineRule="atLeast"/>
      <w:jc w:val="right"/>
    </w:pPr>
    <w:rPr>
      <w:rFonts w:ascii="Arial Narrow" w:eastAsia="Arial Narrow" w:hAnsi="Arial Narrow"/>
      <w:spacing w:val="10"/>
      <w:sz w:val="18"/>
      <w:szCs w:val="18"/>
    </w:rPr>
  </w:style>
  <w:style w:type="paragraph" w:customStyle="1" w:styleId="80">
    <w:name w:val="Основной текст (8)"/>
    <w:basedOn w:val="a"/>
    <w:link w:val="8"/>
    <w:rsid w:val="00F87A93"/>
    <w:pPr>
      <w:shd w:val="clear" w:color="auto" w:fill="FFFFFF"/>
      <w:spacing w:line="0" w:lineRule="atLeast"/>
      <w:jc w:val="right"/>
    </w:pPr>
    <w:rPr>
      <w:sz w:val="18"/>
      <w:szCs w:val="18"/>
    </w:rPr>
  </w:style>
  <w:style w:type="paragraph" w:customStyle="1" w:styleId="91">
    <w:name w:val="Основной текст (9)1"/>
    <w:basedOn w:val="a"/>
    <w:link w:val="9"/>
    <w:rsid w:val="00F87A93"/>
    <w:pPr>
      <w:shd w:val="clear" w:color="auto" w:fill="FFFFFF"/>
      <w:spacing w:line="0" w:lineRule="atLeast"/>
      <w:jc w:val="right"/>
    </w:pPr>
    <w:rPr>
      <w:b/>
      <w:bCs/>
      <w:sz w:val="17"/>
      <w:szCs w:val="17"/>
    </w:rPr>
  </w:style>
  <w:style w:type="paragraph" w:customStyle="1" w:styleId="17">
    <w:name w:val="Подпись к таблице1"/>
    <w:basedOn w:val="a"/>
    <w:link w:val="ac"/>
    <w:rsid w:val="00F87A93"/>
    <w:pPr>
      <w:shd w:val="clear" w:color="auto" w:fill="FFFFFF"/>
      <w:spacing w:line="0" w:lineRule="atLeast"/>
    </w:pPr>
    <w:rPr>
      <w:b/>
      <w:bCs/>
      <w:spacing w:val="10"/>
    </w:rPr>
  </w:style>
  <w:style w:type="paragraph" w:customStyle="1" w:styleId="25">
    <w:name w:val="Подпись к таблице (2)"/>
    <w:basedOn w:val="a"/>
    <w:link w:val="24"/>
    <w:rsid w:val="00F87A93"/>
    <w:pPr>
      <w:shd w:val="clear" w:color="auto" w:fill="FFFFFF"/>
      <w:spacing w:line="0" w:lineRule="atLeast"/>
    </w:pPr>
    <w:rPr>
      <w:sz w:val="26"/>
      <w:szCs w:val="26"/>
    </w:rPr>
  </w:style>
  <w:style w:type="paragraph" w:customStyle="1" w:styleId="37">
    <w:name w:val="Подпись к таблице (3)"/>
    <w:basedOn w:val="a"/>
    <w:link w:val="36"/>
    <w:rsid w:val="00F87A93"/>
    <w:pPr>
      <w:shd w:val="clear" w:color="auto" w:fill="FFFFFF"/>
      <w:spacing w:line="235" w:lineRule="exact"/>
    </w:pPr>
    <w:rPr>
      <w:b/>
      <w:bCs/>
      <w:sz w:val="17"/>
      <w:szCs w:val="17"/>
    </w:rPr>
  </w:style>
  <w:style w:type="paragraph" w:customStyle="1" w:styleId="101">
    <w:name w:val="Основной текст (10)"/>
    <w:basedOn w:val="a"/>
    <w:link w:val="100"/>
    <w:rsid w:val="00F87A93"/>
    <w:pPr>
      <w:shd w:val="clear" w:color="auto" w:fill="FFFFFF"/>
      <w:spacing w:before="300" w:after="120" w:line="0" w:lineRule="atLeast"/>
    </w:pPr>
    <w:rPr>
      <w:rFonts w:ascii="Arial Narrow" w:eastAsia="Arial Narrow" w:hAnsi="Arial Narrow"/>
      <w:b/>
      <w:bCs/>
      <w:sz w:val="11"/>
      <w:szCs w:val="11"/>
    </w:rPr>
  </w:style>
  <w:style w:type="paragraph" w:customStyle="1" w:styleId="27">
    <w:name w:val="Заголовок №2"/>
    <w:basedOn w:val="a"/>
    <w:link w:val="26"/>
    <w:rsid w:val="00F87A93"/>
    <w:pPr>
      <w:shd w:val="clear" w:color="auto" w:fill="FFFFFF"/>
      <w:spacing w:before="600" w:line="322" w:lineRule="exact"/>
      <w:jc w:val="center"/>
      <w:outlineLvl w:val="1"/>
    </w:pPr>
    <w:rPr>
      <w:b/>
      <w:bCs/>
      <w:spacing w:val="10"/>
    </w:rPr>
  </w:style>
  <w:style w:type="paragraph" w:customStyle="1" w:styleId="111">
    <w:name w:val="Основной текст (11)"/>
    <w:basedOn w:val="a"/>
    <w:link w:val="110"/>
    <w:rsid w:val="00F87A93"/>
    <w:pPr>
      <w:shd w:val="clear" w:color="auto" w:fill="FFFFFF"/>
      <w:spacing w:after="120" w:line="221" w:lineRule="exact"/>
    </w:pPr>
    <w:rPr>
      <w:b/>
      <w:bCs/>
      <w:sz w:val="19"/>
      <w:szCs w:val="19"/>
    </w:rPr>
  </w:style>
  <w:style w:type="paragraph" w:customStyle="1" w:styleId="121">
    <w:name w:val="Основной текст (12)1"/>
    <w:basedOn w:val="a"/>
    <w:link w:val="120"/>
    <w:rsid w:val="00F87A93"/>
    <w:pPr>
      <w:shd w:val="clear" w:color="auto" w:fill="FFFFFF"/>
      <w:spacing w:before="60" w:after="120" w:line="0" w:lineRule="atLeast"/>
      <w:ind w:firstLine="640"/>
      <w:jc w:val="both"/>
    </w:pPr>
    <w:rPr>
      <w:b/>
      <w:bCs/>
      <w:i/>
      <w:iCs/>
      <w:spacing w:val="-20"/>
      <w:sz w:val="19"/>
      <w:szCs w:val="19"/>
    </w:rPr>
  </w:style>
  <w:style w:type="paragraph" w:customStyle="1" w:styleId="131">
    <w:name w:val="Основной текст (13)1"/>
    <w:basedOn w:val="a"/>
    <w:link w:val="130"/>
    <w:rsid w:val="00F87A93"/>
    <w:pPr>
      <w:shd w:val="clear" w:color="auto" w:fill="FFFFFF"/>
      <w:spacing w:line="216" w:lineRule="exact"/>
      <w:ind w:hanging="720"/>
    </w:pPr>
    <w:rPr>
      <w:rFonts w:ascii="Arial Narrow" w:eastAsia="Arial Narrow" w:hAnsi="Arial Narrow"/>
      <w:sz w:val="17"/>
      <w:szCs w:val="17"/>
    </w:rPr>
  </w:style>
  <w:style w:type="table" w:styleId="ae">
    <w:name w:val="Table Grid"/>
    <w:basedOn w:val="a1"/>
    <w:uiPriority w:val="59"/>
    <w:rsid w:val="00F87A93"/>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af0"/>
    <w:uiPriority w:val="99"/>
    <w:unhideWhenUsed/>
    <w:rsid w:val="00F87A93"/>
    <w:pPr>
      <w:tabs>
        <w:tab w:val="center" w:pos="4677"/>
        <w:tab w:val="right" w:pos="9355"/>
      </w:tabs>
    </w:pPr>
    <w:rPr>
      <w:rFonts w:ascii="Courier New" w:eastAsia="Courier New" w:hAnsi="Courier New" w:cs="Courier New"/>
      <w:color w:val="000000"/>
      <w:sz w:val="24"/>
      <w:szCs w:val="24"/>
      <w:lang w:bidi="ru-RU"/>
    </w:rPr>
  </w:style>
  <w:style w:type="character" w:customStyle="1" w:styleId="af0">
    <w:name w:val="Верхний колонтитул Знак"/>
    <w:link w:val="af"/>
    <w:uiPriority w:val="99"/>
    <w:rsid w:val="00F87A93"/>
    <w:rPr>
      <w:rFonts w:ascii="Courier New" w:eastAsia="Courier New" w:hAnsi="Courier New" w:cs="Courier New"/>
      <w:color w:val="000000"/>
      <w:sz w:val="24"/>
      <w:szCs w:val="24"/>
      <w:lang w:bidi="ru-RU"/>
    </w:rPr>
  </w:style>
  <w:style w:type="paragraph" w:styleId="af1">
    <w:name w:val="footer"/>
    <w:basedOn w:val="a"/>
    <w:link w:val="af2"/>
    <w:uiPriority w:val="99"/>
    <w:unhideWhenUsed/>
    <w:rsid w:val="00F87A93"/>
    <w:pPr>
      <w:tabs>
        <w:tab w:val="center" w:pos="4677"/>
        <w:tab w:val="right" w:pos="9355"/>
      </w:tabs>
    </w:pPr>
    <w:rPr>
      <w:rFonts w:ascii="Courier New" w:eastAsia="Courier New" w:hAnsi="Courier New" w:cs="Courier New"/>
      <w:color w:val="000000"/>
      <w:sz w:val="24"/>
      <w:szCs w:val="24"/>
      <w:lang w:bidi="ru-RU"/>
    </w:rPr>
  </w:style>
  <w:style w:type="character" w:customStyle="1" w:styleId="af2">
    <w:name w:val="Нижний колонтитул Знак"/>
    <w:link w:val="af1"/>
    <w:uiPriority w:val="99"/>
    <w:rsid w:val="00F87A93"/>
    <w:rPr>
      <w:rFonts w:ascii="Courier New" w:eastAsia="Courier New" w:hAnsi="Courier New" w:cs="Courier New"/>
      <w:color w:val="000000"/>
      <w:sz w:val="24"/>
      <w:szCs w:val="24"/>
      <w:lang w:bidi="ru-RU"/>
    </w:rPr>
  </w:style>
  <w:style w:type="paragraph" w:customStyle="1" w:styleId="ConsPlusNonformat">
    <w:name w:val="ConsPlusNonformat"/>
    <w:rsid w:val="00F87A93"/>
    <w:pPr>
      <w:widowControl w:val="0"/>
      <w:autoSpaceDE w:val="0"/>
      <w:autoSpaceDN w:val="0"/>
    </w:pPr>
    <w:rPr>
      <w:rFonts w:ascii="Courier New" w:hAnsi="Courier New" w:cs="Courier New"/>
    </w:rPr>
  </w:style>
  <w:style w:type="paragraph" w:styleId="af3">
    <w:name w:val="Body Text"/>
    <w:basedOn w:val="a"/>
    <w:link w:val="af4"/>
    <w:rsid w:val="004A1D31"/>
    <w:pPr>
      <w:spacing w:after="120"/>
    </w:pPr>
  </w:style>
  <w:style w:type="character" w:customStyle="1" w:styleId="af4">
    <w:name w:val="Основной текст Знак"/>
    <w:basedOn w:val="a0"/>
    <w:link w:val="af3"/>
    <w:rsid w:val="004A1D31"/>
  </w:style>
  <w:style w:type="character" w:customStyle="1" w:styleId="a4">
    <w:name w:val="Основной текст с отступом Знак"/>
    <w:link w:val="a3"/>
    <w:rsid w:val="006D49C5"/>
  </w:style>
  <w:style w:type="numbering" w:customStyle="1" w:styleId="1">
    <w:name w:val="Стиль1"/>
    <w:uiPriority w:val="99"/>
    <w:rsid w:val="001658B7"/>
    <w:pPr>
      <w:numPr>
        <w:numId w:val="3"/>
      </w:numPr>
    </w:pPr>
  </w:style>
  <w:style w:type="character" w:customStyle="1" w:styleId="11">
    <w:name w:val="Заголовок 1 Знак"/>
    <w:link w:val="10"/>
    <w:rsid w:val="005C276F"/>
    <w:rPr>
      <w:sz w:val="28"/>
    </w:rPr>
  </w:style>
  <w:style w:type="character" w:customStyle="1" w:styleId="20">
    <w:name w:val="Заголовок 2 Знак"/>
    <w:link w:val="2"/>
    <w:rsid w:val="005C276F"/>
    <w:rPr>
      <w:b/>
      <w:sz w:val="28"/>
    </w:rPr>
  </w:style>
  <w:style w:type="character" w:customStyle="1" w:styleId="30">
    <w:name w:val="Заголовок 3 Знак"/>
    <w:link w:val="3"/>
    <w:rsid w:val="005C276F"/>
    <w:rPr>
      <w:rFonts w:ascii="Arial" w:hAnsi="Arial" w:cs="Arial"/>
      <w:b/>
      <w:bCs/>
      <w:sz w:val="26"/>
      <w:szCs w:val="26"/>
    </w:rPr>
  </w:style>
  <w:style w:type="paragraph" w:styleId="af5">
    <w:name w:val="footnote text"/>
    <w:basedOn w:val="a"/>
    <w:link w:val="af6"/>
    <w:uiPriority w:val="99"/>
    <w:unhideWhenUsed/>
    <w:rsid w:val="005C276F"/>
    <w:rPr>
      <w:rFonts w:ascii="Calibri" w:eastAsia="Calibri" w:hAnsi="Calibri"/>
      <w:lang w:eastAsia="en-US"/>
    </w:rPr>
  </w:style>
  <w:style w:type="character" w:customStyle="1" w:styleId="af6">
    <w:name w:val="Текст сноски Знак"/>
    <w:link w:val="af5"/>
    <w:uiPriority w:val="99"/>
    <w:rsid w:val="005C276F"/>
    <w:rPr>
      <w:rFonts w:ascii="Calibri" w:eastAsia="Calibri" w:hAnsi="Calibri"/>
      <w:lang w:eastAsia="en-US"/>
    </w:rPr>
  </w:style>
  <w:style w:type="character" w:styleId="af7">
    <w:name w:val="footnote reference"/>
    <w:uiPriority w:val="99"/>
    <w:unhideWhenUsed/>
    <w:rsid w:val="005C276F"/>
    <w:rPr>
      <w:vertAlign w:val="superscript"/>
    </w:rPr>
  </w:style>
  <w:style w:type="character" w:customStyle="1" w:styleId="a6">
    <w:name w:val="Текст выноски Знак"/>
    <w:link w:val="a5"/>
    <w:uiPriority w:val="99"/>
    <w:rsid w:val="005C276F"/>
    <w:rPr>
      <w:rFonts w:ascii="Tahoma" w:hAnsi="Tahoma" w:cs="Tahoma"/>
      <w:sz w:val="16"/>
      <w:szCs w:val="16"/>
    </w:rPr>
  </w:style>
  <w:style w:type="paragraph" w:customStyle="1" w:styleId="ConsPlusCell">
    <w:name w:val="ConsPlusCell"/>
    <w:rsid w:val="005C276F"/>
    <w:pPr>
      <w:widowControl w:val="0"/>
      <w:autoSpaceDE w:val="0"/>
      <w:autoSpaceDN w:val="0"/>
      <w:adjustRightInd w:val="0"/>
    </w:pPr>
    <w:rPr>
      <w:rFonts w:ascii="Arial" w:hAnsi="Arial" w:cs="Arial"/>
    </w:rPr>
  </w:style>
  <w:style w:type="paragraph" w:customStyle="1" w:styleId="28">
    <w:name w:val="Знак Знак Знак2 Знак Знак Знак Знак"/>
    <w:basedOn w:val="a"/>
    <w:rsid w:val="005C276F"/>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5C276F"/>
  </w:style>
  <w:style w:type="paragraph" w:styleId="af8">
    <w:name w:val="No Spacing"/>
    <w:uiPriority w:val="1"/>
    <w:qFormat/>
    <w:rsid w:val="005C276F"/>
    <w:rPr>
      <w:rFonts w:ascii="Calibri" w:eastAsia="Calibri" w:hAnsi="Calibri"/>
      <w:sz w:val="22"/>
      <w:szCs w:val="22"/>
      <w:lang w:eastAsia="en-US"/>
    </w:rPr>
  </w:style>
  <w:style w:type="paragraph" w:customStyle="1" w:styleId="af9">
    <w:name w:val="Знак Знак Знак Знак Знак Знак Знак Знак Знак Знак Знак Знак Знак Знак"/>
    <w:basedOn w:val="a"/>
    <w:rsid w:val="005C276F"/>
    <w:pPr>
      <w:spacing w:after="160" w:line="240" w:lineRule="exact"/>
    </w:pPr>
    <w:rPr>
      <w:rFonts w:ascii="Verdana" w:hAnsi="Verdana"/>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w:basedOn w:val="a"/>
    <w:uiPriority w:val="99"/>
    <w:rsid w:val="005C276F"/>
    <w:pPr>
      <w:spacing w:after="160" w:line="240" w:lineRule="exact"/>
    </w:pPr>
    <w:rPr>
      <w:rFonts w:ascii="Verdana" w:hAnsi="Verdana" w:cs="Verdana"/>
      <w:lang w:val="en-US" w:eastAsia="en-US"/>
    </w:rPr>
  </w:style>
  <w:style w:type="table" w:customStyle="1" w:styleId="18">
    <w:name w:val="Сетка таблицы1"/>
    <w:basedOn w:val="a1"/>
    <w:next w:val="ae"/>
    <w:rsid w:val="005C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rsid w:val="005C276F"/>
  </w:style>
  <w:style w:type="paragraph" w:styleId="29">
    <w:name w:val="Body Text 2"/>
    <w:basedOn w:val="a"/>
    <w:link w:val="2a"/>
    <w:rsid w:val="005C276F"/>
    <w:pPr>
      <w:spacing w:after="120" w:line="480" w:lineRule="auto"/>
    </w:pPr>
    <w:rPr>
      <w:lang w:eastAsia="ja-JP"/>
    </w:rPr>
  </w:style>
  <w:style w:type="character" w:customStyle="1" w:styleId="2a">
    <w:name w:val="Основной текст 2 Знак"/>
    <w:link w:val="29"/>
    <w:rsid w:val="005C276F"/>
    <w:rPr>
      <w:lang w:eastAsia="ja-JP"/>
    </w:rPr>
  </w:style>
  <w:style w:type="paragraph" w:styleId="2b">
    <w:name w:val="Body Text Indent 2"/>
    <w:basedOn w:val="a"/>
    <w:link w:val="2c"/>
    <w:uiPriority w:val="99"/>
    <w:unhideWhenUsed/>
    <w:rsid w:val="005C276F"/>
    <w:pPr>
      <w:spacing w:after="120" w:line="480" w:lineRule="auto"/>
      <w:ind w:left="283"/>
    </w:pPr>
  </w:style>
  <w:style w:type="character" w:customStyle="1" w:styleId="2c">
    <w:name w:val="Основной текст с отступом 2 Знак"/>
    <w:basedOn w:val="a0"/>
    <w:link w:val="2b"/>
    <w:uiPriority w:val="99"/>
    <w:rsid w:val="005C276F"/>
  </w:style>
  <w:style w:type="paragraph" w:customStyle="1" w:styleId="Default">
    <w:name w:val="Default"/>
    <w:rsid w:val="00F47B00"/>
    <w:pPr>
      <w:autoSpaceDE w:val="0"/>
      <w:autoSpaceDN w:val="0"/>
      <w:adjustRightInd w:val="0"/>
    </w:pPr>
    <w:rPr>
      <w:color w:val="000000"/>
      <w:sz w:val="24"/>
      <w:szCs w:val="24"/>
    </w:rPr>
  </w:style>
  <w:style w:type="paragraph" w:styleId="afc">
    <w:name w:val="Normal (Web)"/>
    <w:aliases w:val="Обычный (веб) Знак1,Обычный (веб) Знак Знак"/>
    <w:basedOn w:val="a"/>
    <w:link w:val="afd"/>
    <w:rsid w:val="001404AD"/>
    <w:pPr>
      <w:spacing w:before="100" w:beforeAutospacing="1" w:after="100" w:afterAutospacing="1"/>
    </w:pPr>
    <w:rPr>
      <w:color w:val="000000"/>
      <w:sz w:val="24"/>
      <w:szCs w:val="24"/>
    </w:rPr>
  </w:style>
  <w:style w:type="character" w:customStyle="1" w:styleId="afd">
    <w:name w:val="Обычный (веб) Знак"/>
    <w:aliases w:val="Обычный (веб) Знак1 Знак,Обычный (веб) Знак Знак Знак"/>
    <w:link w:val="afc"/>
    <w:locked/>
    <w:rsid w:val="001404AD"/>
    <w:rPr>
      <w:color w:val="000000"/>
      <w:sz w:val="24"/>
      <w:szCs w:val="24"/>
    </w:rPr>
  </w:style>
  <w:style w:type="paragraph" w:customStyle="1" w:styleId="msonormalmailrucssattributepostfix">
    <w:name w:val="msonormal_mailru_css_attribute_postfix"/>
    <w:basedOn w:val="a"/>
    <w:rsid w:val="007C371A"/>
    <w:pPr>
      <w:spacing w:before="100" w:beforeAutospacing="1" w:after="100" w:afterAutospacing="1"/>
    </w:pPr>
    <w:rPr>
      <w:sz w:val="24"/>
      <w:szCs w:val="24"/>
    </w:rPr>
  </w:style>
  <w:style w:type="character" w:customStyle="1" w:styleId="apple-converted-space">
    <w:name w:val="apple-converted-space"/>
    <w:basedOn w:val="a0"/>
    <w:rsid w:val="007C371A"/>
  </w:style>
  <w:style w:type="paragraph" w:customStyle="1" w:styleId="19">
    <w:name w:val="Без интервала1"/>
    <w:rsid w:val="00B5079E"/>
    <w:rPr>
      <w:rFonts w:ascii="Calibri" w:hAnsi="Calibri"/>
      <w:sz w:val="22"/>
      <w:szCs w:val="22"/>
      <w:lang w:eastAsia="en-US"/>
    </w:rPr>
  </w:style>
  <w:style w:type="paragraph" w:styleId="38">
    <w:name w:val="Body Text Indent 3"/>
    <w:basedOn w:val="a"/>
    <w:link w:val="39"/>
    <w:semiHidden/>
    <w:unhideWhenUsed/>
    <w:rsid w:val="007D7159"/>
    <w:pPr>
      <w:spacing w:after="120"/>
      <w:ind w:left="283"/>
    </w:pPr>
    <w:rPr>
      <w:sz w:val="16"/>
      <w:szCs w:val="16"/>
    </w:rPr>
  </w:style>
  <w:style w:type="character" w:customStyle="1" w:styleId="39">
    <w:name w:val="Основной текст с отступом 3 Знак"/>
    <w:basedOn w:val="a0"/>
    <w:link w:val="38"/>
    <w:semiHidden/>
    <w:rsid w:val="007D7159"/>
    <w:rPr>
      <w:sz w:val="16"/>
      <w:szCs w:val="16"/>
    </w:rPr>
  </w:style>
  <w:style w:type="paragraph" w:customStyle="1" w:styleId="afe">
    <w:name w:val="Знак Знак Знак Знак Знак Знак Знак Знак Знак Знак Знак Знак Знак Знак"/>
    <w:basedOn w:val="a"/>
    <w:rsid w:val="000152ED"/>
    <w:pPr>
      <w:spacing w:after="160" w:line="240" w:lineRule="exact"/>
    </w:pPr>
    <w:rPr>
      <w:rFonts w:ascii="Verdana" w:hAnsi="Verdana"/>
      <w:lang w:val="en-US" w:eastAsia="en-US"/>
    </w:rPr>
  </w:style>
  <w:style w:type="numbering" w:customStyle="1" w:styleId="1110">
    <w:name w:val="Нет списка111"/>
    <w:next w:val="a2"/>
    <w:uiPriority w:val="99"/>
    <w:semiHidden/>
    <w:unhideWhenUsed/>
    <w:rsid w:val="0069285A"/>
  </w:style>
  <w:style w:type="paragraph" w:customStyle="1" w:styleId="s1">
    <w:name w:val="s_1"/>
    <w:basedOn w:val="a"/>
    <w:rsid w:val="0069285A"/>
    <w:pPr>
      <w:spacing w:before="100" w:beforeAutospacing="1" w:after="100" w:afterAutospacing="1"/>
    </w:pPr>
    <w:rPr>
      <w:sz w:val="24"/>
      <w:szCs w:val="24"/>
    </w:rPr>
  </w:style>
  <w:style w:type="character" w:styleId="aff">
    <w:name w:val="Placeholder Text"/>
    <w:basedOn w:val="a0"/>
    <w:uiPriority w:val="99"/>
    <w:semiHidden/>
    <w:rsid w:val="007D6B04"/>
    <w:rPr>
      <w:color w:val="808080"/>
    </w:rPr>
  </w:style>
  <w:style w:type="paragraph" w:customStyle="1" w:styleId="1a">
    <w:name w:val="Обычный1"/>
    <w:rsid w:val="00772E9F"/>
  </w:style>
  <w:style w:type="table" w:customStyle="1" w:styleId="2d">
    <w:name w:val="Сетка таблицы2"/>
    <w:basedOn w:val="a1"/>
    <w:next w:val="ae"/>
    <w:uiPriority w:val="59"/>
    <w:rsid w:val="0077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w:basedOn w:val="a"/>
    <w:rsid w:val="00772E9F"/>
    <w:pPr>
      <w:spacing w:after="160" w:line="240" w:lineRule="exact"/>
    </w:pPr>
    <w:rPr>
      <w:rFonts w:ascii="Verdana" w:hAnsi="Verdana" w:cs="Verdana"/>
      <w:lang w:val="en-US" w:eastAsia="en-US"/>
    </w:rPr>
  </w:style>
  <w:style w:type="table" w:customStyle="1" w:styleId="113">
    <w:name w:val="Сетка таблицы11"/>
    <w:basedOn w:val="a1"/>
    <w:next w:val="ae"/>
    <w:uiPriority w:val="59"/>
    <w:rsid w:val="00772E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4016">
      <w:bodyDiv w:val="1"/>
      <w:marLeft w:val="0"/>
      <w:marRight w:val="0"/>
      <w:marTop w:val="0"/>
      <w:marBottom w:val="0"/>
      <w:divBdr>
        <w:top w:val="none" w:sz="0" w:space="0" w:color="auto"/>
        <w:left w:val="none" w:sz="0" w:space="0" w:color="auto"/>
        <w:bottom w:val="none" w:sz="0" w:space="0" w:color="auto"/>
        <w:right w:val="none" w:sz="0" w:space="0" w:color="auto"/>
      </w:divBdr>
    </w:div>
    <w:div w:id="249003991">
      <w:bodyDiv w:val="1"/>
      <w:marLeft w:val="0"/>
      <w:marRight w:val="0"/>
      <w:marTop w:val="0"/>
      <w:marBottom w:val="0"/>
      <w:divBdr>
        <w:top w:val="none" w:sz="0" w:space="0" w:color="auto"/>
        <w:left w:val="none" w:sz="0" w:space="0" w:color="auto"/>
        <w:bottom w:val="none" w:sz="0" w:space="0" w:color="auto"/>
        <w:right w:val="none" w:sz="0" w:space="0" w:color="auto"/>
      </w:divBdr>
    </w:div>
    <w:div w:id="293369298">
      <w:bodyDiv w:val="1"/>
      <w:marLeft w:val="0"/>
      <w:marRight w:val="0"/>
      <w:marTop w:val="0"/>
      <w:marBottom w:val="0"/>
      <w:divBdr>
        <w:top w:val="none" w:sz="0" w:space="0" w:color="auto"/>
        <w:left w:val="none" w:sz="0" w:space="0" w:color="auto"/>
        <w:bottom w:val="none" w:sz="0" w:space="0" w:color="auto"/>
        <w:right w:val="none" w:sz="0" w:space="0" w:color="auto"/>
      </w:divBdr>
    </w:div>
    <w:div w:id="456799339">
      <w:bodyDiv w:val="1"/>
      <w:marLeft w:val="0"/>
      <w:marRight w:val="0"/>
      <w:marTop w:val="0"/>
      <w:marBottom w:val="0"/>
      <w:divBdr>
        <w:top w:val="none" w:sz="0" w:space="0" w:color="auto"/>
        <w:left w:val="none" w:sz="0" w:space="0" w:color="auto"/>
        <w:bottom w:val="none" w:sz="0" w:space="0" w:color="auto"/>
        <w:right w:val="none" w:sz="0" w:space="0" w:color="auto"/>
      </w:divBdr>
    </w:div>
    <w:div w:id="545718548">
      <w:bodyDiv w:val="1"/>
      <w:marLeft w:val="0"/>
      <w:marRight w:val="0"/>
      <w:marTop w:val="0"/>
      <w:marBottom w:val="0"/>
      <w:divBdr>
        <w:top w:val="none" w:sz="0" w:space="0" w:color="auto"/>
        <w:left w:val="none" w:sz="0" w:space="0" w:color="auto"/>
        <w:bottom w:val="none" w:sz="0" w:space="0" w:color="auto"/>
        <w:right w:val="none" w:sz="0" w:space="0" w:color="auto"/>
      </w:divBdr>
    </w:div>
    <w:div w:id="577060835">
      <w:bodyDiv w:val="1"/>
      <w:marLeft w:val="0"/>
      <w:marRight w:val="0"/>
      <w:marTop w:val="0"/>
      <w:marBottom w:val="0"/>
      <w:divBdr>
        <w:top w:val="none" w:sz="0" w:space="0" w:color="auto"/>
        <w:left w:val="none" w:sz="0" w:space="0" w:color="auto"/>
        <w:bottom w:val="none" w:sz="0" w:space="0" w:color="auto"/>
        <w:right w:val="none" w:sz="0" w:space="0" w:color="auto"/>
      </w:divBdr>
    </w:div>
    <w:div w:id="647395031">
      <w:bodyDiv w:val="1"/>
      <w:marLeft w:val="0"/>
      <w:marRight w:val="0"/>
      <w:marTop w:val="0"/>
      <w:marBottom w:val="0"/>
      <w:divBdr>
        <w:top w:val="none" w:sz="0" w:space="0" w:color="auto"/>
        <w:left w:val="none" w:sz="0" w:space="0" w:color="auto"/>
        <w:bottom w:val="none" w:sz="0" w:space="0" w:color="auto"/>
        <w:right w:val="none" w:sz="0" w:space="0" w:color="auto"/>
      </w:divBdr>
    </w:div>
    <w:div w:id="1093668580">
      <w:bodyDiv w:val="1"/>
      <w:marLeft w:val="0"/>
      <w:marRight w:val="0"/>
      <w:marTop w:val="0"/>
      <w:marBottom w:val="0"/>
      <w:divBdr>
        <w:top w:val="none" w:sz="0" w:space="0" w:color="auto"/>
        <w:left w:val="none" w:sz="0" w:space="0" w:color="auto"/>
        <w:bottom w:val="none" w:sz="0" w:space="0" w:color="auto"/>
        <w:right w:val="none" w:sz="0" w:space="0" w:color="auto"/>
      </w:divBdr>
    </w:div>
    <w:div w:id="1157383858">
      <w:bodyDiv w:val="1"/>
      <w:marLeft w:val="0"/>
      <w:marRight w:val="0"/>
      <w:marTop w:val="0"/>
      <w:marBottom w:val="0"/>
      <w:divBdr>
        <w:top w:val="none" w:sz="0" w:space="0" w:color="auto"/>
        <w:left w:val="none" w:sz="0" w:space="0" w:color="auto"/>
        <w:bottom w:val="none" w:sz="0" w:space="0" w:color="auto"/>
        <w:right w:val="none" w:sz="0" w:space="0" w:color="auto"/>
      </w:divBdr>
    </w:div>
    <w:div w:id="1216350401">
      <w:bodyDiv w:val="1"/>
      <w:marLeft w:val="0"/>
      <w:marRight w:val="0"/>
      <w:marTop w:val="0"/>
      <w:marBottom w:val="0"/>
      <w:divBdr>
        <w:top w:val="none" w:sz="0" w:space="0" w:color="auto"/>
        <w:left w:val="none" w:sz="0" w:space="0" w:color="auto"/>
        <w:bottom w:val="none" w:sz="0" w:space="0" w:color="auto"/>
        <w:right w:val="none" w:sz="0" w:space="0" w:color="auto"/>
      </w:divBdr>
    </w:div>
    <w:div w:id="1291010899">
      <w:bodyDiv w:val="1"/>
      <w:marLeft w:val="0"/>
      <w:marRight w:val="0"/>
      <w:marTop w:val="0"/>
      <w:marBottom w:val="0"/>
      <w:divBdr>
        <w:top w:val="none" w:sz="0" w:space="0" w:color="auto"/>
        <w:left w:val="none" w:sz="0" w:space="0" w:color="auto"/>
        <w:bottom w:val="none" w:sz="0" w:space="0" w:color="auto"/>
        <w:right w:val="none" w:sz="0" w:space="0" w:color="auto"/>
      </w:divBdr>
    </w:div>
    <w:div w:id="1533690424">
      <w:bodyDiv w:val="1"/>
      <w:marLeft w:val="0"/>
      <w:marRight w:val="0"/>
      <w:marTop w:val="0"/>
      <w:marBottom w:val="0"/>
      <w:divBdr>
        <w:top w:val="none" w:sz="0" w:space="0" w:color="auto"/>
        <w:left w:val="none" w:sz="0" w:space="0" w:color="auto"/>
        <w:bottom w:val="none" w:sz="0" w:space="0" w:color="auto"/>
        <w:right w:val="none" w:sz="0" w:space="0" w:color="auto"/>
      </w:divBdr>
    </w:div>
    <w:div w:id="1659114113">
      <w:bodyDiv w:val="1"/>
      <w:marLeft w:val="0"/>
      <w:marRight w:val="0"/>
      <w:marTop w:val="0"/>
      <w:marBottom w:val="0"/>
      <w:divBdr>
        <w:top w:val="none" w:sz="0" w:space="0" w:color="auto"/>
        <w:left w:val="none" w:sz="0" w:space="0" w:color="auto"/>
        <w:bottom w:val="none" w:sz="0" w:space="0" w:color="auto"/>
        <w:right w:val="none" w:sz="0" w:space="0" w:color="auto"/>
      </w:divBdr>
    </w:div>
    <w:div w:id="1715886928">
      <w:bodyDiv w:val="1"/>
      <w:marLeft w:val="0"/>
      <w:marRight w:val="0"/>
      <w:marTop w:val="0"/>
      <w:marBottom w:val="0"/>
      <w:divBdr>
        <w:top w:val="none" w:sz="0" w:space="0" w:color="auto"/>
        <w:left w:val="none" w:sz="0" w:space="0" w:color="auto"/>
        <w:bottom w:val="none" w:sz="0" w:space="0" w:color="auto"/>
        <w:right w:val="none" w:sz="0" w:space="0" w:color="auto"/>
      </w:divBdr>
    </w:div>
    <w:div w:id="1956475451">
      <w:bodyDiv w:val="1"/>
      <w:marLeft w:val="0"/>
      <w:marRight w:val="0"/>
      <w:marTop w:val="0"/>
      <w:marBottom w:val="0"/>
      <w:divBdr>
        <w:top w:val="none" w:sz="0" w:space="0" w:color="auto"/>
        <w:left w:val="none" w:sz="0" w:space="0" w:color="auto"/>
        <w:bottom w:val="none" w:sz="0" w:space="0" w:color="auto"/>
        <w:right w:val="none" w:sz="0" w:space="0" w:color="auto"/>
      </w:divBdr>
    </w:div>
    <w:div w:id="2054189668">
      <w:bodyDiv w:val="1"/>
      <w:marLeft w:val="0"/>
      <w:marRight w:val="0"/>
      <w:marTop w:val="0"/>
      <w:marBottom w:val="0"/>
      <w:divBdr>
        <w:top w:val="none" w:sz="0" w:space="0" w:color="auto"/>
        <w:left w:val="none" w:sz="0" w:space="0" w:color="auto"/>
        <w:bottom w:val="none" w:sz="0" w:space="0" w:color="auto"/>
        <w:right w:val="none" w:sz="0" w:space="0" w:color="auto"/>
      </w:divBdr>
    </w:div>
    <w:div w:id="21121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E2FC7BFBD26A174C5DDD4CC4D761788F4EF6EFAA60CA2B3C77165D9624890CCD9A8EF468837AC3A403A26950132878A0818D98FA995E341t4i9I" TargetMode="External"/><Relationship Id="rId18" Type="http://schemas.openxmlformats.org/officeDocument/2006/relationships/hyperlink" Target="consultantplus://offline/ref=F4F9156961814625CC34AC28BACED91456BEC19568076909D2745C8B2FA449873357D7C7A316J8zDM" TargetMode="External"/><Relationship Id="rId26" Type="http://schemas.openxmlformats.org/officeDocument/2006/relationships/hyperlink" Target="consultantplus://offline/ref=FE6A600E995EAF74C441660616A26A60DBB92E124EAE6EE76C485AF613F59A804D0F0AE23436927600DF90A0F0E225012EA77AE74D1065B50E67B9E3yAg4H" TargetMode="External"/><Relationship Id="rId3" Type="http://schemas.openxmlformats.org/officeDocument/2006/relationships/styles" Target="styles.xml"/><Relationship Id="rId21" Type="http://schemas.openxmlformats.org/officeDocument/2006/relationships/hyperlink" Target="consultantplus://offline/ref=FE6A600E995EAF74C441660616A26A60DBB92E124EAE6EE76C485AF613F59A804D0F0AE23436927600DF90A0F0E225012EA77AE74D1065B50E67B9E3yAg4H" TargetMode="External"/><Relationship Id="rId7" Type="http://schemas.openxmlformats.org/officeDocument/2006/relationships/endnotes" Target="endnotes.xml"/><Relationship Id="rId12" Type="http://schemas.openxmlformats.org/officeDocument/2006/relationships/hyperlink" Target="consultantplus://offline/ref=41C533E3A3E12A83EF5208F6EDDCA6BBFC515673346FA8D4211BBD67F5E91AA7D0D851CB162C2B3E692440777Da0F" TargetMode="External"/><Relationship Id="rId17" Type="http://schemas.openxmlformats.org/officeDocument/2006/relationships/hyperlink" Target="consultantplus://offline/ref=CE2FC7BFBD26A174C5DDD4CC4D761788F4EF6EFAA60CA2B3C77165D9624890CCD9A8EF438F30A83811603691486783940107C78CB796tEiAI" TargetMode="External"/><Relationship Id="rId25" Type="http://schemas.openxmlformats.org/officeDocument/2006/relationships/hyperlink" Target="consultantplus://offline/ref=FE6A600E995EAF74C441660616A26A60DBB92E124EAE6EE76C485AF613F59A804D0F0AE23436927600DF90A0F0E225012EA77AE74D1065B50E67B9E3yAg4H" TargetMode="External"/><Relationship Id="rId2" Type="http://schemas.openxmlformats.org/officeDocument/2006/relationships/numbering" Target="numbering.xml"/><Relationship Id="rId16" Type="http://schemas.openxmlformats.org/officeDocument/2006/relationships/hyperlink" Target="consultantplus://offline/ref=CE2FC7BFBD26A174C5DDD4CC4D761788F4EF6EFAA60CA2B3C77165D9624890CCD9A8EF468837AE37473A26950132878A0818D98FA995E341t4i9I" TargetMode="External"/><Relationship Id="rId20" Type="http://schemas.openxmlformats.org/officeDocument/2006/relationships/hyperlink" Target="consultantplus://offline/ref=FE6A600E995EAF74C441660616A26A60DBB92E124EAE6EE76C485AF613F59A804D0F0AE23436927600DF90A0F0E225012EA77AE74D1065B50E67B9E3yAg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C533E3A3E12A83EF5216FBFBB0F8BFF858087B3465A486784BBB30AAB91CF29098579E556B233876aCF" TargetMode="External"/><Relationship Id="rId24" Type="http://schemas.openxmlformats.org/officeDocument/2006/relationships/hyperlink" Target="consultantplus://offline/ref=FE6A600E995EAF74C441660616A26A60DBB92E124EAE6EE76C485AF613F59A804D0F0AE23436927600DF90A0F0E225012EA77AE74D1065B50E67B9E3yAg4H" TargetMode="External"/><Relationship Id="rId5" Type="http://schemas.openxmlformats.org/officeDocument/2006/relationships/webSettings" Target="webSettings.xml"/><Relationship Id="rId15" Type="http://schemas.openxmlformats.org/officeDocument/2006/relationships/hyperlink" Target="consultantplus://offline/ref=CE2FC7BFBD26A174C5DDD4CC4D761788F4EF6EFAA60CA2B3C77165D9624890CCD9A8EF468837AA34423A26950132878A0818D98FA995E341t4i9I" TargetMode="External"/><Relationship Id="rId23" Type="http://schemas.openxmlformats.org/officeDocument/2006/relationships/hyperlink" Target="consultantplus://offline/ref=FE6A600E995EAF74C441660616A26A60DBB92E124EAE6EE76C485AF613F59A804D0F0AE23436927600DF90A0F0E225012EA77AE74D1065B50E67B9E3yAg4H" TargetMode="External"/><Relationship Id="rId28" Type="http://schemas.openxmlformats.org/officeDocument/2006/relationships/theme" Target="theme/theme1.xml"/><Relationship Id="rId10" Type="http://schemas.openxmlformats.org/officeDocument/2006/relationships/hyperlink" Target="consultantplus://offline/ref=4AA43BE638312559B17C875734594386BB4E52D9C04BC9203BEBBB841100D91930i4wCH" TargetMode="External"/><Relationship Id="rId19" Type="http://schemas.openxmlformats.org/officeDocument/2006/relationships/hyperlink" Target="consultantplus://offline/ref=FE6A600E995EAF74C441660616A26A60DBB92E124EAE6EE76C485AF613F59A804D0F0AE23436927600DF90A0F0E225012EA77AE74D1065B50E67B9E3yAg4H" TargetMode="External"/><Relationship Id="rId4" Type="http://schemas.openxmlformats.org/officeDocument/2006/relationships/settings" Target="settings.xml"/><Relationship Id="rId9" Type="http://schemas.openxmlformats.org/officeDocument/2006/relationships/hyperlink" Target="consultantplus://offline/ref=6F745AC8D49293AF0C84E9E7E4ECB9974CE1A9FCC9CBFC4DA2A5B25656eEXFK" TargetMode="External"/><Relationship Id="rId14" Type="http://schemas.openxmlformats.org/officeDocument/2006/relationships/hyperlink" Target="consultantplus://offline/ref=CE2FC7BFBD26A174C5DDD4CC4D761788F4EF6EFAA60CA2B3C77165D9624890CCD9A8EF468837AB30443A26950132878A0818D98FA995E341t4i9I" TargetMode="External"/><Relationship Id="rId22" Type="http://schemas.openxmlformats.org/officeDocument/2006/relationships/hyperlink" Target="consultantplus://offline/ref=FE6A600E995EAF74C441660616A26A60DBB92E124EAE6EE76C485AF613F59A804D0F0AE23436927600DF90A0F0E225012EA77AE74D1065B50E67B9E3yAg4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849B-AC1E-4432-88B6-57F3E1A0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7550</Words>
  <Characters>43037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dc:creator>
  <cp:lastModifiedBy>User</cp:lastModifiedBy>
  <cp:revision>4</cp:revision>
  <cp:lastPrinted>2022-01-10T07:54:00Z</cp:lastPrinted>
  <dcterms:created xsi:type="dcterms:W3CDTF">2022-01-10T07:23:00Z</dcterms:created>
  <dcterms:modified xsi:type="dcterms:W3CDTF">2022-01-10T07:54:00Z</dcterms:modified>
</cp:coreProperties>
</file>