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536"/>
        <w:gridCol w:w="993"/>
        <w:gridCol w:w="5311"/>
        <w:gridCol w:w="4417"/>
      </w:tblGrid>
      <w:tr w:rsidR="00204C62" w:rsidRPr="00DA74B7" w:rsidTr="00F475E6">
        <w:trPr>
          <w:cantSplit/>
          <w:trHeight w:val="513"/>
        </w:trPr>
        <w:tc>
          <w:tcPr>
            <w:tcW w:w="4536" w:type="dxa"/>
          </w:tcPr>
          <w:p w:rsidR="00204C62" w:rsidRPr="00F475E6" w:rsidRDefault="00204C62" w:rsidP="00F475E6">
            <w:pPr>
              <w:ind w:left="34" w:firstLine="36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F475E6">
              <w:rPr>
                <w:b/>
                <w:bCs/>
                <w:sz w:val="26"/>
                <w:szCs w:val="26"/>
              </w:rPr>
              <w:t>Администрация муниципального</w:t>
            </w:r>
          </w:p>
          <w:p w:rsidR="00204C62" w:rsidRPr="00F475E6" w:rsidRDefault="00204C62" w:rsidP="00F475E6">
            <w:pPr>
              <w:ind w:left="34" w:firstLine="36"/>
              <w:jc w:val="center"/>
              <w:rPr>
                <w:b/>
                <w:bCs/>
                <w:sz w:val="26"/>
                <w:szCs w:val="26"/>
              </w:rPr>
            </w:pPr>
            <w:r w:rsidRPr="00F475E6">
              <w:rPr>
                <w:b/>
                <w:bCs/>
                <w:sz w:val="26"/>
                <w:szCs w:val="26"/>
              </w:rPr>
              <w:t>района   «Сысольский»</w:t>
            </w:r>
          </w:p>
        </w:tc>
        <w:tc>
          <w:tcPr>
            <w:tcW w:w="993" w:type="dxa"/>
            <w:vMerge w:val="restart"/>
          </w:tcPr>
          <w:p w:rsidR="00204C62" w:rsidRPr="00F475E6" w:rsidRDefault="00204C62" w:rsidP="00F475E6">
            <w:pPr>
              <w:ind w:left="34" w:right="34" w:firstLine="36"/>
              <w:jc w:val="center"/>
              <w:rPr>
                <w:b/>
                <w:bCs/>
                <w:sz w:val="26"/>
                <w:szCs w:val="26"/>
              </w:rPr>
            </w:pPr>
            <w:r w:rsidRPr="00F475E6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2C49008" wp14:editId="69D63C86">
                  <wp:extent cx="4191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</w:tcPr>
          <w:p w:rsidR="00204C62" w:rsidRPr="00F475E6" w:rsidRDefault="00204C62" w:rsidP="00F475E6">
            <w:pPr>
              <w:keepNext/>
              <w:ind w:left="34" w:right="667" w:firstLine="3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475E6">
              <w:rPr>
                <w:b/>
                <w:bCs/>
                <w:sz w:val="26"/>
                <w:szCs w:val="26"/>
              </w:rPr>
              <w:t>«Сыктыв»  муниципальнöй</w:t>
            </w:r>
          </w:p>
          <w:p w:rsidR="00204C62" w:rsidRPr="00F475E6" w:rsidRDefault="00204C62" w:rsidP="00F475E6">
            <w:pPr>
              <w:keepNext/>
              <w:ind w:left="34" w:right="667" w:firstLine="3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475E6">
              <w:rPr>
                <w:b/>
                <w:bCs/>
                <w:sz w:val="26"/>
                <w:szCs w:val="26"/>
              </w:rPr>
              <w:t>районса  администрация</w:t>
            </w:r>
          </w:p>
        </w:tc>
        <w:tc>
          <w:tcPr>
            <w:tcW w:w="4417" w:type="dxa"/>
          </w:tcPr>
          <w:p w:rsidR="00204C62" w:rsidRPr="003932E3" w:rsidRDefault="00204C62" w:rsidP="00500B9F">
            <w:pPr>
              <w:keepNext/>
              <w:tabs>
                <w:tab w:val="left" w:pos="3718"/>
              </w:tabs>
              <w:ind w:left="-142" w:right="-108"/>
              <w:jc w:val="center"/>
              <w:outlineLvl w:val="0"/>
              <w:rPr>
                <w:b/>
                <w:bCs/>
              </w:rPr>
            </w:pPr>
          </w:p>
        </w:tc>
      </w:tr>
      <w:tr w:rsidR="00204C62" w:rsidRPr="00DA74B7" w:rsidTr="00F475E6">
        <w:trPr>
          <w:cantSplit/>
          <w:trHeight w:val="451"/>
        </w:trPr>
        <w:tc>
          <w:tcPr>
            <w:tcW w:w="4536" w:type="dxa"/>
          </w:tcPr>
          <w:p w:rsidR="00204C62" w:rsidRPr="003932E3" w:rsidRDefault="00204C62" w:rsidP="00AE3AC5">
            <w:pPr>
              <w:ind w:left="-142" w:firstLine="284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04C62" w:rsidRPr="003932E3" w:rsidRDefault="00204C62" w:rsidP="00AE3AC5">
            <w:pPr>
              <w:rPr>
                <w:b/>
                <w:bCs/>
              </w:rPr>
            </w:pPr>
          </w:p>
        </w:tc>
        <w:tc>
          <w:tcPr>
            <w:tcW w:w="5311" w:type="dxa"/>
          </w:tcPr>
          <w:p w:rsidR="00204C62" w:rsidRPr="003932E3" w:rsidRDefault="00204C62" w:rsidP="00500B9F">
            <w:pPr>
              <w:ind w:left="-142" w:right="667" w:firstLine="284"/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204C62" w:rsidRPr="003932E3" w:rsidRDefault="00204C62" w:rsidP="00AE3AC5">
            <w:pPr>
              <w:ind w:left="-142" w:firstLine="284"/>
              <w:jc w:val="center"/>
              <w:rPr>
                <w:b/>
                <w:bCs/>
              </w:rPr>
            </w:pPr>
          </w:p>
        </w:tc>
      </w:tr>
    </w:tbl>
    <w:p w:rsidR="00E4194A" w:rsidRPr="003932E3" w:rsidRDefault="00E4194A" w:rsidP="00E4194A"/>
    <w:p w:rsidR="00E4194A" w:rsidRPr="003932E3" w:rsidRDefault="00E4194A" w:rsidP="00F475E6">
      <w:pPr>
        <w:ind w:firstLine="708"/>
        <w:jc w:val="center"/>
        <w:rPr>
          <w:b/>
          <w:bCs/>
          <w:sz w:val="32"/>
          <w:szCs w:val="32"/>
        </w:rPr>
      </w:pPr>
      <w:r w:rsidRPr="003932E3">
        <w:rPr>
          <w:b/>
          <w:bCs/>
          <w:sz w:val="32"/>
          <w:szCs w:val="32"/>
        </w:rPr>
        <w:t>ПОСТАНОВЛЕНИЕ</w:t>
      </w:r>
    </w:p>
    <w:p w:rsidR="00E4194A" w:rsidRPr="003932E3" w:rsidRDefault="00E4194A" w:rsidP="00F475E6">
      <w:pPr>
        <w:ind w:firstLine="708"/>
        <w:jc w:val="center"/>
        <w:rPr>
          <w:b/>
          <w:bCs/>
          <w:sz w:val="32"/>
          <w:szCs w:val="32"/>
        </w:rPr>
      </w:pPr>
      <w:r w:rsidRPr="003932E3">
        <w:rPr>
          <w:b/>
          <w:bCs/>
          <w:sz w:val="32"/>
          <w:szCs w:val="32"/>
        </w:rPr>
        <w:t>ШУÖМ</w:t>
      </w:r>
    </w:p>
    <w:p w:rsidR="00E4194A" w:rsidRPr="003932E3" w:rsidRDefault="00E4194A" w:rsidP="00E4194A">
      <w:pPr>
        <w:rPr>
          <w:sz w:val="20"/>
          <w:szCs w:val="20"/>
        </w:rPr>
      </w:pPr>
    </w:p>
    <w:p w:rsidR="00E4194A" w:rsidRPr="003932E3" w:rsidRDefault="00E4194A" w:rsidP="00E4194A">
      <w:pPr>
        <w:rPr>
          <w:sz w:val="18"/>
          <w:szCs w:val="18"/>
        </w:rPr>
      </w:pPr>
    </w:p>
    <w:p w:rsidR="00E4194A" w:rsidRPr="003932E3" w:rsidRDefault="00190697" w:rsidP="00FB6831">
      <w:pPr>
        <w:keepNext/>
        <w:outlineLvl w:val="2"/>
      </w:pPr>
      <w:r>
        <w:rPr>
          <w:u w:val="single"/>
        </w:rPr>
        <w:t xml:space="preserve">  2</w:t>
      </w:r>
      <w:r w:rsidR="007D71BB">
        <w:rPr>
          <w:u w:val="single"/>
        </w:rPr>
        <w:t>4</w:t>
      </w:r>
      <w:r w:rsidR="00E4194A" w:rsidRPr="002C115D">
        <w:rPr>
          <w:u w:val="single"/>
        </w:rPr>
        <w:t xml:space="preserve"> </w:t>
      </w:r>
      <w:r w:rsidR="00FB6831">
        <w:rPr>
          <w:u w:val="single"/>
        </w:rPr>
        <w:t xml:space="preserve"> </w:t>
      </w:r>
      <w:r>
        <w:rPr>
          <w:u w:val="single"/>
        </w:rPr>
        <w:t>ма</w:t>
      </w:r>
      <w:r w:rsidR="00E4194A" w:rsidRPr="002C115D">
        <w:rPr>
          <w:u w:val="single"/>
        </w:rPr>
        <w:t>я</w:t>
      </w:r>
      <w:r w:rsidR="00FB6831">
        <w:rPr>
          <w:u w:val="single"/>
        </w:rPr>
        <w:t xml:space="preserve">  </w:t>
      </w:r>
      <w:r w:rsidR="00E4194A">
        <w:rPr>
          <w:u w:val="single"/>
        </w:rPr>
        <w:t xml:space="preserve"> 201</w:t>
      </w:r>
      <w:r>
        <w:rPr>
          <w:u w:val="single"/>
        </w:rPr>
        <w:t>9</w:t>
      </w:r>
      <w:r w:rsidR="00E4194A" w:rsidRPr="002C115D">
        <w:rPr>
          <w:u w:val="single"/>
        </w:rPr>
        <w:t xml:space="preserve"> </w:t>
      </w:r>
      <w:r w:rsidR="00E4194A">
        <w:rPr>
          <w:u w:val="single"/>
        </w:rPr>
        <w:t xml:space="preserve">  </w:t>
      </w:r>
      <w:r w:rsidR="00E4194A" w:rsidRPr="002C115D">
        <w:rPr>
          <w:u w:val="single"/>
        </w:rPr>
        <w:t>г</w:t>
      </w:r>
      <w:r w:rsidR="00E4194A">
        <w:rPr>
          <w:u w:val="single"/>
        </w:rPr>
        <w:t>.</w:t>
      </w:r>
      <w:r w:rsidR="00E4194A" w:rsidRPr="003932E3">
        <w:tab/>
        <w:t xml:space="preserve">                                              </w:t>
      </w:r>
      <w:r w:rsidR="00500B9F">
        <w:tab/>
      </w:r>
      <w:r w:rsidR="00500B9F">
        <w:tab/>
      </w:r>
      <w:r w:rsidR="00E4194A" w:rsidRPr="003932E3">
        <w:t xml:space="preserve">   № </w:t>
      </w:r>
      <w:r w:rsidR="00FB6831">
        <w:t>5/372§3</w:t>
      </w:r>
    </w:p>
    <w:p w:rsidR="00E4194A" w:rsidRPr="003932E3" w:rsidRDefault="00E4194A" w:rsidP="00FB6831">
      <w:pPr>
        <w:keepNext/>
        <w:outlineLvl w:val="2"/>
        <w:rPr>
          <w:sz w:val="24"/>
          <w:szCs w:val="24"/>
        </w:rPr>
      </w:pPr>
      <w:r w:rsidRPr="003932E3">
        <w:rPr>
          <w:sz w:val="24"/>
          <w:szCs w:val="24"/>
        </w:rPr>
        <w:t xml:space="preserve">с. Визинга, Республика Коми </w:t>
      </w:r>
    </w:p>
    <w:p w:rsidR="00E4194A" w:rsidRPr="003932E3" w:rsidRDefault="00E4194A" w:rsidP="00E4194A">
      <w:pPr>
        <w:ind w:left="-142"/>
      </w:pPr>
    </w:p>
    <w:tbl>
      <w:tblPr>
        <w:tblW w:w="63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5233"/>
      </w:tblGrid>
      <w:tr w:rsidR="00E4194A" w:rsidRPr="00DA74B7" w:rsidTr="00FB6831">
        <w:trPr>
          <w:trHeight w:val="733"/>
        </w:trPr>
        <w:tc>
          <w:tcPr>
            <w:tcW w:w="1147" w:type="dxa"/>
          </w:tcPr>
          <w:p w:rsidR="00E4194A" w:rsidRPr="003932E3" w:rsidRDefault="00E4194A" w:rsidP="00AE3AC5">
            <w:pPr>
              <w:ind w:firstLine="284"/>
              <w:jc w:val="both"/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E4194A" w:rsidRPr="00DA74B7" w:rsidRDefault="00FB6831" w:rsidP="00FB6831">
            <w:pPr>
              <w:suppressAutoHyphens/>
              <w:snapToGrid w:val="0"/>
              <w:jc w:val="both"/>
            </w:pPr>
            <w:r w:rsidRPr="00FB6831">
              <w:rPr>
                <w:rFonts w:eastAsia="Calibri"/>
                <w:color w:val="auto"/>
                <w:lang w:eastAsia="en-US"/>
              </w:rPr>
              <w:t>Об утверждении плана мероприятий по реализации в 2019-2021 годах Стратегии государственной национальной политики Российской Федерации на период до 2025 года» на территории муниципального района «Сысольский»</w:t>
            </w:r>
          </w:p>
        </w:tc>
      </w:tr>
    </w:tbl>
    <w:p w:rsidR="00FB6831" w:rsidRPr="00FB6831" w:rsidRDefault="00FB6831" w:rsidP="00FB6831">
      <w:pPr>
        <w:suppressAutoHyphens/>
        <w:snapToGrid w:val="0"/>
        <w:jc w:val="center"/>
        <w:rPr>
          <w:rFonts w:eastAsia="Calibri"/>
          <w:color w:val="auto"/>
          <w:lang w:eastAsia="en-US"/>
        </w:rPr>
      </w:pPr>
      <w:bookmarkStart w:id="1" w:name="Par40"/>
      <w:bookmarkEnd w:id="1"/>
    </w:p>
    <w:p w:rsidR="00FB6831" w:rsidRPr="00FB6831" w:rsidRDefault="00FB6831" w:rsidP="00FB6831">
      <w:pPr>
        <w:suppressAutoHyphens/>
        <w:snapToGrid w:val="0"/>
        <w:ind w:left="-284" w:firstLine="737"/>
        <w:jc w:val="both"/>
        <w:rPr>
          <w:color w:val="auto"/>
          <w:szCs w:val="20"/>
          <w:lang w:eastAsia="ar-SA"/>
        </w:rPr>
      </w:pPr>
      <w:r w:rsidRPr="00FB6831">
        <w:rPr>
          <w:color w:val="auto"/>
          <w:szCs w:val="20"/>
          <w:lang w:eastAsia="ar-SA"/>
        </w:rPr>
        <w:t xml:space="preserve">В соответствии с пунктом 4 распоряжения Правительства Республики Коми от 13 марта 2019 г.  № 78-р,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1666, </w:t>
      </w:r>
    </w:p>
    <w:p w:rsidR="00FB6831" w:rsidRPr="00FB6831" w:rsidRDefault="00FB6831" w:rsidP="00FB6831">
      <w:pPr>
        <w:suppressAutoHyphens/>
        <w:snapToGrid w:val="0"/>
        <w:ind w:left="-284" w:firstLine="737"/>
        <w:jc w:val="both"/>
        <w:rPr>
          <w:color w:val="auto"/>
          <w:szCs w:val="20"/>
          <w:lang w:eastAsia="ar-SA"/>
        </w:rPr>
      </w:pPr>
    </w:p>
    <w:p w:rsidR="00FB6831" w:rsidRPr="00FB6831" w:rsidRDefault="00FB6831" w:rsidP="00FB6831">
      <w:pPr>
        <w:suppressAutoHyphens/>
        <w:snapToGrid w:val="0"/>
        <w:ind w:left="-284" w:firstLine="737"/>
        <w:jc w:val="both"/>
        <w:rPr>
          <w:color w:val="auto"/>
          <w:szCs w:val="20"/>
          <w:lang w:eastAsia="ar-SA"/>
        </w:rPr>
      </w:pPr>
      <w:r w:rsidRPr="00FB6831">
        <w:rPr>
          <w:color w:val="auto"/>
          <w:szCs w:val="20"/>
          <w:lang w:eastAsia="ar-SA"/>
        </w:rPr>
        <w:t>администрация муниципального района «Сысольский» постановляет:</w:t>
      </w:r>
    </w:p>
    <w:p w:rsidR="00FB6831" w:rsidRPr="00FB6831" w:rsidRDefault="00FB6831" w:rsidP="00FB6831">
      <w:pPr>
        <w:suppressAutoHyphens/>
        <w:snapToGrid w:val="0"/>
        <w:ind w:left="-284" w:firstLine="737"/>
        <w:jc w:val="both"/>
        <w:rPr>
          <w:color w:val="auto"/>
          <w:szCs w:val="20"/>
          <w:lang w:eastAsia="ar-SA"/>
        </w:rPr>
      </w:pPr>
    </w:p>
    <w:p w:rsidR="00FB6831" w:rsidRPr="00FB6831" w:rsidRDefault="00FB6831" w:rsidP="00FB6831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snapToGrid w:val="0"/>
        <w:ind w:left="-284" w:firstLine="737"/>
        <w:contextualSpacing/>
        <w:jc w:val="both"/>
        <w:rPr>
          <w:color w:val="auto"/>
          <w:lang w:eastAsia="ar-SA"/>
        </w:rPr>
      </w:pPr>
      <w:r w:rsidRPr="00FB6831">
        <w:rPr>
          <w:color w:val="auto"/>
          <w:lang w:eastAsia="ar-SA"/>
        </w:rPr>
        <w:t>Утвердить План мероприятий по реализации в 2019-</w:t>
      </w:r>
      <w:r w:rsidRPr="00FB6831">
        <w:rPr>
          <w:rFonts w:eastAsia="Calibri"/>
          <w:color w:val="auto"/>
          <w:lang w:eastAsia="ar-SA"/>
        </w:rPr>
        <w:t>2</w:t>
      </w:r>
      <w:r w:rsidRPr="00FB6831">
        <w:rPr>
          <w:rFonts w:eastAsia="Calibri"/>
          <w:color w:val="auto"/>
          <w:lang w:eastAsia="en-US"/>
        </w:rPr>
        <w:t xml:space="preserve">021 </w:t>
      </w:r>
      <w:r w:rsidRPr="00FB6831">
        <w:rPr>
          <w:rFonts w:eastAsia="Calibri"/>
          <w:color w:val="auto"/>
          <w:lang w:eastAsia="ar-SA"/>
        </w:rPr>
        <w:t>гг.</w:t>
      </w:r>
      <w:r w:rsidRPr="00FB6831">
        <w:rPr>
          <w:color w:val="auto"/>
          <w:lang w:eastAsia="ar-SA"/>
        </w:rPr>
        <w:t xml:space="preserve"> Стратегии государственной национальной политики Российской Федерации на период до 2025 года на территории </w:t>
      </w:r>
      <w:r w:rsidRPr="00FB6831">
        <w:rPr>
          <w:rFonts w:eastAsia="Calibri"/>
          <w:color w:val="auto"/>
          <w:lang w:eastAsia="en-US"/>
        </w:rPr>
        <w:t xml:space="preserve">муниципального района «Сысольский» </w:t>
      </w:r>
      <w:r w:rsidRPr="00FB6831">
        <w:rPr>
          <w:color w:val="auto"/>
          <w:lang w:eastAsia="ar-SA"/>
        </w:rPr>
        <w:t>(далее – План мероприятий) согласно приложению.</w:t>
      </w:r>
    </w:p>
    <w:p w:rsidR="00FB6831" w:rsidRPr="00FB6831" w:rsidRDefault="00FB6831" w:rsidP="00FB6831">
      <w:pPr>
        <w:numPr>
          <w:ilvl w:val="0"/>
          <w:numId w:val="3"/>
        </w:numPr>
        <w:suppressLineNumbers/>
        <w:tabs>
          <w:tab w:val="left" w:pos="0"/>
          <w:tab w:val="left" w:pos="993"/>
        </w:tabs>
        <w:suppressAutoHyphens/>
        <w:ind w:left="-284" w:firstLine="737"/>
        <w:contextualSpacing/>
        <w:jc w:val="both"/>
        <w:rPr>
          <w:rFonts w:eastAsia="Calibri"/>
          <w:color w:val="auto"/>
          <w:lang w:eastAsia="en-US"/>
        </w:rPr>
      </w:pPr>
      <w:r w:rsidRPr="00FB6831">
        <w:rPr>
          <w:color w:val="auto"/>
          <w:lang w:eastAsia="ar-SA"/>
        </w:rPr>
        <w:t>Должностным лицам, ответственным за реализацию Плана мероприятий,</w:t>
      </w:r>
      <w:r w:rsidRPr="00FB6831">
        <w:rPr>
          <w:color w:val="auto"/>
          <w:sz w:val="20"/>
          <w:szCs w:val="20"/>
          <w:lang w:eastAsia="ar-SA"/>
        </w:rPr>
        <w:t xml:space="preserve"> </w:t>
      </w:r>
      <w:r w:rsidRPr="00FB6831">
        <w:rPr>
          <w:color w:val="auto"/>
          <w:lang w:eastAsia="ar-SA"/>
        </w:rPr>
        <w:t>обеспечить</w:t>
      </w:r>
      <w:r w:rsidRPr="00FB6831">
        <w:rPr>
          <w:color w:val="auto"/>
          <w:sz w:val="20"/>
          <w:szCs w:val="20"/>
          <w:lang w:eastAsia="ar-SA"/>
        </w:rPr>
        <w:t xml:space="preserve"> </w:t>
      </w:r>
      <w:r w:rsidRPr="00FB6831">
        <w:rPr>
          <w:color w:val="auto"/>
          <w:lang w:eastAsia="ar-SA"/>
        </w:rPr>
        <w:t xml:space="preserve">предоставление заместителю руководителя администрации  </w:t>
      </w:r>
      <w:r w:rsidRPr="00FB6831">
        <w:rPr>
          <w:rFonts w:eastAsia="Calibri"/>
          <w:color w:val="auto"/>
          <w:lang w:eastAsia="en-US"/>
        </w:rPr>
        <w:t>муниципального образования муниципального района «Сысольский» по социальному развитию, курирующему сферу государственной национальной политики, информации о выполнении Плана мероприятий по итогам полугодия до 10 числа месяца, следующего за отчетным.</w:t>
      </w:r>
    </w:p>
    <w:p w:rsidR="00FB6831" w:rsidRPr="00FB6831" w:rsidRDefault="00FB6831" w:rsidP="00FB6831">
      <w:pPr>
        <w:numPr>
          <w:ilvl w:val="0"/>
          <w:numId w:val="3"/>
        </w:numPr>
        <w:suppressLineNumbers/>
        <w:tabs>
          <w:tab w:val="left" w:pos="0"/>
          <w:tab w:val="left" w:pos="993"/>
        </w:tabs>
        <w:suppressAutoHyphens/>
        <w:ind w:left="-284" w:firstLine="737"/>
        <w:contextualSpacing/>
        <w:jc w:val="both"/>
        <w:rPr>
          <w:color w:val="auto"/>
          <w:lang w:eastAsia="ar-SA"/>
        </w:rPr>
      </w:pPr>
      <w:r w:rsidRPr="00FB6831">
        <w:rPr>
          <w:color w:val="auto"/>
          <w:lang w:eastAsia="ar-SA"/>
        </w:rPr>
        <w:t>Заместителю руководителя администрации муниципального образования муниципального района «Сысольский» по социальному развитию, курирующему сферу государственной национальной политики, направлять информацию о выполнении Плана мероприятий по итогам полугодия до 20 числа месяца, следующего за отчетным, в адрес Министерства национальной политики Республики Коми.</w:t>
      </w:r>
    </w:p>
    <w:p w:rsidR="00FB6831" w:rsidRPr="00FB6831" w:rsidRDefault="00FB6831" w:rsidP="00FB6831">
      <w:pPr>
        <w:numPr>
          <w:ilvl w:val="0"/>
          <w:numId w:val="3"/>
        </w:numPr>
        <w:suppressLineNumbers/>
        <w:tabs>
          <w:tab w:val="left" w:pos="0"/>
          <w:tab w:val="left" w:pos="993"/>
        </w:tabs>
        <w:suppressAutoHyphens/>
        <w:ind w:left="-284" w:firstLine="737"/>
        <w:contextualSpacing/>
        <w:jc w:val="both"/>
        <w:rPr>
          <w:color w:val="auto"/>
          <w:lang w:eastAsia="ar-SA"/>
        </w:rPr>
      </w:pPr>
      <w:r w:rsidRPr="00FB6831">
        <w:rPr>
          <w:color w:val="auto"/>
          <w:lang w:eastAsia="ar-SA"/>
        </w:rPr>
        <w:lastRenderedPageBreak/>
        <w:t>Контроль за выполнением настоящего постановления возложить на заместителя руководителя администрации муниципального образования муниципального района «Сысольский» по социальному развитию.</w:t>
      </w:r>
    </w:p>
    <w:p w:rsidR="00FB6831" w:rsidRPr="00FB6831" w:rsidRDefault="00FB6831" w:rsidP="00FB6831">
      <w:pPr>
        <w:suppressLineNumbers/>
        <w:tabs>
          <w:tab w:val="left" w:pos="993"/>
        </w:tabs>
        <w:suppressAutoHyphens/>
        <w:ind w:left="-284" w:firstLine="737"/>
        <w:contextualSpacing/>
        <w:jc w:val="both"/>
        <w:rPr>
          <w:color w:val="auto"/>
          <w:lang w:eastAsia="ar-SA"/>
        </w:rPr>
      </w:pPr>
    </w:p>
    <w:p w:rsidR="00FB6831" w:rsidRPr="00FB6831" w:rsidRDefault="00FB6831" w:rsidP="00FB6831">
      <w:pPr>
        <w:suppressLineNumbers/>
        <w:tabs>
          <w:tab w:val="left" w:pos="993"/>
        </w:tabs>
        <w:suppressAutoHyphens/>
        <w:spacing w:line="360" w:lineRule="auto"/>
        <w:ind w:left="-284" w:firstLine="737"/>
        <w:jc w:val="both"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  <w:r w:rsidRPr="00FB6831">
        <w:rPr>
          <w:color w:val="auto"/>
          <w:lang w:eastAsia="ar-SA"/>
        </w:rPr>
        <w:t>Руководитель администрации                                                   Р.В. Носков</w:t>
      </w: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auto"/>
          <w:lang w:eastAsia="ar-SA"/>
        </w:rPr>
      </w:pPr>
    </w:p>
    <w:p w:rsidR="00FB6831" w:rsidRPr="00FB6831" w:rsidRDefault="00FB6831" w:rsidP="00FB6831">
      <w:pPr>
        <w:suppressAutoHyphens/>
        <w:rPr>
          <w:color w:val="FFFFFF" w:themeColor="background1"/>
          <w:sz w:val="16"/>
          <w:szCs w:val="16"/>
          <w:lang w:eastAsia="ar-SA"/>
        </w:rPr>
      </w:pPr>
      <w:r w:rsidRPr="00FB6831">
        <w:rPr>
          <w:color w:val="FFFFFF" w:themeColor="background1"/>
          <w:sz w:val="16"/>
          <w:szCs w:val="16"/>
          <w:lang w:eastAsia="ar-SA"/>
        </w:rPr>
        <w:t>Исп. Куратова Елена Александровна,</w:t>
      </w:r>
    </w:p>
    <w:p w:rsidR="00FB6831" w:rsidRPr="00FB6831" w:rsidRDefault="00FB6831" w:rsidP="00FB6831">
      <w:pPr>
        <w:suppressAutoHyphens/>
        <w:rPr>
          <w:color w:val="FFFFFF" w:themeColor="background1"/>
          <w:sz w:val="16"/>
          <w:szCs w:val="16"/>
          <w:lang w:eastAsia="ar-SA"/>
        </w:rPr>
        <w:sectPr w:rsidR="00FB6831" w:rsidRPr="00FB6831" w:rsidSect="00FB6831">
          <w:pgSz w:w="11906" w:h="16838"/>
          <w:pgMar w:top="1135" w:right="707" w:bottom="1560" w:left="1843" w:header="708" w:footer="708" w:gutter="0"/>
          <w:cols w:space="708"/>
          <w:titlePg/>
          <w:docGrid w:linePitch="360"/>
        </w:sectPr>
      </w:pPr>
      <w:r w:rsidRPr="00FB6831">
        <w:rPr>
          <w:color w:val="FFFFFF" w:themeColor="background1"/>
          <w:sz w:val="16"/>
          <w:szCs w:val="16"/>
          <w:lang w:eastAsia="ar-SA"/>
        </w:rPr>
        <w:t>91903</w:t>
      </w:r>
    </w:p>
    <w:p w:rsidR="00FB6831" w:rsidRPr="00FB6831" w:rsidRDefault="00FB6831" w:rsidP="00FB6831">
      <w:pPr>
        <w:suppressLineNumbers/>
        <w:suppressAutoHyphens/>
        <w:ind w:left="7938"/>
        <w:jc w:val="center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lastRenderedPageBreak/>
        <w:t>Приложение</w:t>
      </w:r>
    </w:p>
    <w:p w:rsidR="00FB6831" w:rsidRPr="00FB6831" w:rsidRDefault="00FB6831" w:rsidP="00FB6831">
      <w:pPr>
        <w:suppressLineNumbers/>
        <w:suppressAutoHyphens/>
        <w:ind w:left="7938" w:firstLine="600"/>
        <w:jc w:val="center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к п</w:t>
      </w:r>
      <w:r w:rsidRPr="00FB6831">
        <w:rPr>
          <w:rFonts w:eastAsia="Calibri"/>
          <w:bCs/>
          <w:color w:val="auto"/>
          <w:lang w:eastAsia="en-US"/>
        </w:rPr>
        <w:t>остановлени</w:t>
      </w:r>
      <w:r>
        <w:rPr>
          <w:rFonts w:eastAsia="Calibri"/>
          <w:bCs/>
          <w:color w:val="auto"/>
          <w:lang w:eastAsia="en-US"/>
        </w:rPr>
        <w:t>ю</w:t>
      </w:r>
      <w:r w:rsidRPr="00FB6831">
        <w:rPr>
          <w:rFonts w:eastAsia="Calibri"/>
          <w:bCs/>
          <w:color w:val="auto"/>
          <w:lang w:eastAsia="en-US"/>
        </w:rPr>
        <w:t xml:space="preserve"> администрации</w:t>
      </w:r>
    </w:p>
    <w:p w:rsidR="00FB6831" w:rsidRPr="00FB6831" w:rsidRDefault="00FB6831" w:rsidP="00FB6831">
      <w:pPr>
        <w:suppressLineNumbers/>
        <w:suppressAutoHyphens/>
        <w:ind w:left="7938" w:firstLine="600"/>
        <w:jc w:val="center"/>
        <w:rPr>
          <w:rFonts w:eastAsia="Calibri"/>
          <w:bCs/>
          <w:color w:val="auto"/>
          <w:lang w:eastAsia="en-US"/>
        </w:rPr>
      </w:pPr>
      <w:r w:rsidRPr="00FB6831">
        <w:rPr>
          <w:rFonts w:eastAsia="Calibri"/>
          <w:bCs/>
          <w:color w:val="auto"/>
          <w:lang w:eastAsia="en-US"/>
        </w:rPr>
        <w:t>муниципального района «Сысольский»</w:t>
      </w:r>
    </w:p>
    <w:p w:rsidR="00FB6831" w:rsidRPr="00FB6831" w:rsidRDefault="00FB6831" w:rsidP="00FB6831">
      <w:pPr>
        <w:suppressLineNumbers/>
        <w:suppressAutoHyphens/>
        <w:ind w:left="7938" w:firstLine="600"/>
        <w:jc w:val="center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от  24 мая 2019г. № 5/372§3</w:t>
      </w:r>
    </w:p>
    <w:p w:rsidR="00FB6831" w:rsidRPr="00FB6831" w:rsidRDefault="00FB6831" w:rsidP="00FB6831">
      <w:pPr>
        <w:suppressLineNumbers/>
        <w:suppressAutoHyphens/>
        <w:ind w:firstLine="600"/>
        <w:jc w:val="right"/>
        <w:rPr>
          <w:rFonts w:eastAsia="Calibri"/>
          <w:bCs/>
          <w:color w:val="auto"/>
          <w:lang w:eastAsia="en-US"/>
        </w:rPr>
      </w:pPr>
    </w:p>
    <w:p w:rsidR="00FB6831" w:rsidRPr="00FB6831" w:rsidRDefault="00FB6831" w:rsidP="00FB6831">
      <w:pPr>
        <w:suppressLineNumbers/>
        <w:suppressAutoHyphens/>
        <w:ind w:firstLine="600"/>
        <w:jc w:val="center"/>
        <w:rPr>
          <w:rFonts w:eastAsia="Calibri"/>
          <w:bCs/>
          <w:color w:val="auto"/>
          <w:lang w:eastAsia="en-US"/>
        </w:rPr>
      </w:pPr>
      <w:r w:rsidRPr="00FB6831">
        <w:rPr>
          <w:rFonts w:eastAsia="Calibri"/>
          <w:bCs/>
          <w:color w:val="auto"/>
          <w:lang w:eastAsia="en-US"/>
        </w:rPr>
        <w:t>План</w:t>
      </w:r>
    </w:p>
    <w:p w:rsidR="00FB6831" w:rsidRPr="00FB6831" w:rsidRDefault="00FB6831" w:rsidP="00FB6831">
      <w:pPr>
        <w:tabs>
          <w:tab w:val="left" w:pos="993"/>
          <w:tab w:val="left" w:pos="1134"/>
        </w:tabs>
        <w:suppressAutoHyphens/>
        <w:snapToGrid w:val="0"/>
        <w:ind w:firstLine="737"/>
        <w:jc w:val="center"/>
        <w:rPr>
          <w:rFonts w:eastAsia="Calibri"/>
          <w:color w:val="auto"/>
          <w:lang w:eastAsia="en-US"/>
        </w:rPr>
      </w:pPr>
      <w:r w:rsidRPr="00FB6831">
        <w:rPr>
          <w:rFonts w:eastAsia="Calibri"/>
          <w:bCs/>
          <w:color w:val="auto"/>
          <w:lang w:eastAsia="en-US"/>
        </w:rPr>
        <w:t xml:space="preserve">мероприятий по реализации в 2019 – 2021 годах Стратегии государственной национальной политики Российской Федерации на период до 2025 года на территории </w:t>
      </w:r>
      <w:r w:rsidRPr="00FB6831">
        <w:rPr>
          <w:rFonts w:eastAsia="Calibri"/>
          <w:color w:val="auto"/>
          <w:lang w:eastAsia="en-US"/>
        </w:rPr>
        <w:t xml:space="preserve">муниципального района «Сысольский» </w:t>
      </w:r>
    </w:p>
    <w:p w:rsidR="00FB6831" w:rsidRPr="00FB6831" w:rsidRDefault="00FB6831" w:rsidP="00FB6831">
      <w:pPr>
        <w:suppressLineNumbers/>
        <w:suppressAutoHyphens/>
        <w:ind w:firstLine="600"/>
        <w:jc w:val="center"/>
        <w:rPr>
          <w:rFonts w:eastAsia="Calibri"/>
          <w:bCs/>
          <w:color w:val="auto"/>
          <w:lang w:eastAsia="en-US"/>
        </w:rPr>
      </w:pPr>
    </w:p>
    <w:p w:rsidR="00FB6831" w:rsidRPr="00FB6831" w:rsidRDefault="00FB6831" w:rsidP="00FB6831">
      <w:pPr>
        <w:suppressLineNumbers/>
        <w:suppressAutoHyphens/>
        <w:ind w:firstLine="600"/>
        <w:jc w:val="center"/>
        <w:rPr>
          <w:rFonts w:eastAsia="Calibri"/>
          <w:bCs/>
          <w:color w:val="auto"/>
          <w:lang w:eastAsia="en-US"/>
        </w:rPr>
      </w:pPr>
    </w:p>
    <w:tbl>
      <w:tblPr>
        <w:tblW w:w="16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86"/>
        <w:gridCol w:w="6"/>
        <w:gridCol w:w="312"/>
        <w:gridCol w:w="3145"/>
        <w:gridCol w:w="318"/>
        <w:gridCol w:w="1206"/>
        <w:gridCol w:w="318"/>
        <w:gridCol w:w="1918"/>
        <w:gridCol w:w="318"/>
        <w:gridCol w:w="1945"/>
        <w:gridCol w:w="318"/>
        <w:gridCol w:w="2392"/>
        <w:gridCol w:w="142"/>
        <w:gridCol w:w="339"/>
        <w:gridCol w:w="2213"/>
        <w:gridCol w:w="463"/>
      </w:tblGrid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Основные направления государственной национальной политики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Индикаторы (количественные или качественные) для контроля исполнения мероприятий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7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15739" w:type="dxa"/>
            <w:gridSpan w:val="16"/>
            <w:shd w:val="clear" w:color="auto" w:fill="auto"/>
          </w:tcPr>
          <w:p w:rsidR="00FB6831" w:rsidRPr="00FB6831" w:rsidRDefault="00FB6831" w:rsidP="00FB683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Обеспечение равноправия граждан и реализации их конституционных прав</w:t>
            </w:r>
          </w:p>
          <w:p w:rsidR="00FB6831" w:rsidRPr="00FB6831" w:rsidRDefault="00FB6831" w:rsidP="00FB6831">
            <w:pPr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резерва на региональном и муниципальном уровнях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Администрация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замещении должностей государственной и муниципальной службы, формировании кадрового резерва;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15739" w:type="dxa"/>
            <w:gridSpan w:val="16"/>
            <w:shd w:val="clear" w:color="auto" w:fill="auto"/>
          </w:tcPr>
          <w:p w:rsidR="00FB6831" w:rsidRPr="00FB6831" w:rsidRDefault="00FB6831" w:rsidP="00FB683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Обеспечение межнационального и межрелигиозного мира и согласия, гармонизации</w:t>
            </w:r>
          </w:p>
          <w:p w:rsidR="00FB6831" w:rsidRPr="00FB6831" w:rsidRDefault="00FB6831" w:rsidP="00FB6831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межнациональных (межэтнических) отношений</w:t>
            </w:r>
          </w:p>
          <w:p w:rsidR="00FB6831" w:rsidRPr="00FB6831" w:rsidRDefault="00FB6831" w:rsidP="00FB6831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tcBorders>
              <w:bottom w:val="nil"/>
            </w:tcBorders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63" w:type="dxa"/>
            <w:gridSpan w:val="2"/>
            <w:tcBorders>
              <w:bottom w:val="nil"/>
            </w:tcBorders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Участие в республиканских конференциях, семинарах, «круглых столах», по актуальным вопросам межнационального и межконфессионального диалога и сотрудничества</w:t>
            </w:r>
          </w:p>
        </w:tc>
        <w:tc>
          <w:tcPr>
            <w:tcW w:w="1524" w:type="dxa"/>
            <w:gridSpan w:val="2"/>
            <w:tcBorders>
              <w:bottom w:val="nil"/>
            </w:tcBorders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2019-2021</w:t>
            </w:r>
          </w:p>
        </w:tc>
        <w:tc>
          <w:tcPr>
            <w:tcW w:w="2236" w:type="dxa"/>
            <w:gridSpan w:val="2"/>
            <w:tcBorders>
              <w:bottom w:val="nil"/>
            </w:tcBorders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FB6831">
              <w:rPr>
                <w:color w:val="auto"/>
                <w:sz w:val="24"/>
                <w:szCs w:val="24"/>
              </w:rPr>
              <w:t>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color w:val="auto"/>
                <w:sz w:val="24"/>
                <w:szCs w:val="24"/>
              </w:rPr>
              <w:t>администрации МР «Сысольский», управление культуры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color w:val="auto"/>
                <w:sz w:val="24"/>
                <w:szCs w:val="24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tcBorders>
              <w:bottom w:val="nil"/>
            </w:tcBorders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73" w:type="dxa"/>
            <w:gridSpan w:val="3"/>
            <w:tcBorders>
              <w:bottom w:val="nil"/>
            </w:tcBorders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количество мероприятий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63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Организация профилактической работы, направленной на нейтрализацию влияния экстремистской идеологии, на разъяснение сущности экстремизма и ответственности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за противоправные действия</w:t>
            </w:r>
          </w:p>
        </w:tc>
        <w:tc>
          <w:tcPr>
            <w:tcW w:w="1524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lastRenderedPageBreak/>
              <w:t xml:space="preserve">2019 - 2021 </w:t>
            </w:r>
          </w:p>
        </w:tc>
        <w:tc>
          <w:tcPr>
            <w:tcW w:w="2236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МО МВД России «Сысольский»</w:t>
            </w:r>
          </w:p>
        </w:tc>
        <w:tc>
          <w:tcPr>
            <w:tcW w:w="2263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73" w:type="dxa"/>
            <w:gridSpan w:val="3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формирование в обществе обстановки нетерпимости к пропаганде и распростране-нию идей экстремизма, ксенофобии,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национальной исключительности, направ-ленных на подрыв общественно-политической стабильности, национального мира и согласия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lastRenderedPageBreak/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63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Проведение мероприятий по противодействию и профилактике распространения идей экстремизма среди молодежи</w:t>
            </w:r>
          </w:p>
        </w:tc>
        <w:tc>
          <w:tcPr>
            <w:tcW w:w="1524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2019 - 2021 </w:t>
            </w:r>
          </w:p>
        </w:tc>
        <w:tc>
          <w:tcPr>
            <w:tcW w:w="2236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Управление образования администрации МР «Сысольский», управление культуры администрации МР «Сысольский»</w:t>
            </w:r>
          </w:p>
        </w:tc>
        <w:tc>
          <w:tcPr>
            <w:tcW w:w="2263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73" w:type="dxa"/>
            <w:gridSpan w:val="3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направ-ленных на подрыв общественно-политической стабильности, национального мира и согласия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15739" w:type="dxa"/>
            <w:gridSpan w:val="16"/>
            <w:shd w:val="clear" w:color="auto" w:fill="auto"/>
          </w:tcPr>
          <w:p w:rsidR="00FB6831" w:rsidRPr="00FB6831" w:rsidRDefault="00FB6831" w:rsidP="00FB6831">
            <w:pPr>
              <w:numPr>
                <w:ilvl w:val="0"/>
                <w:numId w:val="4"/>
              </w:numPr>
              <w:tabs>
                <w:tab w:val="left" w:pos="2070"/>
              </w:tabs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Содействие этнокультурному и духовному развитию народов Российской Федерации</w:t>
            </w:r>
          </w:p>
          <w:p w:rsidR="00FB6831" w:rsidRPr="00FB6831" w:rsidRDefault="00FB6831" w:rsidP="00FB6831">
            <w:pPr>
              <w:tabs>
                <w:tab w:val="left" w:pos="2070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  Проведение мероприятий, направленных на этнокультурное развитие народов и этнических общностей, проживающих на территории Республики Коми, в том числе: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- республиканского народно-обрядового праздника «Гажа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валяй»;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- праздника национальных культур «Хоровод дружбы»;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- республиканского праздника поэзии и народного творчества «Менам муза»;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 -Межрегионального молодежного этно-фольклорного фестиваля «Кōйдыс»,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bCs/>
                <w:color w:val="auto"/>
                <w:sz w:val="24"/>
                <w:szCs w:val="24"/>
              </w:rPr>
            </w:pPr>
            <w:r w:rsidRPr="00FB6831">
              <w:rPr>
                <w:bCs/>
                <w:color w:val="auto"/>
                <w:sz w:val="24"/>
                <w:szCs w:val="24"/>
              </w:rPr>
              <w:t>- «С Днем рождения, село!» - праздников сел и малых деревень Сысольского района;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bCs/>
                <w:color w:val="auto"/>
                <w:sz w:val="24"/>
                <w:szCs w:val="24"/>
              </w:rPr>
              <w:t>- «Зарни кияс» - районный конкурс мастеров декоративно-прикладного искусства.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lastRenderedPageBreak/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Управление культуры 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в пределах средств республиканского и районного бюджетов, внебюджетных источников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межнационального согласия, российского патриотизма;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распространение знаний об истории и культуре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lastRenderedPageBreak/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Реализация народных проектов муниципальных образований в Республике Коми,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МНП РК,</w:t>
            </w:r>
          </w:p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в пределах средств республиканского бюджета Республики Коми, предусмотренных Министерству национальной политики Республики Коми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согласия, российского патриотизма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tabs>
                <w:tab w:val="left" w:pos="2070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реализация 1 народного проекта ежегодно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Проведение мероприятий, направленных на развитие национальных видов спорта.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Отдел физической культуры и спорта 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«Спорт»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развитие этнографического туризма, оздоровительных и рекреационных зон, </w:t>
            </w: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расширение государственной поддержки национальных видов спорта, проведение спартакиады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Проведение мероприятий, направленных на развитие этно- и экотуризма в Сысольском районе.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культуры администрации МР «Сысольский», отдел экономики 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в пределах средств районного  бюджета  и внебюджетных источников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этнографического и культурно-познавательного туризма, оздоровительных и рекреационных зон, расширение государственной поддержки субъектов туристской индустрии, реализующих проекты по внутреннему и въездному туризму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разработанных туристских маршрутов этнокультурного профиля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Организация и проведение Конференции для педагогов</w:t>
            </w:r>
          </w:p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Тема: «Этнокультурное содержание дошкольного образования в рамках ФГОС ДО»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2019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Повышение психолого-педагогической компетентности педагогов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3" w:type="dxa"/>
        </w:trPr>
        <w:tc>
          <w:tcPr>
            <w:tcW w:w="70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6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«Традиционные ремесла Сысольской земли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val="en-US" w:eastAsia="en-US"/>
              </w:rPr>
              <w:t>XIX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val="en-US" w:eastAsia="en-US"/>
              </w:rPr>
              <w:t>XX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вв.» - новая музейная экспозиция (реализация проекта «Голос ремесел» открытого благотворительного конкурса «Северная мозаика».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Постоянная выставка</w:t>
            </w:r>
          </w:p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2019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МУК «Музей истории и культуры Сысольского района»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Средства малых грантов на развитие культурных инициатив городов и районов Республики Коми «Северная мозаика»</w:t>
            </w:r>
          </w:p>
        </w:tc>
        <w:tc>
          <w:tcPr>
            <w:tcW w:w="2852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  Популяризация и распростра-нение народного художествен-ного творчества, организация и поддержка художественных выс-тавок и национальных экспозиций.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3" w:type="dxa"/>
        </w:trPr>
        <w:tc>
          <w:tcPr>
            <w:tcW w:w="710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775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«Сыктыв мулӧн сьыланкыв» (Песни сысольской земли) – реализованный грант Главы Республики Коми  в области культурно-досуговой деятельности  по постановке и представлению новой концертной программы народного ансамбля песни и танца «Катшасинъяс» районного Дома культуры с. Визинга.</w:t>
            </w:r>
          </w:p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2019-2021 гг.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МУК «Сысольская централизованная клубная система»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Средства гранта Главы Республики Коми, внебюджетные источники</w:t>
            </w:r>
          </w:p>
        </w:tc>
        <w:tc>
          <w:tcPr>
            <w:tcW w:w="2392" w:type="dxa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  Популяризация и распростра-нение народного художествен-ного творчества, организация и поддержка фестивалей, концертных программ, гастролей творческих коллективов и других форм деятельности в области культуры.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trHeight w:val="750"/>
          <w:jc w:val="center"/>
        </w:trPr>
        <w:tc>
          <w:tcPr>
            <w:tcW w:w="15739" w:type="dxa"/>
            <w:gridSpan w:val="16"/>
            <w:shd w:val="clear" w:color="auto" w:fill="auto"/>
          </w:tcPr>
          <w:p w:rsidR="00FB6831" w:rsidRPr="00FB6831" w:rsidRDefault="00FB6831" w:rsidP="00FB6831">
            <w:pPr>
              <w:numPr>
                <w:ilvl w:val="0"/>
                <w:numId w:val="4"/>
              </w:numPr>
              <w:tabs>
                <w:tab w:val="left" w:pos="2070"/>
              </w:tabs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  <w:p w:rsidR="00FB6831" w:rsidRPr="00FB6831" w:rsidRDefault="00FB6831" w:rsidP="00FB6831">
            <w:pPr>
              <w:tabs>
                <w:tab w:val="left" w:pos="2070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Проведение цикла культурных мероприятий, направленных на популяризацию русского языка и литературы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31" w:rsidRPr="00FB6831" w:rsidRDefault="00FB6831" w:rsidP="00FB6831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Управление культуры АМР «Сысольский»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Подготовка и издание справочных и методических изданий на государственных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языках Республики Коми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Управления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color w:val="auto"/>
                <w:sz w:val="24"/>
                <w:szCs w:val="24"/>
              </w:rPr>
              <w:t xml:space="preserve">администрации МР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«Сысольский», управление культуры АМР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Из внебюджетных источников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создание оптимальных условий для сохранения и развития языков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народов России, использование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количество справочных и методических изданий на </w:t>
            </w: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государственных языках Республики Коми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Проведение мероприятий, посвященных: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Международному дню родного языка;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Дню славянской письменности и культуры;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Дню коми письменности;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Дню русского языка;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дням родственных финно-угорских народов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Управление культуры администрации МР «Сысольский», управление образования 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распространение знаний об истории и культуре народов Российской Федерации;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</w:t>
            </w:r>
            <w:r w:rsidRPr="00FB6831">
              <w:rPr>
                <w:color w:val="auto"/>
                <w:sz w:val="24"/>
                <w:szCs w:val="24"/>
              </w:rPr>
              <w:lastRenderedPageBreak/>
              <w:t>официальных языков международных организаций</w:t>
            </w:r>
          </w:p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Проведение цикла образовательных мероприятий, направленных на популяризацию русского языка и литературы:</w:t>
            </w:r>
          </w:p>
          <w:p w:rsidR="00FB6831" w:rsidRPr="00FB6831" w:rsidRDefault="00FB6831" w:rsidP="00FB6831">
            <w:pPr>
              <w:suppressLineNumbers/>
              <w:suppressAutoHyphens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- проведение в ОУ декад и месячников РЯ</w:t>
            </w:r>
          </w:p>
          <w:p w:rsidR="00FB6831" w:rsidRPr="00FB6831" w:rsidRDefault="00FB6831" w:rsidP="00FB6831">
            <w:pPr>
              <w:suppressLineNumbers/>
              <w:suppressAutoHyphens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- проведение школьного и муниципального этапов всероссийской олимпиады по русскому языку и литературе</w:t>
            </w:r>
          </w:p>
          <w:p w:rsidR="00FB6831" w:rsidRPr="00FB6831" w:rsidRDefault="00FB6831" w:rsidP="00FB6831">
            <w:pPr>
              <w:suppressLineNumbers/>
              <w:suppressAutoHyphens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- проведение конференций, чтений, бесед, библиотечных занятий, чтецких конкурсов,  посвященных юбилеям писателей и книг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2019 -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Образовательные организации района,    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Создание оптимальных условий для использования русского языка как государственного языка РФ, языка межнационального общения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100% охват обучающихся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Организация и проведение школьного и муниципального этапов олимпиады по коми языку, коми литературе, литературе республики Коми, историческому краеведению, коми фольклору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2019 -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Образовательные организации района,    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Выявление и развитие у обучающихся языковых способностей, интереса к научно-исследовательской деятельности, к литературе, истории и культуре республики Коми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Проведение  районной исследовательской конференции старшеклассников;</w:t>
            </w:r>
          </w:p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организация участия обучающихся в республиканских краеведческих конференциях («Отечество - земля Коми», «Моя малая Родина: природа, культура, этнос»)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2019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Выявление и развитие у обучающихся интереса к научно-исследовательской деятельности, к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литературе, истории и культуре  Сысольского района и республики Коми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Проведение конкурсов чтецов, посвященных творчеству писателей республики Коми, историческим датам, песенного конкурса на коми языке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2019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Образовательные организации района,    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Выявление и развитие у обучающихся  творческих способностей, интереса к литературе, фольклору, искусству республики Коми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Проведение проектно – исследовательской конференции среди воспитанников ДОУ района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2019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Выявление и развитие у обучающихся интереса к научно-исследовательской деятельности, к литературе, истории и культуре  Сысольского района и республики Коми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Организация и проведение Фестиваля детского творчества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2019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Выявление и развитие у обучающихся  творческих способностей, интереса к литературе, фольклору, искусству республики Коми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Проведение муниципального этапа республиканского конкурса «Коми велодысь»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2019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Управление образования</w:t>
            </w:r>
            <w:r w:rsidRPr="00FB6831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администрации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Повышение психолого-педагогической компетентности педагогов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Организация и проведение акции «День родного языка»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2019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B6831">
                <w:rPr>
                  <w:rFonts w:eastAsia="Calibri"/>
                  <w:bCs/>
                  <w:color w:val="auto"/>
                  <w:sz w:val="24"/>
                  <w:szCs w:val="24"/>
                  <w:lang w:eastAsia="en-US"/>
                </w:rPr>
                <w:t>2021 г</w:t>
              </w:r>
            </w:smartTag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В пределах средств районного бюджета по ст. «Образование»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Повышение интереса к изучению истории, культуры Сысольского района и республики Коми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FB6831" w:rsidRPr="00FB6831" w:rsidRDefault="00FB6831" w:rsidP="00FB6831">
            <w:pPr>
              <w:suppressLineNumbers/>
              <w:suppressAutoHyphens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15739" w:type="dxa"/>
            <w:gridSpan w:val="16"/>
            <w:shd w:val="clear" w:color="auto" w:fill="auto"/>
          </w:tcPr>
          <w:p w:rsidR="00FB6831" w:rsidRPr="00FB6831" w:rsidRDefault="00FB6831" w:rsidP="00FB6831">
            <w:pPr>
              <w:numPr>
                <w:ilvl w:val="0"/>
                <w:numId w:val="4"/>
              </w:numPr>
              <w:tabs>
                <w:tab w:val="left" w:pos="2070"/>
              </w:tabs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системы социальной и культурной адаптации иностранных граждан в Российской Федерации</w:t>
            </w:r>
          </w:p>
          <w:p w:rsidR="00FB6831" w:rsidRPr="00FB6831" w:rsidRDefault="00FB6831" w:rsidP="00FB6831">
            <w:pPr>
              <w:tabs>
                <w:tab w:val="left" w:pos="2070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 их интеграции в российское общество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миграционной ситуации в Сысольском районе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2019 - 2021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МО МВД России «Сысольский» (по согласованию)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выявленных факторов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15739" w:type="dxa"/>
            <w:gridSpan w:val="16"/>
            <w:shd w:val="clear" w:color="auto" w:fill="auto"/>
          </w:tcPr>
          <w:p w:rsidR="00FB6831" w:rsidRPr="00FB6831" w:rsidRDefault="00FB6831" w:rsidP="00FB6831">
            <w:pPr>
              <w:numPr>
                <w:ilvl w:val="0"/>
                <w:numId w:val="4"/>
              </w:numPr>
              <w:tabs>
                <w:tab w:val="left" w:pos="2070"/>
              </w:tabs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Совершенствование государственного управления в сфере государственной национальной политики </w:t>
            </w:r>
          </w:p>
          <w:p w:rsidR="00FB6831" w:rsidRPr="00FB6831" w:rsidRDefault="00FB6831" w:rsidP="00FB6831">
            <w:pPr>
              <w:tabs>
                <w:tab w:val="left" w:pos="2070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Российской Федерации</w:t>
            </w:r>
          </w:p>
          <w:p w:rsidR="00FB6831" w:rsidRPr="00FB6831" w:rsidRDefault="00FB6831" w:rsidP="00FB6831">
            <w:pPr>
              <w:tabs>
                <w:tab w:val="left" w:pos="2070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Мониторинг реализуемых планов в части мероприятий по гармонизации межнациональных отношений, укреплению единства российской нации и этнокультурному развитию народов России, проживающих на территории муниципального образования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совершенствование системы управления и координации муниципальных органов власти при реализации государственной национальной политики Российской Федерации; объединение усилий муниципальных органов и институтов гражданского общества для укрепления единства российс-кого народа, достижения межнационального мира и согласия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tabs>
                <w:tab w:val="left" w:pos="20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sz w:val="24"/>
                <w:szCs w:val="24"/>
                <w:lang w:eastAsia="en-US"/>
              </w:rPr>
              <w:t xml:space="preserve">соответствие мероприятий муниципальных программ </w:t>
            </w:r>
            <w:hyperlink r:id="rId9" w:history="1">
              <w:r w:rsidRPr="00FB6831">
                <w:rPr>
                  <w:rFonts w:eastAsia="Calibri"/>
                  <w:sz w:val="24"/>
                  <w:szCs w:val="24"/>
                  <w:lang w:eastAsia="en-US"/>
                </w:rPr>
                <w:t>Стратегии</w:t>
              </w:r>
            </w:hyperlink>
            <w:r w:rsidRPr="00FB6831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государственной национальной политики Российской Федерации на период до 2025 года.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Привлечение к работе общественных советов, экспертно-консультативных органов при органах исполнительной власти Республики Коми представителей национальных общественных объединений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</w:t>
            </w:r>
          </w:p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tabs>
                <w:tab w:val="left" w:pos="2070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направленных приглашений представителям национальных общественных объединений для участия в работе общественных советов, иных экспертно-консультативных органов;</w:t>
            </w:r>
          </w:p>
          <w:p w:rsidR="00FB6831" w:rsidRPr="00FB6831" w:rsidRDefault="00FB6831" w:rsidP="00FB6831">
            <w:pPr>
              <w:tabs>
                <w:tab w:val="left" w:pos="2070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участие институтов гражданского общества в сохранении межнационального мира и согласия в Сысольском районе</w:t>
            </w:r>
          </w:p>
        </w:tc>
      </w:tr>
      <w:tr w:rsidR="00FB6831" w:rsidRPr="00FB6831" w:rsidTr="00FB6831">
        <w:trPr>
          <w:gridBefore w:val="1"/>
          <w:wBefore w:w="318" w:type="dxa"/>
          <w:trHeight w:val="648"/>
          <w:jc w:val="center"/>
        </w:trPr>
        <w:tc>
          <w:tcPr>
            <w:tcW w:w="15739" w:type="dxa"/>
            <w:gridSpan w:val="16"/>
            <w:shd w:val="clear" w:color="auto" w:fill="auto"/>
          </w:tcPr>
          <w:p w:rsidR="00FB6831" w:rsidRPr="00FB6831" w:rsidRDefault="00FB6831" w:rsidP="00FB6831">
            <w:pPr>
              <w:numPr>
                <w:ilvl w:val="0"/>
                <w:numId w:val="4"/>
              </w:numPr>
              <w:tabs>
                <w:tab w:val="left" w:pos="2070"/>
              </w:tabs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Совершенствование взаимодействия государственных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  <w:p w:rsidR="00FB6831" w:rsidRPr="00FB6831" w:rsidRDefault="00FB6831" w:rsidP="00FB6831">
            <w:pPr>
              <w:numPr>
                <w:ilvl w:val="0"/>
                <w:numId w:val="4"/>
              </w:numPr>
              <w:tabs>
                <w:tab w:val="left" w:pos="2070"/>
              </w:tabs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Организация деятельности экспертно-консультативных и совещательных органов при органах исполнительной власти муниципального района по гармонизации межнациональных и межконфессиональных отношений, по вопросам противодействия терроризму и экстремизму, возникающим на политической, религиозной и национальной основе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усиление роли общественных советов при муниципальных органах  власти в деятельности по повышению общероссийского гражданского самосознания, гармонизации межнациональных (межэтнических) и межконфессиональных </w:t>
            </w: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отношений, обеспечению социальной и культурной адаптации и интеграции мигрантов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численность координационных и консультативных структур на муниципальном уровнях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Содействие организации и проведению конференций коми народа в муниципальном образовании.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Администрация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усиление общественного контроля деятельности органов местного самоуправления по реализации государственной национальной политики Российской Федерации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tabs>
                <w:tab w:val="left" w:pos="2070"/>
              </w:tabs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удельный вес положительно решенных вопросов, поднятых делегатами конференций коми народа в адрес администрации муниципального района «Сысольский»;</w:t>
            </w:r>
          </w:p>
          <w:p w:rsidR="00FB6831" w:rsidRPr="00FB6831" w:rsidRDefault="00FB6831" w:rsidP="00FB6831">
            <w:pPr>
              <w:tabs>
                <w:tab w:val="left" w:pos="2070"/>
              </w:tabs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FB6831" w:rsidRPr="00FB6831" w:rsidRDefault="00FB6831" w:rsidP="00FB6831">
            <w:pPr>
              <w:tabs>
                <w:tab w:val="left" w:pos="2070"/>
              </w:tabs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Проведение рабочих встреч с лидерами и активистами национальных диаспор, землячеств, молодежных организаций с целью обсуждения существующих рисков в области межнациональных и межконфессиональных отношений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рабочих встреч</w:t>
            </w: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15739" w:type="dxa"/>
            <w:gridSpan w:val="16"/>
            <w:shd w:val="clear" w:color="auto" w:fill="auto"/>
          </w:tcPr>
          <w:p w:rsidR="00FB6831" w:rsidRPr="00FB6831" w:rsidRDefault="00FB6831" w:rsidP="00FB6831">
            <w:pPr>
              <w:numPr>
                <w:ilvl w:val="0"/>
                <w:numId w:val="4"/>
              </w:numPr>
              <w:tabs>
                <w:tab w:val="left" w:pos="2070"/>
              </w:tabs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  <w:p w:rsidR="00FB6831" w:rsidRPr="00FB6831" w:rsidRDefault="00FB6831" w:rsidP="00FB6831">
            <w:pPr>
              <w:tabs>
                <w:tab w:val="left" w:pos="2070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B6831" w:rsidRPr="00FB6831" w:rsidTr="00FB6831">
        <w:trPr>
          <w:gridBefore w:val="1"/>
          <w:wBefore w:w="318" w:type="dxa"/>
          <w:jc w:val="center"/>
        </w:trPr>
        <w:tc>
          <w:tcPr>
            <w:tcW w:w="704" w:type="dxa"/>
            <w:gridSpan w:val="3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B6831" w:rsidRPr="00FB6831" w:rsidRDefault="00FB6831" w:rsidP="00FB6831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FB6831">
              <w:rPr>
                <w:color w:val="auto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межнациональной толерантности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6831" w:rsidRPr="00FB6831" w:rsidRDefault="00FB6831" w:rsidP="00FB6831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2019 - 2021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МР «Сысольский»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поддержка создания тематических радиопередач, газетных рубрик, интернет-проектов, направленных на реализацию целей и задач государственной </w:t>
            </w: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националь-ной политики Российской Федерации;</w:t>
            </w:r>
          </w:p>
          <w:p w:rsidR="00FB6831" w:rsidRPr="00FB6831" w:rsidRDefault="00FB6831" w:rsidP="00FB6831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t>выступление в средствах массовой информации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676" w:type="dxa"/>
            <w:gridSpan w:val="2"/>
          </w:tcPr>
          <w:p w:rsidR="00FB6831" w:rsidRPr="00FB6831" w:rsidRDefault="00FB6831" w:rsidP="00FB6831">
            <w:pPr>
              <w:tabs>
                <w:tab w:val="left" w:pos="2070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количество материалов, направленных на гармонизацию межнациональных отношений, развитие межэтнического взаимопонимания, </w:t>
            </w:r>
            <w:r w:rsidRPr="00FB683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продвижения идей национальной и религиозной толерантности, недопущение проявлений экстремизма на национальной и религиозной почве</w:t>
            </w:r>
          </w:p>
        </w:tc>
      </w:tr>
    </w:tbl>
    <w:p w:rsidR="00FB6831" w:rsidRPr="00FB6831" w:rsidRDefault="00FB6831" w:rsidP="00FB6831">
      <w:pPr>
        <w:suppressLineNumbers/>
        <w:suppressAutoHyphens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FB6831" w:rsidRPr="00FB6831" w:rsidRDefault="00FB6831" w:rsidP="00FB6831">
      <w:pPr>
        <w:suppressLineNumbers/>
        <w:suppressAutoHyphens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FB6831" w:rsidRPr="00FB6831" w:rsidRDefault="00FB6831" w:rsidP="00FB6831">
      <w:pPr>
        <w:suppressLineNumbers/>
        <w:suppressAutoHyphens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7D71BB" w:rsidRPr="007D71BB" w:rsidRDefault="007D71BB" w:rsidP="007D71BB">
      <w:pPr>
        <w:widowControl w:val="0"/>
        <w:autoSpaceDE w:val="0"/>
        <w:autoSpaceDN w:val="0"/>
        <w:ind w:firstLine="540"/>
        <w:jc w:val="center"/>
        <w:rPr>
          <w:color w:val="auto"/>
        </w:rPr>
      </w:pPr>
    </w:p>
    <w:sectPr w:rsidR="007D71BB" w:rsidRPr="007D71BB" w:rsidSect="00FB6831">
      <w:pgSz w:w="16838" w:h="11906" w:orient="landscape"/>
      <w:pgMar w:top="1418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3A" w:rsidRDefault="0095033A" w:rsidP="00204C62">
      <w:r>
        <w:separator/>
      </w:r>
    </w:p>
  </w:endnote>
  <w:endnote w:type="continuationSeparator" w:id="0">
    <w:p w:rsidR="0095033A" w:rsidRDefault="0095033A" w:rsidP="002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3A" w:rsidRDefault="0095033A" w:rsidP="00204C62">
      <w:r>
        <w:separator/>
      </w:r>
    </w:p>
  </w:footnote>
  <w:footnote w:type="continuationSeparator" w:id="0">
    <w:p w:rsidR="0095033A" w:rsidRDefault="0095033A" w:rsidP="0020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1B3B"/>
    <w:multiLevelType w:val="hybridMultilevel"/>
    <w:tmpl w:val="D98A03A6"/>
    <w:lvl w:ilvl="0" w:tplc="33F80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F58"/>
    <w:multiLevelType w:val="multilevel"/>
    <w:tmpl w:val="AE6E2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6504529"/>
    <w:multiLevelType w:val="multilevel"/>
    <w:tmpl w:val="FB3E0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68A54B9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A"/>
    <w:rsid w:val="0017149B"/>
    <w:rsid w:val="00190697"/>
    <w:rsid w:val="001D000C"/>
    <w:rsid w:val="00204C62"/>
    <w:rsid w:val="003743DE"/>
    <w:rsid w:val="004E5BF1"/>
    <w:rsid w:val="004F001C"/>
    <w:rsid w:val="00500B9F"/>
    <w:rsid w:val="00521211"/>
    <w:rsid w:val="00561C60"/>
    <w:rsid w:val="00713D56"/>
    <w:rsid w:val="007D71BB"/>
    <w:rsid w:val="00935752"/>
    <w:rsid w:val="0095033A"/>
    <w:rsid w:val="009D453B"/>
    <w:rsid w:val="00A07D45"/>
    <w:rsid w:val="00AC47E9"/>
    <w:rsid w:val="00B53585"/>
    <w:rsid w:val="00B64162"/>
    <w:rsid w:val="00B66685"/>
    <w:rsid w:val="00C94532"/>
    <w:rsid w:val="00CB775A"/>
    <w:rsid w:val="00CC3706"/>
    <w:rsid w:val="00D07C7E"/>
    <w:rsid w:val="00D21A3D"/>
    <w:rsid w:val="00D82482"/>
    <w:rsid w:val="00DB70AC"/>
    <w:rsid w:val="00E4194A"/>
    <w:rsid w:val="00F475E6"/>
    <w:rsid w:val="00FA7FF4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E5CB7E-F005-4461-80EA-D21254AF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3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4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4C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04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4C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B9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3FD318C60A36172695890A2F3048033FEF43DAA0755AB9361F6A2F65FBEFE0E2DC0CEE40EE34AF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1ABC-D878-4841-AD8A-E0D855CF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</cp:revision>
  <cp:lastPrinted>2019-06-13T06:11:00Z</cp:lastPrinted>
  <dcterms:created xsi:type="dcterms:W3CDTF">2019-08-19T11:21:00Z</dcterms:created>
  <dcterms:modified xsi:type="dcterms:W3CDTF">2019-08-19T11:21:00Z</dcterms:modified>
</cp:coreProperties>
</file>