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C" w:rsidRDefault="000846CC" w:rsidP="00A73BFB">
      <w:pPr>
        <w:pBdr>
          <w:top w:val="nil"/>
          <w:left w:val="nil"/>
          <w:bottom w:val="nil"/>
          <w:right w:val="nil"/>
          <w:between w:val="nil"/>
        </w:pBdr>
        <w:tabs>
          <w:tab w:val="left" w:pos="7260"/>
        </w:tabs>
        <w:spacing w:line="240" w:lineRule="auto"/>
        <w:ind w:left="0" w:hanging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</w:p>
    <w:p w:rsidR="004C775C" w:rsidRDefault="000846CC" w:rsidP="00A73B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0"/>
          <w:tab w:val="left" w:pos="270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p w:rsidR="004C775C" w:rsidRDefault="004C775C" w:rsidP="00A73B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</w:p>
    <w:p w:rsidR="004C775C" w:rsidRDefault="004C775C" w:rsidP="00A73B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</w:p>
    <w:p w:rsidR="004C775C" w:rsidRDefault="000846CC" w:rsidP="00A73B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396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p w:rsidR="004C775C" w:rsidRDefault="004C775C" w:rsidP="00A73B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1" w:hanging="3"/>
        <w:jc w:val="both"/>
        <w:rPr>
          <w:b/>
          <w:color w:val="000000"/>
          <w:sz w:val="26"/>
          <w:szCs w:val="26"/>
        </w:rPr>
      </w:pPr>
    </w:p>
    <w:p w:rsidR="004C775C" w:rsidRDefault="004C775C" w:rsidP="00A73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4C775C" w:rsidRDefault="004C775C" w:rsidP="00A73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" w:hanging="2"/>
        <w:jc w:val="both"/>
        <w:rPr>
          <w:color w:val="000000"/>
        </w:rPr>
      </w:pPr>
    </w:p>
    <w:p w:rsidR="004C775C" w:rsidRDefault="004C775C" w:rsidP="00A73BF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0"/>
          <w:szCs w:val="20"/>
        </w:rPr>
      </w:pPr>
    </w:p>
    <w:p w:rsidR="004C775C" w:rsidRDefault="000846CC" w:rsidP="00A73BF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Коми в два раза выросло количество получателей ежемесячной выплаты из </w:t>
      </w:r>
      <w:proofErr w:type="spellStart"/>
      <w:r>
        <w:rPr>
          <w:b/>
          <w:color w:val="000000"/>
          <w:sz w:val="28"/>
          <w:szCs w:val="28"/>
        </w:rPr>
        <w:t>маткапитала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4C775C" w:rsidRDefault="004C775C" w:rsidP="00A73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4C775C" w:rsidRDefault="000846CC" w:rsidP="00A73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Начиная с 1 января 2023 года Отделение Социального фонда по Республике Коми назначило ежемесячную выплату</w:t>
      </w:r>
      <w:proofErr w:type="gramEnd"/>
      <w:r>
        <w:rPr>
          <w:color w:val="000000"/>
        </w:rPr>
        <w:t xml:space="preserve"> из материнского капитала трем тысячам семей региона. Это в два раза больше, чем за аналогичный период прошлого года.</w:t>
      </w:r>
    </w:p>
    <w:p w:rsidR="004C775C" w:rsidRDefault="000846CC" w:rsidP="00A73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C775C" w:rsidRDefault="000846CC" w:rsidP="00A73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Увеличение числа получателей связано с тем, что с 1 января выплата из материнского капитала может быть назначена на любого ребенка в семье в возрасте до 3 лет (или на </w:t>
      </w:r>
      <w:proofErr w:type="gramStart"/>
      <w:r>
        <w:rPr>
          <w:color w:val="000000"/>
        </w:rPr>
        <w:t>нескольких детей</w:t>
      </w:r>
      <w:proofErr w:type="gramEnd"/>
      <w:r>
        <w:rPr>
          <w:color w:val="000000"/>
        </w:rPr>
        <w:t xml:space="preserve"> одновременно). Ранее эта мера </w:t>
      </w:r>
      <w:proofErr w:type="spellStart"/>
      <w:r>
        <w:rPr>
          <w:color w:val="000000"/>
        </w:rPr>
        <w:t>соцподдержки</w:t>
      </w:r>
      <w:proofErr w:type="spellEnd"/>
      <w:r>
        <w:rPr>
          <w:color w:val="000000"/>
        </w:rPr>
        <w:t xml:space="preserve"> назначалась только на второго ребенка. Важное условие: на ребенка, в отношении которого подается заявление, не осуществляются ежемесячные выплаты до трех лет по прежним правилам (как на первенца или третьего/последующего ребенка). При этом допускается одновременное получение выплаты и единого пособия на одного и того же малыша.</w:t>
      </w:r>
    </w:p>
    <w:p w:rsidR="004C775C" w:rsidRDefault="004C775C" w:rsidP="00A73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4C775C" w:rsidRDefault="000846CC" w:rsidP="00A73BFB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</w:rPr>
        <w:t xml:space="preserve">Право на ежемесячные выплаты из материнского капитала имеют семьи, чей доход меньше двух прожиточных минимумов на душу населения в регионе. При расчете дохода учитываются зарплаты, премии, пенсии, больничные и ряд других поступлений. Размеры </w:t>
      </w:r>
      <w:r>
        <w:rPr>
          <w:color w:val="000000"/>
          <w:highlight w:val="white"/>
        </w:rPr>
        <w:t>выплаты в Коми составляют 20 816 рублей (для северной природно-климатической зоны региона) и 16 383 рубля (для южной природно-климатической зоны региона).</w:t>
      </w:r>
    </w:p>
    <w:p w:rsidR="004C775C" w:rsidRDefault="000846CC" w:rsidP="00A73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Заявление на назначение выплаты можно подать в МФЦ, клиентской службе Социального фонда и через портал </w:t>
      </w:r>
      <w:proofErr w:type="spellStart"/>
      <w:r>
        <w:rPr>
          <w:color w:val="000000"/>
        </w:rPr>
        <w:t>госуслуг</w:t>
      </w:r>
      <w:proofErr w:type="spellEnd"/>
      <w:r>
        <w:rPr>
          <w:color w:val="000000"/>
        </w:rPr>
        <w:t xml:space="preserve">. </w:t>
      </w:r>
    </w:p>
    <w:p w:rsidR="004C775C" w:rsidRPr="00A73BFB" w:rsidRDefault="000846CC" w:rsidP="00A73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</w:rPr>
      </w:pPr>
      <w:r w:rsidRPr="00A73BFB">
        <w:rPr>
          <w:color w:val="000000" w:themeColor="text1"/>
        </w:rPr>
        <w:t>- Большинство родителей подают заявление дистанционно, через интернет. Форма заявления простая. Однако следует обратить особое внимание на правильность ее заполнения, - подчеркнул</w:t>
      </w:r>
      <w:r w:rsidR="00A73BFB" w:rsidRPr="00A73BFB">
        <w:rPr>
          <w:color w:val="000000" w:themeColor="text1"/>
        </w:rPr>
        <w:t xml:space="preserve"> заместитель управляющего отделением СФР по Республике Коми Антон </w:t>
      </w:r>
      <w:proofErr w:type="spellStart"/>
      <w:r w:rsidR="00A73BFB" w:rsidRPr="00A73BFB">
        <w:rPr>
          <w:color w:val="000000" w:themeColor="text1"/>
        </w:rPr>
        <w:t>Хозяинов</w:t>
      </w:r>
      <w:proofErr w:type="spellEnd"/>
      <w:r w:rsidR="00A73BFB" w:rsidRPr="00A73BFB">
        <w:rPr>
          <w:color w:val="000000" w:themeColor="text1"/>
        </w:rPr>
        <w:t>. -</w:t>
      </w:r>
      <w:r w:rsidRPr="00A73BFB">
        <w:rPr>
          <w:color w:val="000000" w:themeColor="text1"/>
        </w:rPr>
        <w:t xml:space="preserve"> Так, в заявлении нужно указать все требуемые сведения: не только о маме и ребенке, но и об остальных членах семьи – супруге, других детях, информацию о доходах всех членов семьи. Перед отправкой следует обязательно перепроверить внесенные данные: ФИО, даты рождения, реквизиты документов и счета для перечисления средств.</w:t>
      </w:r>
    </w:p>
    <w:p w:rsidR="004C775C" w:rsidRDefault="000846CC" w:rsidP="00A73BF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  <w:r w:rsidRPr="00A73BFB">
        <w:rPr>
          <w:color w:val="000000" w:themeColor="text1"/>
        </w:rPr>
        <w:t xml:space="preserve">Напомним, срок рассмотрения </w:t>
      </w:r>
      <w:r>
        <w:rPr>
          <w:color w:val="000000"/>
        </w:rPr>
        <w:t xml:space="preserve">заявления о распоряжении материнским капиталом на ежемесячные выплаты – не более 20 рабочих дней. Первая выплата перечисляется в течение 5 рабочих дней </w:t>
      </w:r>
      <w:proofErr w:type="gramStart"/>
      <w:r>
        <w:rPr>
          <w:color w:val="000000"/>
        </w:rPr>
        <w:t>с даты вынесения</w:t>
      </w:r>
      <w:proofErr w:type="gramEnd"/>
      <w:r>
        <w:rPr>
          <w:color w:val="000000"/>
        </w:rPr>
        <w:t xml:space="preserve"> решения. Далее средства перечисляются в текущем месяце за </w:t>
      </w:r>
      <w:proofErr w:type="gramStart"/>
      <w:r>
        <w:rPr>
          <w:color w:val="000000"/>
        </w:rPr>
        <w:t>предыдущий</w:t>
      </w:r>
      <w:proofErr w:type="gramEnd"/>
      <w:r>
        <w:rPr>
          <w:color w:val="000000"/>
        </w:rPr>
        <w:t xml:space="preserve"> в единую выплатную дату – 5 числа.</w:t>
      </w:r>
    </w:p>
    <w:p w:rsidR="004C775C" w:rsidRDefault="000846CC" w:rsidP="00A73BF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" w:eastAsia="Arial" w:hAnsi="Arial" w:cs="Arial"/>
          <w:color w:val="000000"/>
          <w:sz w:val="40"/>
          <w:szCs w:val="40"/>
        </w:rPr>
      </w:pPr>
      <w:r>
        <w:rPr>
          <w:color w:val="000000"/>
        </w:rPr>
        <w:t xml:space="preserve">Дополнительная информация – </w:t>
      </w:r>
      <w:hyperlink r:id="rId9">
        <w:r>
          <w:rPr>
            <w:color w:val="0000FF"/>
            <w:u w:val="single"/>
          </w:rPr>
          <w:t>на сайте СФР</w:t>
        </w:r>
      </w:hyperlink>
      <w:r>
        <w:rPr>
          <w:color w:val="000000"/>
        </w:rPr>
        <w:t xml:space="preserve">. Инструкция по заполнению заявления – в официальном сообществе отделения </w:t>
      </w:r>
      <w:hyperlink r:id="rId10">
        <w:r>
          <w:rPr>
            <w:color w:val="0000FF"/>
            <w:u w:val="single"/>
          </w:rPr>
          <w:t xml:space="preserve">в </w:t>
        </w:r>
        <w:proofErr w:type="spellStart"/>
        <w:r>
          <w:rPr>
            <w:color w:val="0000FF"/>
            <w:u w:val="single"/>
          </w:rPr>
          <w:t>ВКонтакте</w:t>
        </w:r>
        <w:proofErr w:type="spellEnd"/>
      </w:hyperlink>
      <w:r>
        <w:rPr>
          <w:color w:val="000000"/>
        </w:rPr>
        <w:t>.</w:t>
      </w:r>
    </w:p>
    <w:p w:rsidR="004C775C" w:rsidRDefault="004C775C" w:rsidP="004C775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2" w:hanging="4"/>
        <w:rPr>
          <w:rFonts w:ascii="Arial" w:eastAsia="Arial" w:hAnsi="Arial" w:cs="Arial"/>
          <w:color w:val="000000"/>
          <w:sz w:val="40"/>
          <w:szCs w:val="40"/>
        </w:rPr>
      </w:pPr>
    </w:p>
    <w:sectPr w:rsidR="004C77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284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D8" w:rsidRDefault="007724D8" w:rsidP="00A73BFB">
      <w:pPr>
        <w:spacing w:line="240" w:lineRule="auto"/>
        <w:ind w:left="0" w:hanging="2"/>
      </w:pPr>
      <w:r>
        <w:separator/>
      </w:r>
    </w:p>
  </w:endnote>
  <w:endnote w:type="continuationSeparator" w:id="0">
    <w:p w:rsidR="007724D8" w:rsidRDefault="007724D8" w:rsidP="00A73B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DE" w:rsidRDefault="00E311DE" w:rsidP="00E311DE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DE" w:rsidRDefault="00E311DE" w:rsidP="00E311DE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DE" w:rsidRDefault="00E311DE" w:rsidP="00E311DE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D8" w:rsidRDefault="007724D8" w:rsidP="00A73BFB">
      <w:pPr>
        <w:spacing w:line="240" w:lineRule="auto"/>
        <w:ind w:left="0" w:hanging="2"/>
      </w:pPr>
      <w:r>
        <w:separator/>
      </w:r>
    </w:p>
  </w:footnote>
  <w:footnote w:type="continuationSeparator" w:id="0">
    <w:p w:rsidR="007724D8" w:rsidRDefault="007724D8" w:rsidP="00A73B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DE" w:rsidRDefault="00E311DE" w:rsidP="00E311DE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5C" w:rsidRDefault="00E311DE" w:rsidP="00E311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-177" w:left="0" w:hangingChars="177" w:hanging="425"/>
      <w:rPr>
        <w:color w:val="00000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E40E5FA" wp14:editId="4AC396CA">
              <wp:simplePos x="0" y="0"/>
              <wp:positionH relativeFrom="column">
                <wp:posOffset>-118110</wp:posOffset>
              </wp:positionH>
              <wp:positionV relativeFrom="paragraph">
                <wp:posOffset>112395</wp:posOffset>
              </wp:positionV>
              <wp:extent cx="6033770" cy="2305050"/>
              <wp:effectExtent l="0" t="0" r="5080" b="0"/>
              <wp:wrapNone/>
              <wp:docPr id="1026" name="Прямоугольник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3770" cy="230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C775C" w:rsidRDefault="004C775C" w:rsidP="00A73BFB">
                          <w:pPr>
                            <w:spacing w:line="240" w:lineRule="auto"/>
                            <w:ind w:left="0" w:hanging="2"/>
                          </w:pPr>
                        </w:p>
                        <w:p w:rsidR="004C775C" w:rsidRDefault="004C775C" w:rsidP="00A73BFB">
                          <w:pPr>
                            <w:spacing w:line="240" w:lineRule="auto"/>
                            <w:ind w:left="0" w:hanging="2"/>
                          </w:pPr>
                        </w:p>
                        <w:p w:rsidR="004C775C" w:rsidRDefault="000846CC" w:rsidP="00A73BF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ОСФР по Республике Коми</w:t>
                          </w:r>
                        </w:p>
                        <w:p w:rsidR="004C775C" w:rsidRDefault="000846CC" w:rsidP="00A73BF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Пресс-служба</w:t>
                          </w:r>
                        </w:p>
                        <w:p w:rsidR="004C775C" w:rsidRDefault="004C775C" w:rsidP="00A73BFB">
                          <w:pPr>
                            <w:spacing w:line="240" w:lineRule="auto"/>
                            <w:ind w:left="0" w:hanging="2"/>
                          </w:pPr>
                        </w:p>
                        <w:p w:rsidR="004C775C" w:rsidRPr="00A73BFB" w:rsidRDefault="000846CC" w:rsidP="00A73BFB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тел</w:t>
                          </w:r>
                          <w:r w:rsidRPr="00A73BFB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раб</w:t>
                          </w:r>
                          <w:r w:rsidRPr="00A73BFB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 xml:space="preserve">.(8212) 29-17-98, </w:t>
                          </w:r>
                        </w:p>
                        <w:p w:rsidR="004C775C" w:rsidRPr="00A73BFB" w:rsidRDefault="000846CC" w:rsidP="00A73BFB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proofErr w:type="gramStart"/>
                          <w:r w:rsidRPr="00A73BFB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>e-mail</w:t>
                          </w:r>
                          <w:proofErr w:type="gramEnd"/>
                          <w:r w:rsidRPr="00A73BFB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 xml:space="preserve">:  </w:t>
                          </w:r>
                          <w:r w:rsidRPr="00A73BFB">
                            <w:rPr>
                              <w:rFonts w:ascii="Arial" w:eastAsia="Arial" w:hAnsi="Arial" w:cs="Arial"/>
                              <w:color w:val="0000FF"/>
                              <w:u w:val="single"/>
                              <w:lang w:val="en-US"/>
                            </w:rPr>
                            <w:t>press@007.sfr.gov.ru</w:t>
                          </w:r>
                        </w:p>
                        <w:p w:rsidR="004C775C" w:rsidRPr="00A73BFB" w:rsidRDefault="000846CC" w:rsidP="00A73BFB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 w:rsidRPr="00A73BFB">
                            <w:rPr>
                              <w:rFonts w:ascii="Arial" w:eastAsia="Arial" w:hAnsi="Arial" w:cs="Arial"/>
                              <w:color w:val="000000"/>
                              <w:lang w:val="en-US"/>
                            </w:rPr>
                            <w:t>www.sfr.gov.ru</w:t>
                          </w:r>
                        </w:p>
                        <w:p w:rsidR="004C775C" w:rsidRPr="00A73BFB" w:rsidRDefault="000846CC" w:rsidP="00A73BFB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 w:rsidRPr="00A73BFB"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lang w:val="en-US"/>
                            </w:rPr>
                            <w:t>_______________________________________</w:t>
                          </w:r>
                        </w:p>
                        <w:p w:rsidR="004C775C" w:rsidRPr="00A73BFB" w:rsidRDefault="004C775C" w:rsidP="00A73BFB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</w:p>
                        <w:p w:rsidR="004C775C" w:rsidRPr="00A73BFB" w:rsidRDefault="000846CC" w:rsidP="00A73BFB">
                          <w:pPr>
                            <w:spacing w:line="240" w:lineRule="auto"/>
                            <w:ind w:left="0" w:hanging="2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ПРЕСС</w:t>
                          </w:r>
                          <w:r w:rsidRPr="00A73BF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РЕЛИЗ</w:t>
                          </w:r>
                        </w:p>
                        <w:p w:rsidR="004C775C" w:rsidRPr="00A73BFB" w:rsidRDefault="004C775C" w:rsidP="00A73BFB">
                          <w:pPr>
                            <w:spacing w:line="240" w:lineRule="auto"/>
                            <w:ind w:left="0" w:hanging="2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026" o:spid="_x0000_s1026" style="position:absolute;margin-left:-9.3pt;margin-top:8.85pt;width:475.1pt;height:181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" stroked="f">
              <v:textbox inset="2.53958mm,1.2694mm,2.53958mm,1.2694mm">
                <w:txbxContent>
                  <w:p w:rsidR="004C775C" w:rsidRDefault="004C775C" w:rsidP="00A73BFB">
                    <w:pPr>
                      <w:spacing w:line="240" w:lineRule="auto"/>
                      <w:ind w:left="0" w:hanging="2"/>
                    </w:pPr>
                  </w:p>
                  <w:p w:rsidR="004C775C" w:rsidRDefault="004C775C" w:rsidP="00A73BFB">
                    <w:pPr>
                      <w:spacing w:line="240" w:lineRule="auto"/>
                      <w:ind w:left="0" w:hanging="2"/>
                    </w:pPr>
                  </w:p>
                  <w:p w:rsidR="004C775C" w:rsidRDefault="000846CC" w:rsidP="00A73BF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ОСФР по Республике Коми</w:t>
                    </w:r>
                  </w:p>
                  <w:p w:rsidR="004C775C" w:rsidRDefault="000846CC" w:rsidP="00A73BF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Пресс-служба</w:t>
                    </w:r>
                  </w:p>
                  <w:p w:rsidR="004C775C" w:rsidRDefault="004C775C" w:rsidP="00A73BFB">
                    <w:pPr>
                      <w:spacing w:line="240" w:lineRule="auto"/>
                      <w:ind w:left="0" w:hanging="2"/>
                    </w:pPr>
                  </w:p>
                  <w:p w:rsidR="004C775C" w:rsidRPr="00A73BFB" w:rsidRDefault="000846CC" w:rsidP="00A73BFB">
                    <w:pPr>
                      <w:spacing w:line="240" w:lineRule="auto"/>
                      <w:ind w:left="0" w:hanging="2"/>
                      <w:rPr>
                        <w:lang w:val="en-US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тел</w:t>
                    </w:r>
                    <w:r w:rsidRPr="00A73BFB">
                      <w:rPr>
                        <w:rFonts w:ascii="Arial" w:eastAsia="Arial" w:hAnsi="Arial" w:cs="Arial"/>
                        <w:color w:val="000000"/>
                        <w:lang w:val="en-US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раб</w:t>
                    </w:r>
                    <w:r w:rsidRPr="00A73BFB">
                      <w:rPr>
                        <w:rFonts w:ascii="Arial" w:eastAsia="Arial" w:hAnsi="Arial" w:cs="Arial"/>
                        <w:color w:val="000000"/>
                        <w:lang w:val="en-US"/>
                      </w:rPr>
                      <w:t xml:space="preserve">.(8212) 29-17-98, </w:t>
                    </w:r>
                  </w:p>
                  <w:p w:rsidR="004C775C" w:rsidRPr="00A73BFB" w:rsidRDefault="000846CC" w:rsidP="00A73BFB">
                    <w:pPr>
                      <w:spacing w:line="240" w:lineRule="auto"/>
                      <w:ind w:left="0" w:hanging="2"/>
                      <w:rPr>
                        <w:lang w:val="en-US"/>
                      </w:rPr>
                    </w:pPr>
                    <w:proofErr w:type="gramStart"/>
                    <w:r w:rsidRPr="00A73BFB">
                      <w:rPr>
                        <w:rFonts w:ascii="Arial" w:eastAsia="Arial" w:hAnsi="Arial" w:cs="Arial"/>
                        <w:color w:val="000000"/>
                        <w:lang w:val="en-US"/>
                      </w:rPr>
                      <w:t>e-mail</w:t>
                    </w:r>
                    <w:proofErr w:type="gramEnd"/>
                    <w:r w:rsidRPr="00A73BFB">
                      <w:rPr>
                        <w:rFonts w:ascii="Arial" w:eastAsia="Arial" w:hAnsi="Arial" w:cs="Arial"/>
                        <w:color w:val="000000"/>
                        <w:lang w:val="en-US"/>
                      </w:rPr>
                      <w:t xml:space="preserve">:  </w:t>
                    </w:r>
                    <w:r w:rsidRPr="00A73BFB">
                      <w:rPr>
                        <w:rFonts w:ascii="Arial" w:eastAsia="Arial" w:hAnsi="Arial" w:cs="Arial"/>
                        <w:color w:val="0000FF"/>
                        <w:u w:val="single"/>
                        <w:lang w:val="en-US"/>
                      </w:rPr>
                      <w:t>press@007.sfr.gov.ru</w:t>
                    </w:r>
                  </w:p>
                  <w:p w:rsidR="004C775C" w:rsidRPr="00A73BFB" w:rsidRDefault="000846CC" w:rsidP="00A73BFB">
                    <w:pPr>
                      <w:spacing w:line="240" w:lineRule="auto"/>
                      <w:ind w:left="0" w:hanging="2"/>
                      <w:rPr>
                        <w:lang w:val="en-US"/>
                      </w:rPr>
                    </w:pPr>
                    <w:r w:rsidRPr="00A73BFB">
                      <w:rPr>
                        <w:rFonts w:ascii="Arial" w:eastAsia="Arial" w:hAnsi="Arial" w:cs="Arial"/>
                        <w:color w:val="000000"/>
                        <w:lang w:val="en-US"/>
                      </w:rPr>
                      <w:t>www.sfr.gov.ru</w:t>
                    </w:r>
                  </w:p>
                  <w:p w:rsidR="004C775C" w:rsidRPr="00A73BFB" w:rsidRDefault="000846CC" w:rsidP="00A73BFB">
                    <w:pPr>
                      <w:spacing w:line="240" w:lineRule="auto"/>
                      <w:ind w:left="0" w:hanging="2"/>
                      <w:rPr>
                        <w:lang w:val="en-US"/>
                      </w:rPr>
                    </w:pPr>
                    <w:r w:rsidRPr="00A73BFB">
                      <w:rPr>
                        <w:rFonts w:ascii="Arial" w:eastAsia="Arial" w:hAnsi="Arial" w:cs="Arial"/>
                        <w:color w:val="000000"/>
                        <w:sz w:val="22"/>
                        <w:lang w:val="en-US"/>
                      </w:rPr>
                      <w:t>_______________________________________</w:t>
                    </w:r>
                  </w:p>
                  <w:p w:rsidR="004C775C" w:rsidRPr="00A73BFB" w:rsidRDefault="004C775C" w:rsidP="00A73BFB">
                    <w:pPr>
                      <w:spacing w:line="240" w:lineRule="auto"/>
                      <w:ind w:left="0" w:hanging="2"/>
                      <w:rPr>
                        <w:lang w:val="en-US"/>
                      </w:rPr>
                    </w:pPr>
                  </w:p>
                  <w:p w:rsidR="004C775C" w:rsidRPr="00A73BFB" w:rsidRDefault="000846CC" w:rsidP="00A73BFB">
                    <w:pPr>
                      <w:spacing w:line="240" w:lineRule="auto"/>
                      <w:ind w:left="0" w:hanging="2"/>
                      <w:rPr>
                        <w:lang w:val="en-US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</w:rPr>
                      <w:t>ПРЕСС</w:t>
                    </w:r>
                    <w:r w:rsidRPr="00A73BFB">
                      <w:rPr>
                        <w:rFonts w:ascii="Arial" w:eastAsia="Arial" w:hAnsi="Arial" w:cs="Arial"/>
                        <w:b/>
                        <w:color w:val="000000"/>
                        <w:sz w:val="22"/>
                        <w:lang w:val="en-US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</w:rPr>
                      <w:t>РЕЛИЗ</w:t>
                    </w:r>
                  </w:p>
                  <w:p w:rsidR="004C775C" w:rsidRPr="00A73BFB" w:rsidRDefault="004C775C" w:rsidP="00A73BFB">
                    <w:pPr>
                      <w:spacing w:line="240" w:lineRule="auto"/>
                      <w:ind w:left="0" w:hanging="2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0846CC">
      <w:rPr>
        <w:noProof/>
        <w:color w:val="000000"/>
        <w:lang w:eastAsia="ru-RU"/>
      </w:rPr>
      <w:drawing>
        <wp:inline distT="0" distB="0" distL="114300" distR="114300" wp14:anchorId="51EE901F" wp14:editId="481BD180">
          <wp:extent cx="3524250" cy="542925"/>
          <wp:effectExtent l="0" t="0" r="0" b="9525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DE" w:rsidRDefault="00E311DE" w:rsidP="00E311DE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24F"/>
    <w:multiLevelType w:val="multilevel"/>
    <w:tmpl w:val="57B05388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775C"/>
    <w:rsid w:val="000846CC"/>
    <w:rsid w:val="004C775C"/>
    <w:rsid w:val="005F4BE5"/>
    <w:rsid w:val="007724D8"/>
    <w:rsid w:val="007A3B6E"/>
    <w:rsid w:val="0080171C"/>
    <w:rsid w:val="00A73BFB"/>
    <w:rsid w:val="00AC6619"/>
    <w:rsid w:val="00E218AE"/>
    <w:rsid w:val="00E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overflowPunct w:val="0"/>
      <w:autoSpaceDE w:val="0"/>
      <w:textAlignment w:val="baseline"/>
    </w:pPr>
    <w:rPr>
      <w:b/>
      <w:sz w:val="26"/>
      <w:szCs w:val="20"/>
    </w:rPr>
  </w:style>
  <w:style w:type="paragraph" w:styleId="a9">
    <w:name w:val="List"/>
    <w:basedOn w:val="a8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8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Normal (Web)"/>
    <w:basedOn w:val="a"/>
    <w:pPr>
      <w:suppressAutoHyphens/>
      <w:spacing w:before="280" w:after="280"/>
    </w:p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tent-announce">
    <w:name w:val="content-announce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13">
    <w:name w:val="Знак1"/>
    <w:basedOn w:val="a"/>
    <w:pPr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pPr>
      <w:widowControl w:val="0"/>
      <w:suppressAutoHyphens/>
      <w:autoSpaceDE w:val="0"/>
      <w:autoSpaceDN w:val="0"/>
      <w:adjustRightInd w:val="0"/>
      <w:spacing w:line="488" w:lineRule="atLeast"/>
      <w:jc w:val="both"/>
    </w:pPr>
    <w:rPr>
      <w:lang w:eastAsia="ru-RU"/>
    </w:rPr>
  </w:style>
  <w:style w:type="paragraph" w:customStyle="1" w:styleId="310">
    <w:name w:val="Основной текст с отступом 31"/>
    <w:basedOn w:val="a"/>
    <w:pPr>
      <w:overflowPunct w:val="0"/>
      <w:autoSpaceDE w:val="0"/>
      <w:spacing w:after="120"/>
      <w:ind w:left="-567" w:firstLine="851"/>
      <w:jc w:val="both"/>
    </w:p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rPr>
      <w:w w:val="100"/>
      <w:position w:val="-1"/>
      <w:effect w:val="none"/>
      <w:vertAlign w:val="baseline"/>
      <w:cs w:val="0"/>
      <w:em w:val="none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0">
    <w:name w:val="Table Grid 5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z-">
    <w:name w:val="HTML Top of Form"/>
    <w:basedOn w:val="a"/>
    <w:next w:val="a"/>
    <w:qFormat/>
    <w:pPr>
      <w:pBdr>
        <w:bottom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dashed">
    <w:name w:val="dashed"/>
    <w:rPr>
      <w:w w:val="100"/>
      <w:position w:val="-1"/>
      <w:effect w:val="none"/>
      <w:vertAlign w:val="baseline"/>
      <w:cs w:val="0"/>
      <w:em w:val="none"/>
    </w:rPr>
  </w:style>
  <w:style w:type="paragraph" w:styleId="z-1">
    <w:name w:val="HTML Bottom of Form"/>
    <w:basedOn w:val="a"/>
    <w:next w:val="a"/>
    <w:qFormat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idden">
    <w:name w:val="hidden"/>
    <w:basedOn w:val="a"/>
    <w:pPr>
      <w:suppressAutoHyphens/>
      <w:spacing w:after="150"/>
    </w:pPr>
    <w:rPr>
      <w:lang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Balloon Text"/>
    <w:basedOn w:val="a"/>
    <w:link w:val="af4"/>
    <w:uiPriority w:val="99"/>
    <w:semiHidden/>
    <w:unhideWhenUsed/>
    <w:rsid w:val="00A73B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3BFB"/>
    <w:rPr>
      <w:rFonts w:ascii="Tahoma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overflowPunct w:val="0"/>
      <w:autoSpaceDE w:val="0"/>
      <w:textAlignment w:val="baseline"/>
    </w:pPr>
    <w:rPr>
      <w:b/>
      <w:sz w:val="26"/>
      <w:szCs w:val="20"/>
    </w:rPr>
  </w:style>
  <w:style w:type="paragraph" w:styleId="a9">
    <w:name w:val="List"/>
    <w:basedOn w:val="a8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8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Normal (Web)"/>
    <w:basedOn w:val="a"/>
    <w:pPr>
      <w:suppressAutoHyphens/>
      <w:spacing w:before="280" w:after="280"/>
    </w:p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tent-announce">
    <w:name w:val="content-announce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13">
    <w:name w:val="Знак1"/>
    <w:basedOn w:val="a"/>
    <w:pPr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pPr>
      <w:widowControl w:val="0"/>
      <w:suppressAutoHyphens/>
      <w:autoSpaceDE w:val="0"/>
      <w:autoSpaceDN w:val="0"/>
      <w:adjustRightInd w:val="0"/>
      <w:spacing w:line="488" w:lineRule="atLeast"/>
      <w:jc w:val="both"/>
    </w:pPr>
    <w:rPr>
      <w:lang w:eastAsia="ru-RU"/>
    </w:rPr>
  </w:style>
  <w:style w:type="paragraph" w:customStyle="1" w:styleId="310">
    <w:name w:val="Основной текст с отступом 31"/>
    <w:basedOn w:val="a"/>
    <w:pPr>
      <w:overflowPunct w:val="0"/>
      <w:autoSpaceDE w:val="0"/>
      <w:spacing w:after="120"/>
      <w:ind w:left="-567" w:firstLine="851"/>
      <w:jc w:val="both"/>
    </w:p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rPr>
      <w:w w:val="100"/>
      <w:position w:val="-1"/>
      <w:effect w:val="none"/>
      <w:vertAlign w:val="baseline"/>
      <w:cs w:val="0"/>
      <w:em w:val="none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0">
    <w:name w:val="Table Grid 5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z-">
    <w:name w:val="HTML Top of Form"/>
    <w:basedOn w:val="a"/>
    <w:next w:val="a"/>
    <w:qFormat/>
    <w:pPr>
      <w:pBdr>
        <w:bottom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dashed">
    <w:name w:val="dashed"/>
    <w:rPr>
      <w:w w:val="100"/>
      <w:position w:val="-1"/>
      <w:effect w:val="none"/>
      <w:vertAlign w:val="baseline"/>
      <w:cs w:val="0"/>
      <w:em w:val="none"/>
    </w:rPr>
  </w:style>
  <w:style w:type="paragraph" w:styleId="z-1">
    <w:name w:val="HTML Bottom of Form"/>
    <w:basedOn w:val="a"/>
    <w:next w:val="a"/>
    <w:qFormat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idden">
    <w:name w:val="hidden"/>
    <w:basedOn w:val="a"/>
    <w:pPr>
      <w:suppressAutoHyphens/>
      <w:spacing w:after="150"/>
    </w:pPr>
    <w:rPr>
      <w:lang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Balloon Text"/>
    <w:basedOn w:val="a"/>
    <w:link w:val="af4"/>
    <w:uiPriority w:val="99"/>
    <w:semiHidden/>
    <w:unhideWhenUsed/>
    <w:rsid w:val="00A73B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3BFB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.vk.com/wall-88414768_45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msk/get_paid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h3j2mp5inpelLWLRZ5XWJ4yMQ==">CgMxLjA4AHIhMU53WDRtaUxhUDdjOEJSZV9sd0E1b1lDRmRjSHhPM29f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991703</dc:creator>
  <cp:lastModifiedBy>Семукова Татьяна Андреевна</cp:lastModifiedBy>
  <cp:revision>2</cp:revision>
  <cp:lastPrinted>2023-07-18T07:21:00Z</cp:lastPrinted>
  <dcterms:created xsi:type="dcterms:W3CDTF">2023-07-18T07:22:00Z</dcterms:created>
  <dcterms:modified xsi:type="dcterms:W3CDTF">2023-07-18T07:22:00Z</dcterms:modified>
</cp:coreProperties>
</file>