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C1" w:rsidRDefault="00B657C1"/>
    <w:tbl>
      <w:tblPr>
        <w:tblW w:w="981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83"/>
        <w:gridCol w:w="4417"/>
      </w:tblGrid>
      <w:tr w:rsidR="007912A4" w:rsidRPr="005E5034" w:rsidTr="00E9308C">
        <w:trPr>
          <w:cantSplit/>
          <w:trHeight w:val="513"/>
        </w:trPr>
        <w:tc>
          <w:tcPr>
            <w:tcW w:w="4111" w:type="dxa"/>
          </w:tcPr>
          <w:p w:rsidR="007912A4" w:rsidRPr="005E5034" w:rsidRDefault="007912A4" w:rsidP="00E9308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5E503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Администрация </w:t>
            </w:r>
            <w:proofErr w:type="gramStart"/>
            <w:r w:rsidRPr="005E503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муниципального</w:t>
            </w:r>
            <w:proofErr w:type="gramEnd"/>
          </w:p>
          <w:p w:rsidR="007912A4" w:rsidRPr="005E5034" w:rsidRDefault="007912A4" w:rsidP="00E9308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5E503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района   «</w:t>
            </w:r>
            <w:proofErr w:type="spellStart"/>
            <w:r w:rsidRPr="005E503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Сысольский</w:t>
            </w:r>
            <w:proofErr w:type="spellEnd"/>
            <w:r w:rsidRPr="005E503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283" w:type="dxa"/>
            <w:vMerge w:val="restart"/>
          </w:tcPr>
          <w:p w:rsidR="007912A4" w:rsidRPr="005E5034" w:rsidRDefault="007912A4" w:rsidP="00E9308C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8"/>
                <w:lang w:eastAsia="ru-RU"/>
              </w:rPr>
              <w:drawing>
                <wp:inline distT="0" distB="0" distL="0" distR="0" wp14:anchorId="19CB9BA2" wp14:editId="331E4C8D">
                  <wp:extent cx="4476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7912A4" w:rsidRPr="005E5034" w:rsidRDefault="007912A4" w:rsidP="00E9308C">
            <w:pPr>
              <w:keepNext/>
              <w:tabs>
                <w:tab w:val="left" w:pos="3718"/>
              </w:tabs>
              <w:spacing w:after="0" w:line="240" w:lineRule="auto"/>
              <w:ind w:left="-142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5E503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«</w:t>
            </w:r>
            <w:proofErr w:type="spellStart"/>
            <w:r w:rsidRPr="005E503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Сыктыв</w:t>
            </w:r>
            <w:proofErr w:type="spellEnd"/>
            <w:r w:rsidRPr="005E503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»  </w:t>
            </w:r>
            <w:proofErr w:type="spellStart"/>
            <w:r w:rsidRPr="005E503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муниципальнöй</w:t>
            </w:r>
            <w:proofErr w:type="spellEnd"/>
          </w:p>
          <w:p w:rsidR="007912A4" w:rsidRPr="005E5034" w:rsidRDefault="007912A4" w:rsidP="00E9308C">
            <w:pPr>
              <w:keepNext/>
              <w:spacing w:after="0" w:line="240" w:lineRule="auto"/>
              <w:ind w:left="-142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5E503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районса</w:t>
            </w:r>
            <w:proofErr w:type="spellEnd"/>
            <w:r w:rsidRPr="005E5034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 администрация</w:t>
            </w:r>
          </w:p>
        </w:tc>
      </w:tr>
      <w:tr w:rsidR="007912A4" w:rsidRPr="005E5034" w:rsidTr="00E9308C">
        <w:trPr>
          <w:cantSplit/>
          <w:trHeight w:val="451"/>
        </w:trPr>
        <w:tc>
          <w:tcPr>
            <w:tcW w:w="4111" w:type="dxa"/>
          </w:tcPr>
          <w:p w:rsidR="007912A4" w:rsidRDefault="007912A4" w:rsidP="00E9308C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B657C1" w:rsidRDefault="00B657C1" w:rsidP="00E9308C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B657C1" w:rsidRPr="005E5034" w:rsidRDefault="00B657C1" w:rsidP="00E9308C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83" w:type="dxa"/>
            <w:vMerge/>
          </w:tcPr>
          <w:p w:rsidR="007912A4" w:rsidRPr="005E5034" w:rsidRDefault="007912A4" w:rsidP="00E9308C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7" w:type="dxa"/>
          </w:tcPr>
          <w:p w:rsidR="007912A4" w:rsidRPr="005E5034" w:rsidRDefault="007912A4" w:rsidP="00E9308C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</w:tr>
    </w:tbl>
    <w:p w:rsidR="007912A4" w:rsidRPr="005E5034" w:rsidRDefault="007912A4" w:rsidP="007912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2A4" w:rsidRPr="005E5034" w:rsidRDefault="007912A4" w:rsidP="00E017F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E50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7912A4" w:rsidRPr="005E5034" w:rsidRDefault="007912A4" w:rsidP="00E017F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5E50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ШУÖМ</w:t>
      </w:r>
      <w:proofErr w:type="gramEnd"/>
    </w:p>
    <w:p w:rsidR="007912A4" w:rsidRDefault="00DD272C" w:rsidP="00DD272C">
      <w:pPr>
        <w:tabs>
          <w:tab w:val="left" w:pos="645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E017F9" w:rsidRPr="005E5034" w:rsidRDefault="00E017F9" w:rsidP="007912A4">
      <w:pP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12A4" w:rsidRPr="005E5034" w:rsidRDefault="007912A4" w:rsidP="00317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912A4" w:rsidRPr="005E5034" w:rsidRDefault="008D56C6" w:rsidP="007912A4">
      <w:pPr>
        <w:keepNext/>
        <w:spacing w:after="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D272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A1E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</w:t>
      </w:r>
      <w:r w:rsidR="00531F3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8</w:t>
      </w:r>
      <w:r w:rsidR="001142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августа        2016 г.</w:t>
      </w:r>
      <w:r w:rsidR="00DD272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7912A4" w:rsidRPr="005E5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D82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D82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85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D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2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D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2E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885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4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8/6</w:t>
      </w:r>
      <w:r w:rsidR="00CE4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531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26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§</w:t>
      </w:r>
      <w:r w:rsidR="00DE5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885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7912A4" w:rsidRPr="005E5034" w:rsidRDefault="007912A4" w:rsidP="00521666">
      <w:pPr>
        <w:keepNext/>
        <w:spacing w:after="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E50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5E50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5E50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Визинга</w:t>
      </w:r>
      <w:proofErr w:type="gramEnd"/>
      <w:r w:rsidRPr="005E50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Республика Коми </w:t>
      </w:r>
    </w:p>
    <w:p w:rsidR="007912A4" w:rsidRPr="005E5034" w:rsidRDefault="007912A4" w:rsidP="005216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6"/>
    </w:p>
    <w:tbl>
      <w:tblPr>
        <w:tblW w:w="1752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596"/>
        <w:gridCol w:w="5425"/>
        <w:gridCol w:w="5425"/>
      </w:tblGrid>
      <w:tr w:rsidR="00157E95" w:rsidRPr="00157E95" w:rsidTr="00327858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5" w:rsidRPr="00157E95" w:rsidRDefault="00157E95" w:rsidP="00460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157E95" w:rsidRPr="003A1EB9" w:rsidRDefault="002E04C4" w:rsidP="00F2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      </w:r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органов местного самоуправления муниципального  района «</w:t>
            </w:r>
            <w:proofErr w:type="spellStart"/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Сысольский</w:t>
            </w:r>
            <w:proofErr w:type="spellEnd"/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2E0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сельских поселений, расположенных в границах  муниципального района «</w:t>
            </w:r>
            <w:proofErr w:type="spellStart"/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Сысольский</w:t>
            </w:r>
            <w:proofErr w:type="spellEnd"/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»», и их должностных лиц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157E95" w:rsidRPr="00157E95" w:rsidRDefault="00157E95" w:rsidP="00460A2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57E95" w:rsidRPr="00157E95" w:rsidRDefault="00157E95" w:rsidP="00460A2D">
            <w:pPr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157E95" w:rsidRPr="00157E95" w:rsidRDefault="00157E95" w:rsidP="00460A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31F3D" w:rsidRPr="00531F3D" w:rsidRDefault="00792363" w:rsidP="00531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0"/>
      <w:bookmarkEnd w:id="0"/>
      <w:bookmarkEnd w:id="1"/>
      <w:r w:rsidRPr="0079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31F3D" w:rsidRPr="005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07" w:rsidRDefault="002E04C4" w:rsidP="002E04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04C4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2E04C4">
        <w:rPr>
          <w:rFonts w:ascii="Times New Roman" w:eastAsia="Calibri" w:hAnsi="Times New Roman" w:cs="Times New Roman"/>
          <w:sz w:val="28"/>
          <w:szCs w:val="28"/>
        </w:rPr>
        <w:t>соответствии с Федеральным законом от 06 октября 2003 г</w:t>
      </w:r>
      <w:r w:rsidR="00DE5407">
        <w:rPr>
          <w:rFonts w:ascii="Times New Roman" w:eastAsia="Calibri" w:hAnsi="Times New Roman" w:cs="Times New Roman"/>
          <w:sz w:val="28"/>
          <w:szCs w:val="28"/>
        </w:rPr>
        <w:t>.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25 декабря 2008 г</w:t>
      </w:r>
      <w:r w:rsidR="00DE5407">
        <w:rPr>
          <w:rFonts w:ascii="Times New Roman" w:eastAsia="Calibri" w:hAnsi="Times New Roman" w:cs="Times New Roman"/>
          <w:sz w:val="28"/>
          <w:szCs w:val="28"/>
        </w:rPr>
        <w:t>.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№ 273-ФЗ «О противодействии коррупции», Федеральным законом от 17 июля 2009 г</w:t>
      </w:r>
      <w:r w:rsidR="00DE5407">
        <w:rPr>
          <w:rFonts w:ascii="Times New Roman" w:eastAsia="Calibri" w:hAnsi="Times New Roman" w:cs="Times New Roman"/>
          <w:sz w:val="28"/>
          <w:szCs w:val="28"/>
        </w:rPr>
        <w:t>.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Законом Республики Коми от 29 сентября 2008 г</w:t>
      </w:r>
      <w:r w:rsidR="00DE5407">
        <w:rPr>
          <w:rFonts w:ascii="Times New Roman" w:eastAsia="Calibri" w:hAnsi="Times New Roman" w:cs="Times New Roman"/>
          <w:sz w:val="28"/>
          <w:szCs w:val="28"/>
        </w:rPr>
        <w:t>.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DE5407">
          <w:rPr>
            <w:rFonts w:ascii="Times New Roman" w:eastAsia="Calibri" w:hAnsi="Times New Roman" w:cs="Times New Roman"/>
            <w:color w:val="0000FF"/>
            <w:sz w:val="28"/>
            <w:szCs w:val="28"/>
          </w:rPr>
          <w:t>№ 82-РЗ</w:t>
        </w:r>
      </w:hyperlink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коррупции в Республике Коми»</w:t>
      </w:r>
      <w:r w:rsidR="00DE540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E5407" w:rsidRDefault="00DE5407" w:rsidP="002E04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4C4" w:rsidRDefault="002E04C4" w:rsidP="002E04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 района «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2E04C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DE5407" w:rsidRPr="002E04C4" w:rsidRDefault="00DE5407" w:rsidP="002E04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4C4" w:rsidRPr="002E04C4" w:rsidRDefault="002E04C4" w:rsidP="002E04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местного самоуправления муниципального района «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и 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сельских поселений, расположенных в границах  муниципального района «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»», и их должностных лиц </w:t>
      </w:r>
      <w:r w:rsidRPr="002E04C4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DE540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Pr="002E04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через 10 дней после </w:t>
      </w:r>
      <w:r w:rsidRPr="002E04C4">
        <w:rPr>
          <w:rFonts w:ascii="Times New Roman" w:eastAsia="Calibri" w:hAnsi="Times New Roman" w:cs="Times New Roman"/>
          <w:bCs/>
          <w:sz w:val="28"/>
          <w:szCs w:val="28"/>
        </w:rPr>
        <w:t xml:space="preserve">его 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2E04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опубликования.</w:t>
      </w:r>
    </w:p>
    <w:p w:rsidR="002E04C4" w:rsidRPr="002E04C4" w:rsidRDefault="002E04C4" w:rsidP="002E04C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04C4" w:rsidRPr="002E04C4" w:rsidRDefault="002E04C4" w:rsidP="002E04C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407" w:rsidRDefault="002E04C4" w:rsidP="00DE5407">
      <w:pPr>
        <w:tabs>
          <w:tab w:val="left" w:pos="7965"/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администрации                                                           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Р.В.Носков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bookmarkStart w:id="2" w:name="Par0"/>
      <w:bookmarkEnd w:id="2"/>
    </w:p>
    <w:p w:rsidR="00DE5407" w:rsidRPr="00DE5407" w:rsidRDefault="00DE5407" w:rsidP="00DE5407">
      <w:pPr>
        <w:tabs>
          <w:tab w:val="left" w:pos="7965"/>
          <w:tab w:val="right" w:pos="9354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4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DE5407" w:rsidRDefault="00DE5407" w:rsidP="00DE5407">
      <w:pPr>
        <w:tabs>
          <w:tab w:val="left" w:pos="7965"/>
          <w:tab w:val="right" w:pos="9354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407">
        <w:rPr>
          <w:rFonts w:ascii="Times New Roman" w:eastAsia="Calibri" w:hAnsi="Times New Roman" w:cs="Times New Roman"/>
          <w:sz w:val="24"/>
          <w:szCs w:val="24"/>
        </w:rPr>
        <w:t>к  постановлению администрации муниципального района «</w:t>
      </w:r>
      <w:proofErr w:type="spellStart"/>
      <w:r w:rsidRPr="00DE5407">
        <w:rPr>
          <w:rFonts w:ascii="Times New Roman" w:eastAsia="Calibri" w:hAnsi="Times New Roman" w:cs="Times New Roman"/>
          <w:sz w:val="24"/>
          <w:szCs w:val="24"/>
        </w:rPr>
        <w:t>Сысольский</w:t>
      </w:r>
      <w:proofErr w:type="spellEnd"/>
      <w:r w:rsidRPr="00DE540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E04C4" w:rsidRPr="002E04C4" w:rsidRDefault="00DE5407" w:rsidP="00DE5407">
      <w:pPr>
        <w:tabs>
          <w:tab w:val="left" w:pos="7965"/>
          <w:tab w:val="right" w:pos="9354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407">
        <w:rPr>
          <w:rFonts w:ascii="Times New Roman" w:eastAsia="Calibri" w:hAnsi="Times New Roman" w:cs="Times New Roman"/>
          <w:sz w:val="24"/>
          <w:szCs w:val="24"/>
        </w:rPr>
        <w:t xml:space="preserve"> от  18 августа 2016г. № 8/663§4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местного самоуправления муниципального  района «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2E04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сельских поселений, расположенных в границах  муниципального района «</w:t>
      </w:r>
      <w:proofErr w:type="spellStart"/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»»,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и их должностных лиц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I. Общие положения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Антикоррупционная экспертиза 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местного самоуправления муниципального  района «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04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сельских поселений, расположенных в границах муниципального района «</w:t>
      </w:r>
      <w:proofErr w:type="spellStart"/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»,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их должностных лиц (далее - </w:t>
      </w:r>
      <w:r w:rsidRPr="002E04C4">
        <w:rPr>
          <w:rFonts w:ascii="Times New Roman" w:eastAsia="Calibri" w:hAnsi="Times New Roman" w:cs="Times New Roman"/>
          <w:sz w:val="28"/>
          <w:szCs w:val="28"/>
        </w:rPr>
        <w:t>нормативные правовые акты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и проектов 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местного самоуправления муниципального района «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E04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сельских поселений, расположенных в границах  муниципального района «</w:t>
      </w:r>
      <w:proofErr w:type="spellStart"/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»,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их должностных лиц (далее - проекты </w:t>
      </w:r>
      <w:r w:rsidRPr="002E04C4">
        <w:rPr>
          <w:rFonts w:ascii="Times New Roman" w:eastAsia="Calibri" w:hAnsi="Times New Roman" w:cs="Times New Roman"/>
          <w:sz w:val="28"/>
          <w:szCs w:val="28"/>
        </w:rPr>
        <w:t>нормативных правовых актов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) проводится в соответствии с настоящим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Порядком согласно методике, определенной Правительством Российской Федерации.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Органы 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E04C4">
        <w:rPr>
          <w:rFonts w:ascii="Times New Roman" w:eastAsia="Calibri" w:hAnsi="Times New Roman" w:cs="Times New Roman"/>
          <w:i/>
          <w:sz w:val="28"/>
          <w:szCs w:val="28"/>
        </w:rPr>
        <w:t xml:space="preserve"> сельских поселений, расположенных в границах  муниципального района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(далее органы местного самоуправления),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3. Антикоррупционная экспертиза не проводится в отношении проектов нормативных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правовых актов,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предусматривающих внесение изменений в нормативные правовые акты в части изменения: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персонального состава комиссий, советов, рабочих групп, штабов, а также в части изменения ответственного лица, осуществляющего 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реализацией соответствующего нормативн</w:t>
      </w:r>
      <w:r w:rsidRPr="002E04C4">
        <w:rPr>
          <w:rFonts w:ascii="Times New Roman" w:eastAsia="Calibri" w:hAnsi="Times New Roman" w:cs="Times New Roman"/>
          <w:sz w:val="28"/>
          <w:szCs w:val="28"/>
        </w:rPr>
        <w:t>ого правового акта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цифровых (количественных) показателей, определенных расчетным путем в соответствии с законодательством.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4. По результатам проведения антикоррупционной экспертизы нормативных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правовых актов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(проектов нормативных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правовых актов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) составляется заключение.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Заключение составляется соответственно по проекту нормативн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ого правового акта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и по нормативн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ому правовому акту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отдельно.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Заключение подписывается лицом, уполномоченным на его подписание в соответствии с правовым актом органа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II. Антикоррупционная экспертиза проектов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нормативных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правовых актов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5. Проведение антикоррупционной экспертизы проектов нормативных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правовых актов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лицом, уполномоченным </w:t>
      </w:r>
      <w:r w:rsidR="00843FD5">
        <w:rPr>
          <w:rFonts w:ascii="Times New Roman" w:eastAsia="Calibri" w:hAnsi="Times New Roman" w:cs="Times New Roman"/>
          <w:sz w:val="28"/>
          <w:szCs w:val="28"/>
          <w:lang w:eastAsia="ru-RU"/>
        </w:rPr>
        <w:t>главой муниципального района «</w:t>
      </w:r>
      <w:proofErr w:type="spellStart"/>
      <w:r w:rsidR="00843FD5">
        <w:rPr>
          <w:rFonts w:ascii="Times New Roman" w:eastAsia="Calibri" w:hAnsi="Times New Roman" w:cs="Times New Roman"/>
          <w:sz w:val="28"/>
          <w:szCs w:val="28"/>
          <w:lang w:eastAsia="ru-RU"/>
        </w:rPr>
        <w:t>Сысольский</w:t>
      </w:r>
      <w:proofErr w:type="spellEnd"/>
      <w:r w:rsidR="00843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843FD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уководителем администрации муниципального района на  проведение антикоррупционной экспертизы, в следующие сроки, исчисляемые с даты поступления соответствующего проекта для проведения антикоррупционной экспертизы: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1) проекты нормативных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правовых актов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утверждении (одобрении) концепций, положений, порядков, регламентов, планов, программ, правил - в течение семи рабочих дней;</w:t>
      </w:r>
      <w:proofErr w:type="gramEnd"/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2) проекты иных нормативных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правовых актов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 течение трех рабочих дней.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6. В случае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по результатам антикоррупционной экспертизы в проекте нормативн</w:t>
      </w:r>
      <w:r w:rsidRPr="002E04C4">
        <w:rPr>
          <w:rFonts w:ascii="Times New Roman" w:eastAsia="Calibri" w:hAnsi="Times New Roman" w:cs="Times New Roman"/>
          <w:sz w:val="28"/>
          <w:szCs w:val="28"/>
        </w:rPr>
        <w:t>ого правового акта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факторов не выявлено, составляется заключение, в котором указывается на отсутствие 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факторов, и осуществляется согласование данного проекта, которое оформляется визой лица, уполномоченного на подписание заключения, которая проставляется на последнем листе первого экземпляра (подлинника) проекта нормативного правового акта в нижней его части. Виза должна содержать дату согласования и подпись.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7. В случае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по результатам антикоррупционной экспертизы в проекте нормативного правового акта выявлены 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факторы, указанный проект с заключением направляется на доработку инициатору соответствующего проекта (далее - инициатор проекта).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Инициатор проекта по результатам рассмотрения замечаний, изложенных в заключении, в течение 14 дней 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заключения: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1) в случае согласия с замечаниями, изложенными в заключении, - дорабатывает проект и направляет его в структурное подразделение (специалисту) органа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самоуправления,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) на проведение антикоррупционной экспертизы, для проведения антикоррупционной экспертизы повторно;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2) в случае несогласия с замечаниями, изложенными в заключении, - оформляет таблицу разногласий по заключению по форме согласно приложению к настоящему Порядку и направляет проект с таблицей разногласий в структурное подразделение (специалисту) органа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самоуправления,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) на проведение антикоррупционной экспертизы, для урегулирования разногласий по заключению.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III. Антикоррупционная экспертиза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нормативных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правовых актов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3FD5" w:rsidRPr="00843FD5" w:rsidRDefault="002E04C4" w:rsidP="0084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="00843FD5" w:rsidRPr="00843FD5">
        <w:rPr>
          <w:rFonts w:ascii="Times New Roman" w:eastAsia="Calibri" w:hAnsi="Times New Roman" w:cs="Times New Roman"/>
          <w:sz w:val="28"/>
          <w:szCs w:val="28"/>
          <w:lang w:eastAsia="ru-RU"/>
        </w:rPr>
        <w:t>Антикоррупционная экспертиза ранее принятых (утвержденных) нормативных правовых актов осуществляется при проведении их правовой экспертизы и мониторинга применения  в соответствии с Планом проведения антикоррупционной экспертизы нормативных правовых актов  сектором правовой работы администрации.</w:t>
      </w:r>
    </w:p>
    <w:p w:rsidR="002E04C4" w:rsidRPr="002E04C4" w:rsidRDefault="00843FD5" w:rsidP="0084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3FD5">
        <w:rPr>
          <w:rFonts w:ascii="Times New Roman" w:eastAsia="Calibri" w:hAnsi="Times New Roman" w:cs="Times New Roman"/>
          <w:sz w:val="28"/>
          <w:szCs w:val="28"/>
          <w:lang w:eastAsia="ru-RU"/>
        </w:rPr>
        <w:t>План проведения антикоррупционной экспертизы ранее принятых (утвержденных) нормативных правовых актов ежегодно утверждается главой муниципального района «</w:t>
      </w:r>
      <w:proofErr w:type="spellStart"/>
      <w:r w:rsidRPr="00843FD5">
        <w:rPr>
          <w:rFonts w:ascii="Times New Roman" w:eastAsia="Calibri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843FD5">
        <w:rPr>
          <w:rFonts w:ascii="Times New Roman" w:eastAsia="Calibri" w:hAnsi="Times New Roman" w:cs="Times New Roman"/>
          <w:sz w:val="28"/>
          <w:szCs w:val="28"/>
          <w:lang w:eastAsia="ru-RU"/>
        </w:rPr>
        <w:t>» - руководителем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3" w:name="_GoBack"/>
      <w:bookmarkEnd w:id="3"/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Внесение изменений в утвержденный План осуществляется руководителем соответствующего </w:t>
      </w:r>
      <w:r w:rsidRPr="002E04C4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итогам его выполнения за 1 полугодие и 11 месяцев текущего года.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11. Основаниями для внесения изменений в План являются: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Par55"/>
      <w:bookmarkEnd w:id="4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1) необходимость исключения из утвержденного Плана нормативн</w:t>
      </w:r>
      <w:r w:rsidRPr="002E04C4">
        <w:rPr>
          <w:rFonts w:ascii="Times New Roman" w:eastAsia="Calibri" w:hAnsi="Times New Roman" w:cs="Times New Roman"/>
          <w:sz w:val="28"/>
          <w:szCs w:val="28"/>
        </w:rPr>
        <w:t>ого правового акта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а) окончанием периода, на который он распространял свое действие;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б) признанием его утратившим силу;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2) необходимость дополнения Плана нормативн</w:t>
      </w:r>
      <w:r w:rsidRPr="002E04C4">
        <w:rPr>
          <w:rFonts w:ascii="Times New Roman" w:eastAsia="Calibri" w:hAnsi="Times New Roman" w:cs="Times New Roman"/>
          <w:sz w:val="28"/>
          <w:szCs w:val="28"/>
        </w:rPr>
        <w:t>ым правовым актом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уменьшением количества актов, подлежащих антикоррупционной экспертизе в текущем году, по основаниям, указанным в подпункте 1 настоящего пункта. При исключении нормативных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правовых актов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 дополняется таким же количеством нормативных правовых актов.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 Внесенные изменения и дополнения в План утверждаются в течение 5 рабочих дней со дня их внесения руководителем соответствующего </w:t>
      </w:r>
      <w:r w:rsidRPr="002E04C4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13. В случае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по результатам антикоррупционной экспертизы в нормативн</w:t>
      </w:r>
      <w:r w:rsidRPr="002E04C4">
        <w:rPr>
          <w:rFonts w:ascii="Times New Roman" w:eastAsia="Calibri" w:hAnsi="Times New Roman" w:cs="Times New Roman"/>
          <w:sz w:val="28"/>
          <w:szCs w:val="28"/>
        </w:rPr>
        <w:t>ом правовом акте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факторов не выявлено, составляется заключение, в котором указывается на отсутствие 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факторов.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14. В случае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по результатам антикоррупционной экспертизы в нормативн</w:t>
      </w:r>
      <w:r w:rsidRPr="002E04C4">
        <w:rPr>
          <w:rFonts w:ascii="Times New Roman" w:eastAsia="Calibri" w:hAnsi="Times New Roman" w:cs="Times New Roman"/>
          <w:sz w:val="28"/>
          <w:szCs w:val="28"/>
        </w:rPr>
        <w:t>ом правовом акте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выявлены 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факторы, в течение 1 месяца со дня выявления 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 составляется по указанному акту заключение в соответствии с требованиями настоящего Порядка и направляется для рассмотрения в структурные подразделения органа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их компетенцией.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ar68"/>
      <w:bookmarkEnd w:id="5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15. Структурные подразделения органа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организуют рассмотрение заключения, указанного в пункте 14 настоящего Порядка, и в месячный срок со дня его получения осуществляют подготовку: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ar69"/>
      <w:bookmarkEnd w:id="6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1) в случае согласия с выводами, изложенными в заключени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, - соответствующего проекта нормативн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ого правового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акта (далее - проект);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2) в случае несогласия с выводами, изложенными в заключени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- мотивированного возражения по каждому из выявленных 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факторов (далее - возражения). Возражения оформляются таблицей разногласий по заключению по форме согласно приложению к настоящему Порядку.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16. В случае подготовки возражений структурные подразделения органа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срока, установленного абзацем первым пункта 15 настоящего Порядка, направляет данные возражения в структурное подразделение (специалисту) органа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самоуправления,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) на проведение антикоррупционной экспертизы, которое(</w:t>
      </w:r>
      <w:proofErr w:type="spell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) организует в установленном порядке их рассмотрение. В случае несогласия с представленными возражениями структурное подразделение (специалист) органа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самоуправления, 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proofErr w:type="spell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на проведение антикоррупционной экспертизы, в течение 14 рабочих дней со дня их представления готовит информацию, которую с копиями заключения и возражений направляет руководителю соответствующего </w:t>
      </w:r>
      <w:r w:rsidRPr="002E04C4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дачи соответствующих поручений.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Par77"/>
      <w:bookmarkEnd w:id="7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17. В сопроводительных документах и пояснительной записке к проекту, подготовленному в случае, указанном в подпункте 1 пункта 14 настоящего Порядка, указывается, что проект вносится по результатам рассмотрения заключения с указанием его даты и номера и приложением копии этого заключения.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2E04C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04C4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04C4">
        <w:rPr>
          <w:rFonts w:ascii="Times New Roman" w:eastAsia="Calibri" w:hAnsi="Times New Roman" w:cs="Times New Roman"/>
          <w:sz w:val="24"/>
          <w:szCs w:val="24"/>
        </w:rPr>
        <w:t>проведения антикоррупционной экспертизы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04C4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 и проектов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04C4">
        <w:rPr>
          <w:rFonts w:ascii="Times New Roman" w:eastAsia="Calibri" w:hAnsi="Times New Roman" w:cs="Times New Roman"/>
          <w:sz w:val="24"/>
          <w:szCs w:val="24"/>
        </w:rPr>
        <w:t xml:space="preserve">нормативных правовых актов </w:t>
      </w:r>
      <w:r w:rsidRPr="002E04C4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04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местного самоуправления муниципального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E04C4">
        <w:rPr>
          <w:rFonts w:ascii="Times New Roman" w:eastAsia="Calibri" w:hAnsi="Times New Roman" w:cs="Times New Roman"/>
          <w:sz w:val="24"/>
          <w:szCs w:val="24"/>
          <w:lang w:eastAsia="ru-RU"/>
        </w:rPr>
        <w:t>района «</w:t>
      </w:r>
      <w:proofErr w:type="spellStart"/>
      <w:r w:rsidRPr="002E04C4">
        <w:rPr>
          <w:rFonts w:ascii="Times New Roman" w:eastAsia="Calibri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E04C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E04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04C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сельских поселений,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E04C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расположенных в границах </w:t>
      </w:r>
      <w:proofErr w:type="gramStart"/>
      <w:r w:rsidRPr="002E04C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муниципального</w:t>
      </w:r>
      <w:proofErr w:type="gramEnd"/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E04C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муниципального района «</w:t>
      </w:r>
      <w:proofErr w:type="spellStart"/>
      <w:r w:rsidRPr="002E04C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Сысольский</w:t>
      </w:r>
      <w:proofErr w:type="spellEnd"/>
      <w:r w:rsidRPr="002E04C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», 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04C4">
        <w:rPr>
          <w:rFonts w:ascii="Times New Roman" w:eastAsia="Calibri" w:hAnsi="Times New Roman" w:cs="Times New Roman"/>
          <w:sz w:val="24"/>
          <w:szCs w:val="24"/>
          <w:lang w:eastAsia="ru-RU"/>
        </w:rPr>
        <w:t>и их должностных лиц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04C4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Par97"/>
      <w:bookmarkEnd w:id="8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РАЗНОГЛАСИЙ К НОРМАТИВНОМУ ПРАВОВОМУ АКТУ (ПРОЕКТУ) _______________________________________________________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(вид нормативного правового акта (проекта))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(название нормативного правового акта (проекта))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рассмотрения заключения </w:t>
      </w: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 № _____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855"/>
        <w:gridCol w:w="5102"/>
      </w:tblGrid>
      <w:tr w:rsidR="002E04C4" w:rsidRPr="002E04C4" w:rsidTr="002E0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04C4" w:rsidRPr="002E04C4" w:rsidRDefault="002E04C4" w:rsidP="002E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04C4" w:rsidRPr="002E04C4" w:rsidRDefault="002E04C4" w:rsidP="002E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Замечания и предложения, высказанные по нормативному правовому акту (проекту) в заключении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04C4" w:rsidRPr="002E04C4" w:rsidRDefault="002E04C4" w:rsidP="002E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 рассмотрения заключения, содержащий мотивированные обоснования несогласия с замечаниями и предложениями, высказанными по нормативному правовому акту (проекту) в заключении</w:t>
            </w:r>
          </w:p>
        </w:tc>
      </w:tr>
      <w:tr w:rsidR="002E04C4" w:rsidRPr="002E04C4" w:rsidTr="002E0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04C4" w:rsidRPr="002E04C4" w:rsidRDefault="002E04C4" w:rsidP="002E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04C4" w:rsidRPr="002E04C4" w:rsidRDefault="002E04C4" w:rsidP="002E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04C4" w:rsidRPr="002E04C4" w:rsidRDefault="002E04C4" w:rsidP="002E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4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E04C4" w:rsidRPr="002E04C4" w:rsidTr="002E04C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4C4" w:rsidRPr="002E04C4" w:rsidRDefault="002E04C4" w:rsidP="002E0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4C4" w:rsidRPr="002E04C4" w:rsidRDefault="002E04C4" w:rsidP="002E0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4C4" w:rsidRPr="002E04C4" w:rsidRDefault="002E04C4" w:rsidP="002E0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руководителя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структурного подразделения 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2E04C4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</w:t>
      </w:r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>инициирующего</w:t>
      </w:r>
      <w:proofErr w:type="gramEnd"/>
      <w:r w:rsidRPr="002E0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                                   _______________________________________</w:t>
      </w: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</w:p>
    <w:p w:rsidR="002E04C4" w:rsidRPr="002E04C4" w:rsidRDefault="002E04C4" w:rsidP="002E04C4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2E04C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(инициалы имени и отчества, фамилия)</w:t>
      </w:r>
    </w:p>
    <w:p w:rsidR="00CE4E40" w:rsidRPr="00CE4E40" w:rsidRDefault="00CE4E40" w:rsidP="00CE4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C6" w:rsidRPr="008D56C6" w:rsidRDefault="005358C6" w:rsidP="00460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66" w:rsidRPr="00F22D91" w:rsidRDefault="00521666" w:rsidP="00DA50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1666" w:rsidRPr="00F22D91" w:rsidSect="00F2685B">
      <w:pgSz w:w="11906" w:h="16838"/>
      <w:pgMar w:top="1134" w:right="707" w:bottom="426" w:left="1440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95" w:rsidRDefault="00865595" w:rsidP="006109CC">
      <w:pPr>
        <w:spacing w:after="0" w:line="240" w:lineRule="auto"/>
      </w:pPr>
      <w:r>
        <w:separator/>
      </w:r>
    </w:p>
  </w:endnote>
  <w:endnote w:type="continuationSeparator" w:id="0">
    <w:p w:rsidR="00865595" w:rsidRDefault="00865595" w:rsidP="0061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95" w:rsidRDefault="00865595" w:rsidP="006109CC">
      <w:pPr>
        <w:spacing w:after="0" w:line="240" w:lineRule="auto"/>
      </w:pPr>
      <w:r>
        <w:separator/>
      </w:r>
    </w:p>
  </w:footnote>
  <w:footnote w:type="continuationSeparator" w:id="0">
    <w:p w:rsidR="00865595" w:rsidRDefault="00865595" w:rsidP="0061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0CC"/>
    <w:multiLevelType w:val="hybridMultilevel"/>
    <w:tmpl w:val="7096904C"/>
    <w:lvl w:ilvl="0" w:tplc="7FD80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021A4"/>
    <w:multiLevelType w:val="hybridMultilevel"/>
    <w:tmpl w:val="DDBAAC20"/>
    <w:lvl w:ilvl="0" w:tplc="D092FCA4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1E614F"/>
    <w:multiLevelType w:val="hybridMultilevel"/>
    <w:tmpl w:val="A812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267D0"/>
    <w:multiLevelType w:val="hybridMultilevel"/>
    <w:tmpl w:val="A8A687D6"/>
    <w:lvl w:ilvl="0" w:tplc="9A46DB2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240C99"/>
    <w:multiLevelType w:val="hybridMultilevel"/>
    <w:tmpl w:val="A6127DA6"/>
    <w:lvl w:ilvl="0" w:tplc="6A50E034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C8C7606"/>
    <w:multiLevelType w:val="hybridMultilevel"/>
    <w:tmpl w:val="4BB4A68C"/>
    <w:lvl w:ilvl="0" w:tplc="706C78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685672"/>
    <w:multiLevelType w:val="hybridMultilevel"/>
    <w:tmpl w:val="2C08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94716"/>
    <w:multiLevelType w:val="hybridMultilevel"/>
    <w:tmpl w:val="5E78B4B8"/>
    <w:lvl w:ilvl="0" w:tplc="68A63862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653183A"/>
    <w:multiLevelType w:val="hybridMultilevel"/>
    <w:tmpl w:val="389A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6754A"/>
    <w:multiLevelType w:val="hybridMultilevel"/>
    <w:tmpl w:val="142074D6"/>
    <w:lvl w:ilvl="0" w:tplc="3310444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5C03C6"/>
    <w:multiLevelType w:val="hybridMultilevel"/>
    <w:tmpl w:val="09A20446"/>
    <w:lvl w:ilvl="0" w:tplc="844CFD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7D45181F"/>
    <w:multiLevelType w:val="hybridMultilevel"/>
    <w:tmpl w:val="19BEE0B8"/>
    <w:lvl w:ilvl="0" w:tplc="F17A9ACC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65"/>
    <w:rsid w:val="000106A0"/>
    <w:rsid w:val="00012BE7"/>
    <w:rsid w:val="00014A54"/>
    <w:rsid w:val="00014D0E"/>
    <w:rsid w:val="00015D3C"/>
    <w:rsid w:val="00021C27"/>
    <w:rsid w:val="00030AA4"/>
    <w:rsid w:val="00071A74"/>
    <w:rsid w:val="00075A9D"/>
    <w:rsid w:val="00076D86"/>
    <w:rsid w:val="000774D1"/>
    <w:rsid w:val="0008263D"/>
    <w:rsid w:val="0009630B"/>
    <w:rsid w:val="000A6505"/>
    <w:rsid w:val="000B477D"/>
    <w:rsid w:val="000D0033"/>
    <w:rsid w:val="000D015B"/>
    <w:rsid w:val="000D6270"/>
    <w:rsid w:val="001019C5"/>
    <w:rsid w:val="00104A60"/>
    <w:rsid w:val="00112ABA"/>
    <w:rsid w:val="001142EC"/>
    <w:rsid w:val="00122CA7"/>
    <w:rsid w:val="001520B6"/>
    <w:rsid w:val="00157E95"/>
    <w:rsid w:val="00161904"/>
    <w:rsid w:val="00175F47"/>
    <w:rsid w:val="00177C6F"/>
    <w:rsid w:val="00181364"/>
    <w:rsid w:val="00185065"/>
    <w:rsid w:val="0018608E"/>
    <w:rsid w:val="001A1A04"/>
    <w:rsid w:val="001A5191"/>
    <w:rsid w:val="001A697A"/>
    <w:rsid w:val="001C21E3"/>
    <w:rsid w:val="001D0404"/>
    <w:rsid w:val="001E78D1"/>
    <w:rsid w:val="001F4DA0"/>
    <w:rsid w:val="00202239"/>
    <w:rsid w:val="00204AF8"/>
    <w:rsid w:val="0020651C"/>
    <w:rsid w:val="0023793A"/>
    <w:rsid w:val="00241C10"/>
    <w:rsid w:val="00254DCF"/>
    <w:rsid w:val="00255DC3"/>
    <w:rsid w:val="00262C40"/>
    <w:rsid w:val="002644A5"/>
    <w:rsid w:val="002875CB"/>
    <w:rsid w:val="00294F9D"/>
    <w:rsid w:val="00295A78"/>
    <w:rsid w:val="002B27AC"/>
    <w:rsid w:val="002B781C"/>
    <w:rsid w:val="002C1C27"/>
    <w:rsid w:val="002E04C4"/>
    <w:rsid w:val="002E21DE"/>
    <w:rsid w:val="002E7FE2"/>
    <w:rsid w:val="002F01F9"/>
    <w:rsid w:val="002F1C9C"/>
    <w:rsid w:val="002F5C06"/>
    <w:rsid w:val="003036D1"/>
    <w:rsid w:val="00312625"/>
    <w:rsid w:val="0031525F"/>
    <w:rsid w:val="003165B4"/>
    <w:rsid w:val="00317F7D"/>
    <w:rsid w:val="00327858"/>
    <w:rsid w:val="003322A6"/>
    <w:rsid w:val="00341FEE"/>
    <w:rsid w:val="00342CB1"/>
    <w:rsid w:val="00351181"/>
    <w:rsid w:val="003530C9"/>
    <w:rsid w:val="00353BBF"/>
    <w:rsid w:val="0036010C"/>
    <w:rsid w:val="0036028D"/>
    <w:rsid w:val="003616DF"/>
    <w:rsid w:val="00364370"/>
    <w:rsid w:val="0037667C"/>
    <w:rsid w:val="00395366"/>
    <w:rsid w:val="003A1EB9"/>
    <w:rsid w:val="003B14CD"/>
    <w:rsid w:val="003B3E48"/>
    <w:rsid w:val="003C176B"/>
    <w:rsid w:val="003E1D0D"/>
    <w:rsid w:val="003E3EF8"/>
    <w:rsid w:val="003E4666"/>
    <w:rsid w:val="003F78E3"/>
    <w:rsid w:val="00420967"/>
    <w:rsid w:val="0042238F"/>
    <w:rsid w:val="00431837"/>
    <w:rsid w:val="0043670A"/>
    <w:rsid w:val="00436D62"/>
    <w:rsid w:val="004451B3"/>
    <w:rsid w:val="004516C8"/>
    <w:rsid w:val="00460A2D"/>
    <w:rsid w:val="0046266C"/>
    <w:rsid w:val="00463997"/>
    <w:rsid w:val="00466162"/>
    <w:rsid w:val="00470444"/>
    <w:rsid w:val="0047766F"/>
    <w:rsid w:val="004A462D"/>
    <w:rsid w:val="004A74E7"/>
    <w:rsid w:val="004B613D"/>
    <w:rsid w:val="004B6E00"/>
    <w:rsid w:val="004C0755"/>
    <w:rsid w:val="004C6E07"/>
    <w:rsid w:val="004D5A73"/>
    <w:rsid w:val="004E3214"/>
    <w:rsid w:val="004E3C43"/>
    <w:rsid w:val="004E524C"/>
    <w:rsid w:val="00506E16"/>
    <w:rsid w:val="0050710C"/>
    <w:rsid w:val="0050759F"/>
    <w:rsid w:val="00520B07"/>
    <w:rsid w:val="00521666"/>
    <w:rsid w:val="00531AD6"/>
    <w:rsid w:val="00531F3D"/>
    <w:rsid w:val="005329FD"/>
    <w:rsid w:val="005358C6"/>
    <w:rsid w:val="0057402D"/>
    <w:rsid w:val="00576060"/>
    <w:rsid w:val="00576072"/>
    <w:rsid w:val="005816E7"/>
    <w:rsid w:val="005B1F5A"/>
    <w:rsid w:val="005B745B"/>
    <w:rsid w:val="005C7F74"/>
    <w:rsid w:val="005F2465"/>
    <w:rsid w:val="005F47D9"/>
    <w:rsid w:val="005F708A"/>
    <w:rsid w:val="006018BC"/>
    <w:rsid w:val="006062F1"/>
    <w:rsid w:val="006109CC"/>
    <w:rsid w:val="0063041A"/>
    <w:rsid w:val="00637190"/>
    <w:rsid w:val="00652E6F"/>
    <w:rsid w:val="00652E8F"/>
    <w:rsid w:val="00690090"/>
    <w:rsid w:val="006934AF"/>
    <w:rsid w:val="006A3177"/>
    <w:rsid w:val="006A5FFD"/>
    <w:rsid w:val="006B7312"/>
    <w:rsid w:val="006B7AA8"/>
    <w:rsid w:val="006D09CC"/>
    <w:rsid w:val="006E1ED3"/>
    <w:rsid w:val="006F0887"/>
    <w:rsid w:val="007041ED"/>
    <w:rsid w:val="00711366"/>
    <w:rsid w:val="007145D6"/>
    <w:rsid w:val="007169B0"/>
    <w:rsid w:val="007170C8"/>
    <w:rsid w:val="00726CDF"/>
    <w:rsid w:val="00726D7D"/>
    <w:rsid w:val="007302D3"/>
    <w:rsid w:val="00730AEF"/>
    <w:rsid w:val="007463BD"/>
    <w:rsid w:val="00754B53"/>
    <w:rsid w:val="00756852"/>
    <w:rsid w:val="00761BBC"/>
    <w:rsid w:val="007912A4"/>
    <w:rsid w:val="00792363"/>
    <w:rsid w:val="00797B9F"/>
    <w:rsid w:val="007A59A7"/>
    <w:rsid w:val="007B7F78"/>
    <w:rsid w:val="007C4695"/>
    <w:rsid w:val="007D20E5"/>
    <w:rsid w:val="007D2109"/>
    <w:rsid w:val="007E1511"/>
    <w:rsid w:val="007E5D78"/>
    <w:rsid w:val="007E6E24"/>
    <w:rsid w:val="007F40EE"/>
    <w:rsid w:val="0081109D"/>
    <w:rsid w:val="00812D0D"/>
    <w:rsid w:val="00817772"/>
    <w:rsid w:val="00822FA7"/>
    <w:rsid w:val="0082578F"/>
    <w:rsid w:val="008270D2"/>
    <w:rsid w:val="00843FD5"/>
    <w:rsid w:val="00844B0E"/>
    <w:rsid w:val="00847909"/>
    <w:rsid w:val="008525A4"/>
    <w:rsid w:val="00865595"/>
    <w:rsid w:val="00867200"/>
    <w:rsid w:val="008673F6"/>
    <w:rsid w:val="00870CAE"/>
    <w:rsid w:val="00875DDC"/>
    <w:rsid w:val="00885813"/>
    <w:rsid w:val="00894379"/>
    <w:rsid w:val="00895C9D"/>
    <w:rsid w:val="00897ADC"/>
    <w:rsid w:val="008A4D44"/>
    <w:rsid w:val="008B391E"/>
    <w:rsid w:val="008B5C0C"/>
    <w:rsid w:val="008C797B"/>
    <w:rsid w:val="008D3C79"/>
    <w:rsid w:val="008D4562"/>
    <w:rsid w:val="008D56C6"/>
    <w:rsid w:val="008F0E46"/>
    <w:rsid w:val="009025FB"/>
    <w:rsid w:val="009026F5"/>
    <w:rsid w:val="0090651D"/>
    <w:rsid w:val="009073B6"/>
    <w:rsid w:val="009255AC"/>
    <w:rsid w:val="00930CCE"/>
    <w:rsid w:val="00931A19"/>
    <w:rsid w:val="009437D8"/>
    <w:rsid w:val="00954D18"/>
    <w:rsid w:val="00957DFC"/>
    <w:rsid w:val="00972ADB"/>
    <w:rsid w:val="00975503"/>
    <w:rsid w:val="009916D6"/>
    <w:rsid w:val="00994796"/>
    <w:rsid w:val="009A25B6"/>
    <w:rsid w:val="009B640C"/>
    <w:rsid w:val="009C5E6D"/>
    <w:rsid w:val="009D4CBA"/>
    <w:rsid w:val="009D6A2C"/>
    <w:rsid w:val="009F424C"/>
    <w:rsid w:val="00A15A6A"/>
    <w:rsid w:val="00A20555"/>
    <w:rsid w:val="00A33D37"/>
    <w:rsid w:val="00A34BA4"/>
    <w:rsid w:val="00A37482"/>
    <w:rsid w:val="00A526A6"/>
    <w:rsid w:val="00A565CD"/>
    <w:rsid w:val="00A81D10"/>
    <w:rsid w:val="00A92647"/>
    <w:rsid w:val="00A96715"/>
    <w:rsid w:val="00AA3A65"/>
    <w:rsid w:val="00AB5DEA"/>
    <w:rsid w:val="00AE0388"/>
    <w:rsid w:val="00AE12B5"/>
    <w:rsid w:val="00AF2BB3"/>
    <w:rsid w:val="00B004EA"/>
    <w:rsid w:val="00B27172"/>
    <w:rsid w:val="00B340FD"/>
    <w:rsid w:val="00B3728F"/>
    <w:rsid w:val="00B502CE"/>
    <w:rsid w:val="00B657C1"/>
    <w:rsid w:val="00B7007C"/>
    <w:rsid w:val="00B71689"/>
    <w:rsid w:val="00B747E2"/>
    <w:rsid w:val="00B80C28"/>
    <w:rsid w:val="00B91C5B"/>
    <w:rsid w:val="00B96314"/>
    <w:rsid w:val="00BA7DAC"/>
    <w:rsid w:val="00BA7E63"/>
    <w:rsid w:val="00BB05CA"/>
    <w:rsid w:val="00BC7C21"/>
    <w:rsid w:val="00BD791C"/>
    <w:rsid w:val="00BE070E"/>
    <w:rsid w:val="00BE18C2"/>
    <w:rsid w:val="00BE41F1"/>
    <w:rsid w:val="00BF5310"/>
    <w:rsid w:val="00C07E03"/>
    <w:rsid w:val="00C27D1B"/>
    <w:rsid w:val="00C45439"/>
    <w:rsid w:val="00C5720A"/>
    <w:rsid w:val="00C62F6D"/>
    <w:rsid w:val="00C644DF"/>
    <w:rsid w:val="00C8776F"/>
    <w:rsid w:val="00CA34ED"/>
    <w:rsid w:val="00CA377F"/>
    <w:rsid w:val="00CA4170"/>
    <w:rsid w:val="00CA4CD0"/>
    <w:rsid w:val="00CD269C"/>
    <w:rsid w:val="00CE22DD"/>
    <w:rsid w:val="00CE4E40"/>
    <w:rsid w:val="00CE6BBA"/>
    <w:rsid w:val="00D01F40"/>
    <w:rsid w:val="00D0514B"/>
    <w:rsid w:val="00D254AE"/>
    <w:rsid w:val="00D413FD"/>
    <w:rsid w:val="00D474B8"/>
    <w:rsid w:val="00D666B0"/>
    <w:rsid w:val="00D82A08"/>
    <w:rsid w:val="00D90C9A"/>
    <w:rsid w:val="00D953BC"/>
    <w:rsid w:val="00DA50D4"/>
    <w:rsid w:val="00DC417D"/>
    <w:rsid w:val="00DD272C"/>
    <w:rsid w:val="00DE5407"/>
    <w:rsid w:val="00E00C3B"/>
    <w:rsid w:val="00E017F9"/>
    <w:rsid w:val="00E12D84"/>
    <w:rsid w:val="00E14208"/>
    <w:rsid w:val="00E15C3F"/>
    <w:rsid w:val="00E245F9"/>
    <w:rsid w:val="00E50FBD"/>
    <w:rsid w:val="00E52387"/>
    <w:rsid w:val="00E53EC8"/>
    <w:rsid w:val="00E575E1"/>
    <w:rsid w:val="00E6527A"/>
    <w:rsid w:val="00E73190"/>
    <w:rsid w:val="00E77134"/>
    <w:rsid w:val="00E83E7C"/>
    <w:rsid w:val="00E86752"/>
    <w:rsid w:val="00E92E82"/>
    <w:rsid w:val="00E9308C"/>
    <w:rsid w:val="00E94A83"/>
    <w:rsid w:val="00E9538F"/>
    <w:rsid w:val="00EA10C2"/>
    <w:rsid w:val="00EB4CCC"/>
    <w:rsid w:val="00EB616E"/>
    <w:rsid w:val="00EB6A13"/>
    <w:rsid w:val="00EC4617"/>
    <w:rsid w:val="00EE5A71"/>
    <w:rsid w:val="00F05C4C"/>
    <w:rsid w:val="00F1061E"/>
    <w:rsid w:val="00F148CF"/>
    <w:rsid w:val="00F22D91"/>
    <w:rsid w:val="00F2685B"/>
    <w:rsid w:val="00F41F83"/>
    <w:rsid w:val="00F43E6C"/>
    <w:rsid w:val="00F45E12"/>
    <w:rsid w:val="00F54DB0"/>
    <w:rsid w:val="00F551A5"/>
    <w:rsid w:val="00F6150A"/>
    <w:rsid w:val="00F651EB"/>
    <w:rsid w:val="00F65774"/>
    <w:rsid w:val="00F65AF2"/>
    <w:rsid w:val="00F65EDF"/>
    <w:rsid w:val="00F70CB6"/>
    <w:rsid w:val="00F72D5A"/>
    <w:rsid w:val="00F742F5"/>
    <w:rsid w:val="00F80457"/>
    <w:rsid w:val="00F834C5"/>
    <w:rsid w:val="00F9159C"/>
    <w:rsid w:val="00F93FBB"/>
    <w:rsid w:val="00F94035"/>
    <w:rsid w:val="00FB4EE4"/>
    <w:rsid w:val="00FE3E4B"/>
    <w:rsid w:val="00FF1387"/>
    <w:rsid w:val="00FF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A4"/>
  </w:style>
  <w:style w:type="paragraph" w:styleId="1">
    <w:name w:val="heading 1"/>
    <w:basedOn w:val="a"/>
    <w:next w:val="a"/>
    <w:link w:val="10"/>
    <w:qFormat/>
    <w:rsid w:val="00F65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50F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109CC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7E5D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2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2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6109CC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109CC"/>
  </w:style>
  <w:style w:type="paragraph" w:customStyle="1" w:styleId="ConsPlusNormal">
    <w:name w:val="ConsPlusNormal"/>
    <w:link w:val="ConsPlusNormal0"/>
    <w:rsid w:val="0061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610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1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6109C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rsid w:val="006109C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6109C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109CC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109CC"/>
    <w:pPr>
      <w:ind w:left="720"/>
    </w:pPr>
    <w:rPr>
      <w:rFonts w:ascii="Calibri" w:eastAsia="Times New Roman" w:hAnsi="Calibri" w:cs="Calibri"/>
    </w:rPr>
  </w:style>
  <w:style w:type="paragraph" w:styleId="ab">
    <w:name w:val="Body Text"/>
    <w:basedOn w:val="a"/>
    <w:link w:val="ac"/>
    <w:rsid w:val="006109C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rsid w:val="006109CC"/>
    <w:rPr>
      <w:rFonts w:ascii="Calibri" w:eastAsia="Times New Roman" w:hAnsi="Calibri" w:cs="Times New Roman"/>
      <w:lang w:eastAsia="ru-RU"/>
    </w:rPr>
  </w:style>
  <w:style w:type="paragraph" w:customStyle="1" w:styleId="ad">
    <w:name w:val="А.Заголовок"/>
    <w:basedOn w:val="a"/>
    <w:uiPriority w:val="99"/>
    <w:rsid w:val="006109CC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99"/>
    <w:rsid w:val="006109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6109CC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6109C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6109CC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09CC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109C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09C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109C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rsid w:val="006109CC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locked/>
    <w:rsid w:val="006109CC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09CC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e"/>
    <w:uiPriority w:val="59"/>
    <w:rsid w:val="006109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6109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unhideWhenUsed/>
    <w:rsid w:val="006109CC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6109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6109CC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e"/>
    <w:uiPriority w:val="59"/>
    <w:rsid w:val="006109C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6109C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109CC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e"/>
    <w:uiPriority w:val="59"/>
    <w:rsid w:val="006109C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6109C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ndnote reference"/>
    <w:basedOn w:val="a0"/>
    <w:uiPriority w:val="99"/>
    <w:semiHidden/>
    <w:unhideWhenUsed/>
    <w:rsid w:val="006109CC"/>
    <w:rPr>
      <w:vertAlign w:val="superscript"/>
    </w:rPr>
  </w:style>
  <w:style w:type="character" w:customStyle="1" w:styleId="10">
    <w:name w:val="Заголовок 1 Знак"/>
    <w:basedOn w:val="a0"/>
    <w:link w:val="1"/>
    <w:rsid w:val="00F657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c">
    <w:name w:val="Body Text Indent"/>
    <w:basedOn w:val="a"/>
    <w:link w:val="afd"/>
    <w:unhideWhenUsed/>
    <w:rsid w:val="00F65774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F65774"/>
  </w:style>
  <w:style w:type="paragraph" w:customStyle="1" w:styleId="afe">
    <w:name w:val="Знак Знак Знак Знак Знак Знак Знак Знак Знак Знак Знак Знак Знак Знак"/>
    <w:basedOn w:val="a"/>
    <w:rsid w:val="006D09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7E5D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E50F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50FBD"/>
  </w:style>
  <w:style w:type="numbering" w:customStyle="1" w:styleId="110">
    <w:name w:val="Нет списка11"/>
    <w:next w:val="a2"/>
    <w:uiPriority w:val="99"/>
    <w:semiHidden/>
    <w:unhideWhenUsed/>
    <w:rsid w:val="00E50FBD"/>
  </w:style>
  <w:style w:type="table" w:customStyle="1" w:styleId="4">
    <w:name w:val="Сетка таблицы4"/>
    <w:basedOn w:val="a1"/>
    <w:next w:val="ae"/>
    <w:uiPriority w:val="99"/>
    <w:rsid w:val="00E50F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E5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50FB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E50FBD"/>
  </w:style>
  <w:style w:type="paragraph" w:customStyle="1" w:styleId="15">
    <w:name w:val="Абзац списка1"/>
    <w:basedOn w:val="a"/>
    <w:rsid w:val="00E50FBD"/>
    <w:pPr>
      <w:ind w:left="720"/>
    </w:pPr>
    <w:rPr>
      <w:rFonts w:ascii="Calibri" w:eastAsia="Times New Roman" w:hAnsi="Calibri" w:cs="Calibri"/>
      <w:lang w:eastAsia="ru-RU"/>
    </w:rPr>
  </w:style>
  <w:style w:type="character" w:styleId="aff">
    <w:name w:val="page number"/>
    <w:basedOn w:val="a0"/>
    <w:rsid w:val="002644A5"/>
  </w:style>
  <w:style w:type="paragraph" w:customStyle="1" w:styleId="aff0">
    <w:name w:val="Прижатый влево"/>
    <w:basedOn w:val="a"/>
    <w:next w:val="a"/>
    <w:uiPriority w:val="99"/>
    <w:rsid w:val="002644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Гипертекстовая ссылка"/>
    <w:uiPriority w:val="99"/>
    <w:rsid w:val="002644A5"/>
    <w:rPr>
      <w:color w:val="106BBE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C27D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3">
    <w:name w:val="Знак Знак Знак Знак Знак Знак Знак Знак Знак Знак Знак Знак Знак Знак"/>
    <w:basedOn w:val="a"/>
    <w:rsid w:val="00157E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Знак Знак Знак Знак Знак Знак Знак Знак Знак Знак Знак Знак Знак Знак"/>
    <w:basedOn w:val="a"/>
    <w:rsid w:val="00030A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"/>
    <w:basedOn w:val="a"/>
    <w:rsid w:val="00294F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"/>
    <w:basedOn w:val="a"/>
    <w:rsid w:val="005760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 Знак"/>
    <w:basedOn w:val="a"/>
    <w:rsid w:val="002E7F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Знак Знак Знак2 Знак"/>
    <w:basedOn w:val="a"/>
    <w:rsid w:val="00895C9D"/>
    <w:pPr>
      <w:tabs>
        <w:tab w:val="num" w:pos="360"/>
      </w:tabs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A4"/>
  </w:style>
  <w:style w:type="paragraph" w:styleId="1">
    <w:name w:val="heading 1"/>
    <w:basedOn w:val="a"/>
    <w:next w:val="a"/>
    <w:link w:val="10"/>
    <w:qFormat/>
    <w:rsid w:val="00F65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50F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109CC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7E5D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2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2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6109CC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109CC"/>
  </w:style>
  <w:style w:type="paragraph" w:customStyle="1" w:styleId="ConsPlusNormal">
    <w:name w:val="ConsPlusNormal"/>
    <w:link w:val="ConsPlusNormal0"/>
    <w:rsid w:val="0061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610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1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6109C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rsid w:val="006109C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6109C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109CC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109CC"/>
    <w:pPr>
      <w:ind w:left="720"/>
    </w:pPr>
    <w:rPr>
      <w:rFonts w:ascii="Calibri" w:eastAsia="Times New Roman" w:hAnsi="Calibri" w:cs="Calibri"/>
    </w:rPr>
  </w:style>
  <w:style w:type="paragraph" w:styleId="ab">
    <w:name w:val="Body Text"/>
    <w:basedOn w:val="a"/>
    <w:link w:val="ac"/>
    <w:rsid w:val="006109C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rsid w:val="006109CC"/>
    <w:rPr>
      <w:rFonts w:ascii="Calibri" w:eastAsia="Times New Roman" w:hAnsi="Calibri" w:cs="Times New Roman"/>
      <w:lang w:eastAsia="ru-RU"/>
    </w:rPr>
  </w:style>
  <w:style w:type="paragraph" w:customStyle="1" w:styleId="ad">
    <w:name w:val="А.Заголовок"/>
    <w:basedOn w:val="a"/>
    <w:uiPriority w:val="99"/>
    <w:rsid w:val="006109CC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99"/>
    <w:rsid w:val="006109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6109CC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6109C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6109CC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09CC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109C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09C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109C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rsid w:val="006109CC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locked/>
    <w:rsid w:val="006109CC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09CC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e"/>
    <w:uiPriority w:val="59"/>
    <w:rsid w:val="006109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6109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unhideWhenUsed/>
    <w:rsid w:val="006109CC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6109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6109CC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e"/>
    <w:uiPriority w:val="59"/>
    <w:rsid w:val="006109C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6109C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109CC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e"/>
    <w:uiPriority w:val="59"/>
    <w:rsid w:val="006109C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6109C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ndnote reference"/>
    <w:basedOn w:val="a0"/>
    <w:uiPriority w:val="99"/>
    <w:semiHidden/>
    <w:unhideWhenUsed/>
    <w:rsid w:val="006109CC"/>
    <w:rPr>
      <w:vertAlign w:val="superscript"/>
    </w:rPr>
  </w:style>
  <w:style w:type="character" w:customStyle="1" w:styleId="10">
    <w:name w:val="Заголовок 1 Знак"/>
    <w:basedOn w:val="a0"/>
    <w:link w:val="1"/>
    <w:rsid w:val="00F657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c">
    <w:name w:val="Body Text Indent"/>
    <w:basedOn w:val="a"/>
    <w:link w:val="afd"/>
    <w:unhideWhenUsed/>
    <w:rsid w:val="00F65774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F65774"/>
  </w:style>
  <w:style w:type="paragraph" w:customStyle="1" w:styleId="afe">
    <w:name w:val="Знак Знак Знак Знак Знак Знак Знак Знак Знак Знак Знак Знак Знак Знак"/>
    <w:basedOn w:val="a"/>
    <w:rsid w:val="006D09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7E5D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E50F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50FBD"/>
  </w:style>
  <w:style w:type="numbering" w:customStyle="1" w:styleId="110">
    <w:name w:val="Нет списка11"/>
    <w:next w:val="a2"/>
    <w:uiPriority w:val="99"/>
    <w:semiHidden/>
    <w:unhideWhenUsed/>
    <w:rsid w:val="00E50FBD"/>
  </w:style>
  <w:style w:type="table" w:customStyle="1" w:styleId="4">
    <w:name w:val="Сетка таблицы4"/>
    <w:basedOn w:val="a1"/>
    <w:next w:val="ae"/>
    <w:uiPriority w:val="99"/>
    <w:rsid w:val="00E50F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E5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50FB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E50FBD"/>
  </w:style>
  <w:style w:type="paragraph" w:customStyle="1" w:styleId="15">
    <w:name w:val="Абзац списка1"/>
    <w:basedOn w:val="a"/>
    <w:rsid w:val="00E50FBD"/>
    <w:pPr>
      <w:ind w:left="720"/>
    </w:pPr>
    <w:rPr>
      <w:rFonts w:ascii="Calibri" w:eastAsia="Times New Roman" w:hAnsi="Calibri" w:cs="Calibri"/>
      <w:lang w:eastAsia="ru-RU"/>
    </w:rPr>
  </w:style>
  <w:style w:type="character" w:styleId="aff">
    <w:name w:val="page number"/>
    <w:basedOn w:val="a0"/>
    <w:rsid w:val="002644A5"/>
  </w:style>
  <w:style w:type="paragraph" w:customStyle="1" w:styleId="aff0">
    <w:name w:val="Прижатый влево"/>
    <w:basedOn w:val="a"/>
    <w:next w:val="a"/>
    <w:uiPriority w:val="99"/>
    <w:rsid w:val="002644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Гипертекстовая ссылка"/>
    <w:uiPriority w:val="99"/>
    <w:rsid w:val="002644A5"/>
    <w:rPr>
      <w:color w:val="106BBE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C27D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3">
    <w:name w:val="Знак Знак Знак Знак Знак Знак Знак Знак Знак Знак Знак Знак Знак Знак"/>
    <w:basedOn w:val="a"/>
    <w:rsid w:val="00157E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Знак Знак Знак Знак Знак Знак Знак Знак Знак Знак Знак Знак Знак Знак"/>
    <w:basedOn w:val="a"/>
    <w:rsid w:val="00030A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"/>
    <w:basedOn w:val="a"/>
    <w:rsid w:val="00294F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"/>
    <w:basedOn w:val="a"/>
    <w:rsid w:val="005760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 Знак"/>
    <w:basedOn w:val="a"/>
    <w:rsid w:val="002E7F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Знак Знак Знак2 Знак"/>
    <w:basedOn w:val="a"/>
    <w:rsid w:val="00895C9D"/>
    <w:pPr>
      <w:tabs>
        <w:tab w:val="num" w:pos="360"/>
      </w:tabs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C22D8388D3BBF2AD40459E0E0FE35659BFABFE61D3216ADCE5DC17162A36C7D1A6601974F30E0B888E01110K8q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2AE0-C38D-44F9-B7F9-4E781951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Ростком</cp:lastModifiedBy>
  <cp:revision>2</cp:revision>
  <cp:lastPrinted>2016-08-30T05:19:00Z</cp:lastPrinted>
  <dcterms:created xsi:type="dcterms:W3CDTF">2022-07-29T10:13:00Z</dcterms:created>
  <dcterms:modified xsi:type="dcterms:W3CDTF">2022-07-29T10:13:00Z</dcterms:modified>
</cp:coreProperties>
</file>