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82ECF">
      <w:pPr>
        <w:spacing w:after="0" w:line="240" w:lineRule="auto"/>
        <w:ind w:left="284" w:hanging="284"/>
        <w:jc w:val="center"/>
        <w:rPr>
          <w:rFonts w:ascii="Times New Roman" w:hAnsi="Times New Roman" w:eastAsia="Calibri" w:cs="Times New Roman"/>
          <w:b/>
          <w:color w:val="000000"/>
          <w:sz w:val="24"/>
          <w:szCs w:val="24"/>
          <w:lang w:eastAsia="ru-RU"/>
        </w:rPr>
      </w:pPr>
      <w:r>
        <w:rPr>
          <w:rFonts w:ascii="Times New Roman" w:hAnsi="Times New Roman" w:eastAsia="Calibri" w:cs="Times New Roman"/>
          <w:b/>
          <w:color w:val="000000"/>
          <w:sz w:val="24"/>
          <w:szCs w:val="24"/>
          <w:lang w:eastAsia="ru-RU"/>
        </w:rPr>
        <w:t>ПОСТАНОВЛЕНИЕ</w:t>
      </w:r>
    </w:p>
    <w:p w14:paraId="51FC9B83">
      <w:pPr>
        <w:spacing w:after="0" w:line="240" w:lineRule="auto"/>
        <w:ind w:left="284" w:hanging="284"/>
        <w:jc w:val="center"/>
        <w:rPr>
          <w:rFonts w:ascii="Times New Roman" w:hAnsi="Times New Roman" w:eastAsia="Calibri" w:cs="Times New Roman"/>
          <w:b/>
          <w:color w:val="000000"/>
          <w:sz w:val="24"/>
          <w:szCs w:val="24"/>
          <w:lang w:eastAsia="ru-RU"/>
        </w:rPr>
      </w:pPr>
      <w:r>
        <w:rPr>
          <w:rFonts w:ascii="Times New Roman" w:hAnsi="Times New Roman" w:eastAsia="Calibri" w:cs="Times New Roman"/>
          <w:b/>
          <w:color w:val="000000"/>
          <w:sz w:val="24"/>
          <w:szCs w:val="24"/>
          <w:lang w:eastAsia="ru-RU"/>
        </w:rPr>
        <w:t>ШУÖМ</w:t>
      </w:r>
    </w:p>
    <w:p w14:paraId="0BF5E713">
      <w:pPr>
        <w:spacing w:after="0" w:line="240" w:lineRule="auto"/>
        <w:rPr>
          <w:rFonts w:ascii="Times New Roman" w:hAnsi="Times New Roman" w:eastAsia="Calibri" w:cs="Times New Roman"/>
          <w:color w:val="000000"/>
          <w:sz w:val="24"/>
          <w:szCs w:val="24"/>
          <w:lang w:eastAsia="ru-RU"/>
        </w:rPr>
      </w:pPr>
    </w:p>
    <w:p w14:paraId="5F2D1411">
      <w:pPr>
        <w:keepNext/>
        <w:spacing w:after="0" w:line="240" w:lineRule="auto"/>
        <w:jc w:val="both"/>
        <w:outlineLvl w:val="2"/>
        <w:rPr>
          <w:rFonts w:ascii="Times New Roman" w:hAnsi="Times New Roman" w:eastAsia="Calibri" w:cs="Times New Roman"/>
          <w:bCs/>
          <w:color w:val="000000"/>
          <w:lang w:eastAsia="ru-RU"/>
        </w:rPr>
      </w:pPr>
      <w:r>
        <w:rPr>
          <w:rFonts w:ascii="Times New Roman" w:hAnsi="Times New Roman" w:eastAsia="Calibri" w:cs="Times New Roman"/>
          <w:bCs/>
          <w:color w:val="000000"/>
          <w:u w:val="single"/>
          <w:lang w:eastAsia="ru-RU"/>
        </w:rPr>
        <w:t xml:space="preserve">                                       г.</w:t>
      </w:r>
      <w:r>
        <w:rPr>
          <w:rFonts w:ascii="Times New Roman" w:hAnsi="Times New Roman" w:eastAsia="Calibri" w:cs="Times New Roman"/>
          <w:bCs/>
          <w:color w:val="000000"/>
          <w:lang w:eastAsia="ru-RU"/>
        </w:rPr>
        <w:tab/>
      </w:r>
      <w:r>
        <w:rPr>
          <w:rFonts w:ascii="Times New Roman" w:hAnsi="Times New Roman" w:eastAsia="Calibri" w:cs="Times New Roman"/>
          <w:bCs/>
          <w:color w:val="000000"/>
          <w:lang w:eastAsia="ru-RU"/>
        </w:rPr>
        <w:tab/>
      </w:r>
      <w:r>
        <w:rPr>
          <w:rFonts w:ascii="Times New Roman" w:hAnsi="Times New Roman" w:eastAsia="Calibri" w:cs="Times New Roman"/>
          <w:bCs/>
          <w:color w:val="000000"/>
          <w:lang w:eastAsia="ru-RU"/>
        </w:rPr>
        <w:t xml:space="preserve">                                                   №Проект</w:t>
      </w:r>
    </w:p>
    <w:p w14:paraId="5485090B">
      <w:pPr>
        <w:keepNext/>
        <w:spacing w:after="0" w:line="240" w:lineRule="auto"/>
        <w:jc w:val="both"/>
        <w:outlineLvl w:val="2"/>
        <w:rPr>
          <w:rFonts w:ascii="Times New Roman" w:hAnsi="Times New Roman" w:eastAsia="Calibri" w:cs="Times New Roman"/>
          <w:bCs/>
          <w:color w:val="000000"/>
          <w:lang w:eastAsia="ru-RU"/>
        </w:rPr>
      </w:pPr>
      <w:r>
        <w:rPr>
          <w:rFonts w:ascii="Times New Roman" w:hAnsi="Times New Roman" w:eastAsia="Calibri" w:cs="Times New Roman"/>
          <w:bCs/>
          <w:color w:val="000000"/>
          <w:lang w:eastAsia="ru-RU"/>
        </w:rPr>
        <w:t xml:space="preserve">с. Визинга, Республика Коми </w:t>
      </w:r>
    </w:p>
    <w:p w14:paraId="29CDE704">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p>
    <w:tbl>
      <w:tblPr>
        <w:tblStyle w:val="3"/>
        <w:tblW w:w="0" w:type="auto"/>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245"/>
      </w:tblGrid>
      <w:tr w14:paraId="7D56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34" w:type="dxa"/>
            <w:tcBorders>
              <w:top w:val="single" w:color="auto" w:sz="4" w:space="0"/>
              <w:left w:val="single" w:color="auto" w:sz="4" w:space="0"/>
              <w:bottom w:val="single" w:color="auto" w:sz="4" w:space="0"/>
              <w:right w:val="single" w:color="auto" w:sz="4" w:space="0"/>
            </w:tcBorders>
          </w:tcPr>
          <w:p w14:paraId="4C7A46CF">
            <w:pPr>
              <w:tabs>
                <w:tab w:val="left" w:pos="9781"/>
              </w:tabs>
              <w:spacing w:after="0" w:line="240" w:lineRule="auto"/>
              <w:jc w:val="both"/>
              <w:rPr>
                <w:rFonts w:ascii="Times New Roman" w:hAnsi="Times New Roman" w:eastAsia="Times New Roman" w:cs="Times New Roman"/>
                <w:lang w:eastAsia="ru-RU"/>
              </w:rPr>
            </w:pPr>
          </w:p>
        </w:tc>
        <w:tc>
          <w:tcPr>
            <w:tcW w:w="5245" w:type="dxa"/>
            <w:tcBorders>
              <w:top w:val="nil"/>
              <w:left w:val="nil"/>
              <w:bottom w:val="nil"/>
              <w:right w:val="nil"/>
            </w:tcBorders>
          </w:tcPr>
          <w:p w14:paraId="5E40F7AC">
            <w:pPr>
              <w:tabs>
                <w:tab w:val="left" w:pos="5349"/>
              </w:tabs>
              <w:spacing w:after="0" w:line="240" w:lineRule="auto"/>
              <w:jc w:val="both"/>
              <w:rPr>
                <w:rFonts w:ascii="Times New Roman" w:hAnsi="Times New Roman" w:eastAsia="Times New Roman" w:cs="Times New Roman"/>
                <w:lang w:eastAsia="ru-RU"/>
              </w:rPr>
            </w:pPr>
            <w:r>
              <w:rPr>
                <w:rFonts w:ascii="Times New Roman" w:hAnsi="Times New Roman" w:eastAsia="Arial Unicode MS" w:cs="Times New Roman"/>
                <w:color w:val="000000"/>
                <w:lang w:eastAsia="ru-RU"/>
              </w:rPr>
              <w:t xml:space="preserve">О </w:t>
            </w:r>
            <w:r>
              <w:rPr>
                <w:rFonts w:ascii="Times New Roman" w:hAnsi="Times New Roman" w:eastAsia="Arial Unicode MS" w:cs="Times New Roman"/>
                <w:color w:val="000000"/>
                <w:lang w:val="ru" w:eastAsia="ru-RU"/>
              </w:rPr>
              <w:t xml:space="preserve">внесении изменений в постановление администрации МР «Сысольский» от </w:t>
            </w:r>
            <w:r>
              <w:rPr>
                <w:rFonts w:ascii="Times New Roman" w:hAnsi="Times New Roman" w:eastAsia="Arial Unicode MS" w:cs="Times New Roman"/>
                <w:color w:val="000000"/>
                <w:lang w:eastAsia="ru-RU"/>
              </w:rPr>
              <w:t>06.07.2022</w:t>
            </w:r>
            <w:r>
              <w:rPr>
                <w:rFonts w:ascii="Times New Roman" w:hAnsi="Times New Roman" w:eastAsia="Arial Unicode MS" w:cs="Times New Roman"/>
                <w:color w:val="000000"/>
                <w:lang w:val="ru" w:eastAsia="ru-RU"/>
              </w:rPr>
              <w:t xml:space="preserve"> № 7/731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4DFF26A6">
      <w:pPr>
        <w:autoSpaceDE w:val="0"/>
        <w:autoSpaceDN w:val="0"/>
        <w:spacing w:after="0" w:line="240" w:lineRule="auto"/>
        <w:ind w:right="-261"/>
        <w:jc w:val="both"/>
        <w:rPr>
          <w:rFonts w:ascii="Times New Roman" w:hAnsi="Times New Roman" w:eastAsia="Times New Roman" w:cs="Times New Roman"/>
          <w:lang w:eastAsia="ru-RU"/>
        </w:rPr>
      </w:pPr>
    </w:p>
    <w:p w14:paraId="34C0281F">
      <w:pPr>
        <w:autoSpaceDE w:val="0"/>
        <w:autoSpaceDN w:val="0"/>
        <w:adjustRightInd w:val="0"/>
        <w:spacing w:after="0" w:line="240" w:lineRule="auto"/>
        <w:ind w:firstLine="709"/>
        <w:jc w:val="both"/>
        <w:rPr>
          <w:rFonts w:hint="default" w:ascii="Times New Roman" w:hAnsi="Times New Roman" w:eastAsia="Arial Unicode MS" w:cs="Times New Roman"/>
          <w:color w:val="000000"/>
          <w:sz w:val="24"/>
          <w:szCs w:val="24"/>
          <w:lang w:eastAsia="ru-RU"/>
        </w:rPr>
      </w:pPr>
      <w:r>
        <w:rPr>
          <w:rFonts w:hint="default" w:ascii="Times New Roman" w:hAnsi="Times New Roman" w:eastAsia="Arial Unicode MS"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постановлением </w:t>
      </w:r>
      <w:r>
        <w:rPr>
          <w:rFonts w:hint="default" w:ascii="Times New Roman" w:hAnsi="Times New Roman" w:eastAsia="Arial Unicode MS" w:cs="Times New Roman"/>
          <w:bCs/>
          <w:color w:val="000000"/>
          <w:sz w:val="24"/>
          <w:szCs w:val="24"/>
          <w:lang w:eastAsia="ru-RU"/>
        </w:rPr>
        <w:t xml:space="preserve">администрации муниципального района «Сысольский» от </w:t>
      </w:r>
      <w:r>
        <w:rPr>
          <w:rFonts w:hint="default" w:ascii="Times New Roman" w:hAnsi="Times New Roman" w:eastAsia="Arial Unicode MS" w:cs="Times New Roman"/>
          <w:bCs/>
          <w:color w:val="000000"/>
          <w:sz w:val="24"/>
          <w:szCs w:val="24"/>
          <w:lang w:val="en-US" w:eastAsia="ru-RU"/>
        </w:rPr>
        <w:t>27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января</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г. N </w:t>
      </w:r>
      <w:r>
        <w:rPr>
          <w:rFonts w:hint="default" w:ascii="Times New Roman" w:hAnsi="Times New Roman" w:cs="Times New Roman"/>
          <w:sz w:val="24"/>
          <w:szCs w:val="24"/>
          <w:lang w:val="ru-RU"/>
        </w:rPr>
        <w:t>1</w:t>
      </w:r>
      <w:r>
        <w:rPr>
          <w:rFonts w:hint="default" w:ascii="Times New Roman" w:hAnsi="Times New Roman" w:cs="Times New Roman"/>
          <w:sz w:val="24"/>
          <w:szCs w:val="24"/>
        </w:rPr>
        <w:t>/</w:t>
      </w:r>
      <w:r>
        <w:rPr>
          <w:rFonts w:hint="default" w:ascii="Times New Roman" w:hAnsi="Times New Roman" w:cs="Times New Roman"/>
          <w:sz w:val="24"/>
          <w:szCs w:val="24"/>
          <w:lang w:val="ru-RU"/>
        </w:rPr>
        <w:t>82</w:t>
      </w:r>
      <w:r>
        <w:rPr>
          <w:rFonts w:hint="default" w:ascii="Times New Roman" w:hAnsi="Times New Roman" w:eastAsia="Arial Unicode MS" w:cs="Times New Roman"/>
          <w:bCs/>
          <w:color w:val="00000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eastAsia="Arial Unicode MS" w:cs="Times New Roman"/>
          <w:bCs/>
          <w:color w:val="000000"/>
          <w:sz w:val="24"/>
          <w:szCs w:val="24"/>
          <w:lang w:val="en-US" w:eastAsia="ru-RU"/>
        </w:rPr>
        <w:t xml:space="preserve"> </w:t>
      </w:r>
      <w:r>
        <w:rPr>
          <w:rFonts w:hint="default" w:ascii="Times New Roman" w:hAnsi="Times New Roman" w:eastAsia="Arial Unicode MS" w:cs="Times New Roman"/>
          <w:color w:val="000000"/>
          <w:sz w:val="24"/>
          <w:szCs w:val="24"/>
          <w:lang w:val="ru" w:eastAsia="ru-RU"/>
        </w:rPr>
        <w:t>администрация муниципального района «Сысольский» постановляет:</w:t>
      </w:r>
    </w:p>
    <w:p w14:paraId="4F6DDB7E">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Внести в Приложение к постановлению  администрации муниципального района «Сысольский» от </w:t>
      </w:r>
      <w:r>
        <w:rPr>
          <w:rFonts w:hint="default" w:ascii="Times New Roman" w:hAnsi="Times New Roman" w:eastAsia="Arial Unicode MS" w:cs="Times New Roman"/>
          <w:color w:val="000000"/>
          <w:sz w:val="24"/>
          <w:szCs w:val="24"/>
          <w:lang w:eastAsia="ru-RU"/>
        </w:rPr>
        <w:t>06.07.2022</w:t>
      </w:r>
      <w:r>
        <w:rPr>
          <w:rFonts w:hint="default" w:ascii="Times New Roman" w:hAnsi="Times New Roman" w:eastAsia="Arial Unicode MS" w:cs="Times New Roman"/>
          <w:color w:val="000000"/>
          <w:sz w:val="24"/>
          <w:szCs w:val="24"/>
          <w:lang w:val="ru" w:eastAsia="ru-RU"/>
        </w:rPr>
        <w:t xml:space="preserve"> № 7/731</w:t>
      </w:r>
      <w:r>
        <w:rPr>
          <w:rFonts w:hint="default" w:ascii="Times New Roman" w:hAnsi="Times New Roman" w:cs="Times New Roman"/>
          <w:sz w:val="24"/>
          <w:szCs w:val="24"/>
        </w:rPr>
        <w:t xml:space="preserve"> «</w:t>
      </w:r>
      <w:r>
        <w:rPr>
          <w:rFonts w:hint="default" w:ascii="Times New Roman" w:hAnsi="Times New Roman" w:eastAsia="Arial Unicode MS" w:cs="Times New Roman"/>
          <w:color w:val="000000"/>
          <w:sz w:val="24"/>
          <w:szCs w:val="24"/>
          <w:lang w:val="ru"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hint="default" w:ascii="Times New Roman" w:hAnsi="Times New Roman" w:cs="Times New Roman"/>
          <w:sz w:val="24"/>
          <w:szCs w:val="24"/>
        </w:rPr>
        <w:t>» (далее-  Административный регламент) следующие изменения:</w:t>
      </w:r>
    </w:p>
    <w:p w14:paraId="63C256A3">
      <w:pPr>
        <w:numPr>
          <w:ilvl w:val="0"/>
          <w:numId w:val="0"/>
        </w:numPr>
        <w:autoSpaceDE w:val="0"/>
        <w:autoSpaceDN w:val="0"/>
        <w:adjustRightInd w:val="0"/>
        <w:spacing w:after="0" w:line="240" w:lineRule="auto"/>
        <w:ind w:left="0" w:leftChars="0" w:firstLine="0" w:firstLineChars="0"/>
        <w:jc w:val="both"/>
        <w:rPr>
          <w:rFonts w:hint="default" w:ascii="Times New Roman" w:hAnsi="Times New Roman" w:eastAsia="Times New Roman" w:cs="Times New Roman"/>
          <w:b w:val="0"/>
          <w:bCs w:val="0"/>
          <w:color w:val="auto"/>
          <w:sz w:val="24"/>
          <w:szCs w:val="24"/>
          <w:lang w:val="ru-RU"/>
        </w:rPr>
      </w:pPr>
      <w:r>
        <w:rPr>
          <w:rFonts w:hint="default" w:ascii="Times New Roman" w:hAnsi="Times New Roman" w:cs="Times New Roman"/>
          <w:sz w:val="24"/>
          <w:szCs w:val="24"/>
          <w:lang w:val="en-US" w:eastAsia="ru-RU"/>
        </w:rPr>
        <w:t xml:space="preserve">1.1.  Пункт  2.15  приложения к постановлению изложить в </w:t>
      </w:r>
      <w:r>
        <w:rPr>
          <w:rFonts w:hint="default" w:ascii="Times New Roman" w:hAnsi="Times New Roman" w:eastAsia="Times New Roman" w:cs="Times New Roman"/>
          <w:b w:val="0"/>
          <w:bCs w:val="0"/>
          <w:color w:val="auto"/>
          <w:sz w:val="24"/>
          <w:szCs w:val="24"/>
          <w:lang w:val="ru-RU"/>
        </w:rPr>
        <w:t>следующей редакции:</w:t>
      </w:r>
    </w:p>
    <w:p w14:paraId="50903817">
      <w:pPr>
        <w:pStyle w:val="23"/>
        <w:numPr>
          <w:ilvl w:val="0"/>
          <w:numId w:val="0"/>
        </w:numPr>
        <w:autoSpaceDE w:val="0"/>
        <w:autoSpaceDN w:val="0"/>
        <w:adjustRightInd w:val="0"/>
        <w:spacing w:after="0" w:line="240" w:lineRule="auto"/>
        <w:ind w:left="709" w:leftChars="0"/>
        <w:jc w:val="both"/>
        <w:rPr>
          <w:rFonts w:hint="default" w:ascii="Times New Roman" w:hAnsi="Times New Roman" w:cs="Times New Roman"/>
          <w:sz w:val="24"/>
          <w:szCs w:val="24"/>
        </w:rPr>
      </w:pPr>
    </w:p>
    <w:p w14:paraId="65E77F91">
      <w:pPr>
        <w:autoSpaceDE w:val="0"/>
        <w:autoSpaceDN w:val="0"/>
        <w:adjustRightInd w:val="0"/>
        <w:spacing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themeColor="text1"/>
          <w:sz w:val="24"/>
          <w:szCs w:val="24"/>
          <w:lang w:val="ru-RU"/>
          <w14:textFill>
            <w14:solidFill>
              <w14:schemeClr w14:val="tx1"/>
            </w14:solidFill>
          </w14:textFill>
        </w:rPr>
        <w:t>«</w:t>
      </w:r>
      <w:r>
        <w:rPr>
          <w:rFonts w:hint="default" w:ascii="Times New Roman" w:hAnsi="Times New Roman" w:cs="Times New Roman"/>
          <w:bCs/>
          <w:color w:val="000000"/>
          <w:sz w:val="24"/>
          <w:szCs w:val="24"/>
        </w:rPr>
        <w:t>2.1</w:t>
      </w:r>
      <w:r>
        <w:rPr>
          <w:rFonts w:hint="default" w:ascii="Times New Roman" w:hAnsi="Times New Roman" w:cs="Times New Roman"/>
          <w:bCs/>
          <w:color w:val="000000"/>
          <w:sz w:val="24"/>
          <w:szCs w:val="24"/>
          <w:lang w:val="ru-RU"/>
        </w:rPr>
        <w:t>5</w:t>
      </w:r>
      <w:r>
        <w:rPr>
          <w:rFonts w:hint="default" w:ascii="Times New Roman" w:hAnsi="Times New Roman" w:cs="Times New Roman"/>
          <w:bCs/>
          <w:color w:val="000000"/>
          <w:sz w:val="24"/>
          <w:szCs w:val="24"/>
        </w:rPr>
        <w:t>. Исчерпывающий перечень оснований для отказа в приеме документов, указанных в пункте 2.</w:t>
      </w:r>
      <w:r>
        <w:rPr>
          <w:rFonts w:hint="default" w:ascii="Times New Roman" w:hAnsi="Times New Roman" w:cs="Times New Roman"/>
          <w:bCs/>
          <w:color w:val="000000"/>
          <w:sz w:val="24"/>
          <w:szCs w:val="24"/>
          <w:lang w:val="ru-RU"/>
        </w:rPr>
        <w:t>8</w:t>
      </w:r>
      <w:r>
        <w:rPr>
          <w:rFonts w:hint="default" w:ascii="Times New Roman" w:hAnsi="Times New Roman" w:cs="Times New Roman"/>
          <w:bCs/>
          <w:color w:val="000000"/>
          <w:sz w:val="24"/>
          <w:szCs w:val="24"/>
        </w:rPr>
        <w:t xml:space="preserve"> настоящего Административного регламента, в том числе представленных в электронной форме: </w:t>
      </w:r>
    </w:p>
    <w:p w14:paraId="6FFDC80B">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0E7E708D">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7B6C440">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в) представленные документы содержат подчистки и исправления текста; </w:t>
      </w:r>
    </w:p>
    <w:p w14:paraId="772856D6">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3CBB124">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9C9A2D2">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2.1</w:t>
      </w:r>
      <w:r>
        <w:rPr>
          <w:rFonts w:hint="default" w:ascii="Times New Roman" w:hAnsi="Times New Roman" w:cs="Times New Roman"/>
          <w:bCs/>
          <w:color w:val="000000"/>
          <w:sz w:val="24"/>
          <w:szCs w:val="24"/>
          <w:lang w:val="ru-RU"/>
        </w:rPr>
        <w:t>5</w:t>
      </w:r>
      <w:r>
        <w:rPr>
          <w:rFonts w:hint="default" w:ascii="Times New Roman" w:hAnsi="Times New Roman" w:cs="Times New Roman"/>
          <w:bCs/>
          <w:color w:val="000000"/>
          <w:sz w:val="24"/>
          <w:szCs w:val="24"/>
        </w:rPr>
        <w:t>.</w:t>
      </w:r>
      <w:r>
        <w:rPr>
          <w:rFonts w:hint="default" w:ascii="Times New Roman" w:hAnsi="Times New Roman" w:cs="Times New Roman"/>
          <w:bCs/>
          <w:color w:val="000000"/>
          <w:sz w:val="24"/>
          <w:szCs w:val="24"/>
          <w:lang w:val="ru-RU"/>
        </w:rPr>
        <w:t>1.</w:t>
      </w:r>
      <w:r>
        <w:rPr>
          <w:rFonts w:hint="default" w:ascii="Times New Roman" w:hAnsi="Times New Roman" w:cs="Times New Roman"/>
          <w:bCs/>
          <w:color w:val="000000"/>
          <w:sz w:val="24"/>
          <w:szCs w:val="24"/>
        </w:rPr>
        <w:t> Решение об отказе в приеме документов, указанных в пункте 2.</w:t>
      </w:r>
      <w:r>
        <w:rPr>
          <w:rFonts w:hint="default" w:ascii="Times New Roman" w:hAnsi="Times New Roman" w:cs="Times New Roman"/>
          <w:bCs/>
          <w:color w:val="000000"/>
          <w:sz w:val="24"/>
          <w:szCs w:val="24"/>
          <w:lang w:val="ru-RU"/>
        </w:rPr>
        <w:t>8</w:t>
      </w:r>
      <w:r>
        <w:rPr>
          <w:rFonts w:hint="default" w:ascii="Times New Roman" w:hAnsi="Times New Roman" w:cs="Times New Roman"/>
          <w:bCs/>
          <w:color w:val="000000"/>
          <w:sz w:val="24"/>
          <w:szCs w:val="24"/>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5FA6E6A9">
      <w:pPr>
        <w:autoSpaceDE w:val="0"/>
        <w:autoSpaceDN w:val="0"/>
        <w:adjustRightInd w:val="0"/>
        <w:spacing w:beforeAutospacing="0" w:after="0" w:afterAutospacing="0" w:line="240" w:lineRule="auto"/>
        <w:ind w:firstLine="709"/>
        <w:jc w:val="both"/>
        <w:rPr>
          <w:rFonts w:hint="default" w:ascii="Times New Roman" w:hAnsi="Times New Roman" w:cs="Times New Roman"/>
          <w:bCs/>
          <w:color w:val="000000"/>
          <w:sz w:val="24"/>
          <w:szCs w:val="24"/>
          <w:lang w:val="ru-RU"/>
        </w:rPr>
      </w:pPr>
      <w:r>
        <w:rPr>
          <w:rFonts w:hint="default" w:ascii="Times New Roman" w:hAnsi="Times New Roman" w:cs="Times New Roman"/>
          <w:bCs/>
          <w:color w:val="000000"/>
          <w:sz w:val="24"/>
          <w:szCs w:val="24"/>
        </w:rPr>
        <w:t>2.1</w:t>
      </w:r>
      <w:r>
        <w:rPr>
          <w:rFonts w:hint="default" w:ascii="Times New Roman" w:hAnsi="Times New Roman" w:cs="Times New Roman"/>
          <w:bCs/>
          <w:color w:val="000000"/>
          <w:sz w:val="24"/>
          <w:szCs w:val="24"/>
          <w:lang w:val="ru-RU"/>
        </w:rPr>
        <w:t>5</w:t>
      </w:r>
      <w:r>
        <w:rPr>
          <w:rFonts w:hint="default" w:ascii="Times New Roman" w:hAnsi="Times New Roman" w:cs="Times New Roman"/>
          <w:bCs/>
          <w:color w:val="000000"/>
          <w:sz w:val="24"/>
          <w:szCs w:val="24"/>
        </w:rPr>
        <w:t>.</w:t>
      </w:r>
      <w:r>
        <w:rPr>
          <w:rFonts w:hint="default" w:ascii="Times New Roman" w:hAnsi="Times New Roman" w:cs="Times New Roman"/>
          <w:bCs/>
          <w:color w:val="000000"/>
          <w:sz w:val="24"/>
          <w:szCs w:val="24"/>
          <w:lang w:val="ru-RU"/>
        </w:rPr>
        <w:t>2.</w:t>
      </w:r>
      <w:r>
        <w:rPr>
          <w:rFonts w:hint="default" w:ascii="Times New Roman" w:hAnsi="Times New Roman" w:cs="Times New Roman"/>
          <w:bCs/>
          <w:color w:val="000000"/>
          <w:sz w:val="24"/>
          <w:szCs w:val="24"/>
        </w:rPr>
        <w:t>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w:t>
      </w:r>
      <w:r>
        <w:rPr>
          <w:rFonts w:hint="default" w:ascii="Times New Roman" w:hAnsi="Times New Roman" w:cs="Times New Roman"/>
          <w:bCs/>
          <w:color w:val="000000"/>
          <w:sz w:val="24"/>
          <w:szCs w:val="24"/>
          <w:lang w:val="ru-RU"/>
        </w:rPr>
        <w:t>»</w:t>
      </w:r>
    </w:p>
    <w:p w14:paraId="3E9FB88A">
      <w:pPr>
        <w:pStyle w:val="23"/>
        <w:widowControl w:val="0"/>
        <w:numPr>
          <w:ilvl w:val="0"/>
          <w:numId w:val="0"/>
        </w:numPr>
        <w:autoSpaceDE w:val="0"/>
        <w:autoSpaceDN w:val="0"/>
        <w:adjustRightInd w:val="0"/>
        <w:spacing w:after="0" w:line="240" w:lineRule="auto"/>
        <w:ind w:firstLine="720" w:firstLineChars="30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1.2. Абзац шестой пункта 5.12 приложения к постановлению изложить</w:t>
      </w:r>
      <w:r>
        <w:rPr>
          <w:rFonts w:hint="default" w:ascii="Times New Roman" w:hAnsi="Times New Roman" w:cs="Times New Roman"/>
          <w:b w:val="0"/>
          <w:bCs w:val="0"/>
          <w:sz w:val="24"/>
          <w:szCs w:val="24"/>
        </w:rPr>
        <w:t xml:space="preserve"> в следующей редакции</w:t>
      </w:r>
      <w:r>
        <w:rPr>
          <w:rFonts w:hint="default" w:ascii="Times New Roman" w:hAnsi="Times New Roman" w:cs="Times New Roman"/>
          <w:b w:val="0"/>
          <w:bCs w:val="0"/>
          <w:color w:val="000000" w:themeColor="text1"/>
          <w:sz w:val="24"/>
          <w:szCs w:val="24"/>
          <w14:textFill>
            <w14:solidFill>
              <w14:schemeClr w14:val="tx1"/>
            </w14:solidFill>
          </w14:textFill>
        </w:rPr>
        <w:t>:</w:t>
      </w:r>
    </w:p>
    <w:p w14:paraId="54EA8951">
      <w:pPr>
        <w:pStyle w:val="18"/>
        <w:spacing w:line="240" w:lineRule="auto"/>
        <w:ind w:left="0" w:leftChars="0" w:firstLine="0" w:firstLineChars="0"/>
        <w:jc w:val="both"/>
        <w:rPr>
          <w:rFonts w:hint="default" w:ascii="Times New Roman" w:hAnsi="Times New Roman" w:cs="Times New Roman"/>
          <w:bCs/>
          <w:color w:val="000000" w:themeColor="text1"/>
          <w:sz w:val="24"/>
          <w:szCs w:val="24"/>
          <w:lang w:val="ru-RU"/>
          <w14:textFill>
            <w14:solidFill>
              <w14:schemeClr w14:val="tx1"/>
            </w14:solidFill>
          </w14:textFill>
        </w:rPr>
      </w:pPr>
      <w:r>
        <w:rPr>
          <w:rFonts w:hint="default" w:ascii="Times New Roman" w:hAnsi="Times New Roman" w:eastAsia="Times New Roman" w:cs="Times New Roman"/>
          <w:b w:val="0"/>
          <w:bCs w:val="0"/>
          <w:sz w:val="24"/>
          <w:szCs w:val="24"/>
        </w:rPr>
        <w:t xml:space="preserve"> </w:t>
      </w:r>
      <w:r>
        <w:rPr>
          <w:rFonts w:hint="default" w:ascii="Times New Roman" w:hAnsi="Times New Roman" w:eastAsia="Times New Roman" w:cs="Times New Roman"/>
          <w:b w:val="0"/>
          <w:bCs w:val="0"/>
          <w:sz w:val="24"/>
          <w:szCs w:val="24"/>
          <w:lang w:val="ru-RU"/>
        </w:rPr>
        <w:t>«</w:t>
      </w:r>
      <w:r>
        <w:rPr>
          <w:rFonts w:hint="default" w:ascii="Times New Roman" w:hAnsi="Times New Roman" w:cs="Times New Roman"/>
          <w:b w:val="0"/>
          <w:bCs w:val="0"/>
          <w:sz w:val="24"/>
          <w:szCs w:val="24"/>
        </w:rPr>
        <w:t>В случае</w:t>
      </w:r>
      <w:r>
        <w:rPr>
          <w:rFonts w:hint="default" w:ascii="Times New Roman" w:hAnsi="Times New Roman" w:cs="Times New Roman"/>
          <w:b w:val="0"/>
          <w:bCs w:val="0"/>
          <w:sz w:val="24"/>
          <w:szCs w:val="24"/>
          <w:lang w:val="ru-RU"/>
        </w:rPr>
        <w:t xml:space="preserve"> отсутствия возможности прочитать имя, отчество,</w:t>
      </w:r>
      <w:r>
        <w:rPr>
          <w:rFonts w:hint="default" w:ascii="Times New Roman" w:hAnsi="Times New Roman" w:cs="Times New Roman"/>
          <w:b w:val="0"/>
          <w:bCs w:val="0"/>
          <w:sz w:val="24"/>
          <w:szCs w:val="24"/>
        </w:rPr>
        <w:t xml:space="preserve"> фамили</w:t>
      </w:r>
      <w:r>
        <w:rPr>
          <w:rFonts w:hint="default" w:ascii="Times New Roman" w:hAnsi="Times New Roman" w:cs="Times New Roman"/>
          <w:b w:val="0"/>
          <w:bCs w:val="0"/>
          <w:sz w:val="24"/>
          <w:szCs w:val="24"/>
          <w:lang w:val="ru-RU"/>
        </w:rPr>
        <w:t>ю</w:t>
      </w:r>
      <w:r>
        <w:rPr>
          <w:rFonts w:hint="default" w:ascii="Times New Roman" w:hAnsi="Times New Roman" w:cs="Times New Roman"/>
          <w:b w:val="0"/>
          <w:bCs w:val="0"/>
          <w:sz w:val="24"/>
          <w:szCs w:val="24"/>
        </w:rPr>
        <w:t xml:space="preserve"> гражданина, направившего жалобу, или почтовый адрес, по которому должен быть направлен ответ, ответ на жалобу не дается.</w:t>
      </w:r>
      <w:r>
        <w:rPr>
          <w:rFonts w:hint="default" w:ascii="Times New Roman" w:hAnsi="Times New Roman" w:eastAsia="Times New Roman" w:cs="Times New Roman"/>
          <w:b w:val="0"/>
          <w:bCs w:val="0"/>
          <w:sz w:val="24"/>
          <w:szCs w:val="24"/>
          <w:lang w:val="ru-RU"/>
        </w:rPr>
        <w:t>».</w:t>
      </w:r>
    </w:p>
    <w:p w14:paraId="2C8F70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Приложени</w:t>
      </w:r>
      <w:r>
        <w:rPr>
          <w:rFonts w:ascii="Times New Roman" w:hAnsi="Times New Roman" w:cs="Times New Roman"/>
          <w:sz w:val="24"/>
          <w:szCs w:val="24"/>
          <w:lang w:val="ru-RU"/>
        </w:rPr>
        <w:t>я</w:t>
      </w:r>
      <w:r>
        <w:rPr>
          <w:rFonts w:ascii="Times New Roman" w:hAnsi="Times New Roman" w:cs="Times New Roman"/>
          <w:sz w:val="24"/>
          <w:szCs w:val="24"/>
        </w:rPr>
        <w:t xml:space="preserve"> №1</w:t>
      </w:r>
      <w:r>
        <w:rPr>
          <w:rFonts w:hint="default" w:ascii="Times New Roman" w:hAnsi="Times New Roman" w:cs="Times New Roman"/>
          <w:sz w:val="24"/>
          <w:szCs w:val="24"/>
          <w:lang w:val="ru-RU"/>
        </w:rPr>
        <w:t xml:space="preserve"> и</w:t>
      </w:r>
      <w:r>
        <w:rPr>
          <w:rFonts w:ascii="Times New Roman" w:hAnsi="Times New Roman" w:cs="Times New Roman"/>
          <w:sz w:val="24"/>
          <w:szCs w:val="24"/>
        </w:rPr>
        <w:t xml:space="preserve"> №2 к административному регламенту изложить в новой редакции согласно приложению №1, №2</w:t>
      </w:r>
      <w:r>
        <w:rPr>
          <w:rFonts w:hint="default" w:ascii="Times New Roman" w:hAnsi="Times New Roman" w:cs="Times New Roman"/>
          <w:sz w:val="24"/>
          <w:szCs w:val="24"/>
          <w:lang w:val="ru-RU"/>
        </w:rPr>
        <w:t xml:space="preserve"> к настоящему постановлению</w:t>
      </w:r>
      <w:r>
        <w:rPr>
          <w:rFonts w:ascii="Times New Roman" w:hAnsi="Times New Roman" w:cs="Times New Roman"/>
          <w:sz w:val="24"/>
          <w:szCs w:val="24"/>
        </w:rPr>
        <w:t>.</w:t>
      </w:r>
    </w:p>
    <w:p w14:paraId="771350C7">
      <w:pPr>
        <w:pStyle w:val="23"/>
        <w:numPr>
          <w:ilvl w:val="0"/>
          <w:numId w:val="0"/>
        </w:numPr>
        <w:autoSpaceDE w:val="0"/>
        <w:autoSpaceDN w:val="0"/>
        <w:adjustRightInd w:val="0"/>
        <w:spacing w:after="0" w:line="240" w:lineRule="auto"/>
        <w:ind w:firstLine="600" w:firstLineChars="250"/>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val="en-US" w:eastAsia="ru-RU"/>
        </w:rPr>
        <w:t xml:space="preserve">2. </w:t>
      </w:r>
      <w:r>
        <w:rPr>
          <w:rFonts w:hint="default" w:ascii="Times New Roman" w:hAnsi="Times New Roman" w:eastAsia="Times New Roman" w:cs="Times New Roman"/>
          <w:bCs/>
          <w:sz w:val="24"/>
          <w:szCs w:val="24"/>
          <w:lang w:eastAsia="ru-RU"/>
        </w:rPr>
        <w:t>Отделу по связям с общественностью и организационной работе опубликовать изменения</w:t>
      </w:r>
      <w:r>
        <w:rPr>
          <w:rFonts w:hint="default" w:ascii="Times New Roman" w:hAnsi="Times New Roman" w:eastAsia="Times New Roman" w:cs="Times New Roman"/>
          <w:bCs/>
          <w:sz w:val="24"/>
          <w:szCs w:val="24"/>
          <w:lang w:val="en-US" w:eastAsia="ru-RU"/>
        </w:rPr>
        <w:t>, внесенные</w:t>
      </w:r>
      <w:r>
        <w:rPr>
          <w:rFonts w:hint="default" w:ascii="Times New Roman" w:hAnsi="Times New Roman" w:eastAsia="Times New Roman" w:cs="Times New Roman"/>
          <w:bCs/>
          <w:sz w:val="24"/>
          <w:szCs w:val="24"/>
          <w:lang w:eastAsia="ru-RU"/>
        </w:rPr>
        <w:t xml:space="preserve"> в административный регламент</w:t>
      </w:r>
      <w:r>
        <w:rPr>
          <w:rFonts w:hint="default" w:ascii="Times New Roman" w:hAnsi="Times New Roman" w:eastAsia="Times New Roman" w:cs="Times New Roman"/>
          <w:bCs/>
          <w:sz w:val="24"/>
          <w:szCs w:val="24"/>
          <w:lang w:val="en-US" w:eastAsia="ru-RU"/>
        </w:rPr>
        <w:t>,</w:t>
      </w:r>
      <w:r>
        <w:rPr>
          <w:rFonts w:hint="default" w:ascii="Times New Roman" w:hAnsi="Times New Roman" w:eastAsia="Times New Roman" w:cs="Times New Roman"/>
          <w:bCs/>
          <w:sz w:val="24"/>
          <w:szCs w:val="24"/>
          <w:lang w:eastAsia="ru-RU"/>
        </w:rPr>
        <w:t xml:space="preserve"> на официальном сайте администрации в информационно-телекоммуникационной сети «Интернет».</w:t>
      </w:r>
    </w:p>
    <w:p w14:paraId="59E509E8">
      <w:pPr>
        <w:pStyle w:val="23"/>
        <w:numPr>
          <w:ilvl w:val="0"/>
          <w:numId w:val="0"/>
        </w:numPr>
        <w:autoSpaceDE w:val="0"/>
        <w:autoSpaceDN w:val="0"/>
        <w:adjustRightInd w:val="0"/>
        <w:spacing w:after="0" w:line="240" w:lineRule="auto"/>
        <w:ind w:firstLine="600" w:firstLineChars="250"/>
        <w:jc w:val="both"/>
        <w:rPr>
          <w:rFonts w:hint="default" w:ascii="Times New Roman" w:hAnsi="Times New Roman" w:eastAsia="Arial Unicode MS" w:cs="Times New Roman"/>
          <w:color w:val="000000"/>
          <w:sz w:val="24"/>
          <w:szCs w:val="24"/>
          <w:lang w:eastAsia="ru-RU"/>
        </w:rPr>
      </w:pPr>
      <w:r>
        <w:rPr>
          <w:rFonts w:hint="default" w:ascii="Times New Roman" w:hAnsi="Times New Roman" w:eastAsia="Arial Unicode MS" w:cs="Times New Roman"/>
          <w:color w:val="000000"/>
          <w:sz w:val="24"/>
          <w:szCs w:val="24"/>
          <w:lang w:eastAsia="ru-RU"/>
        </w:rPr>
        <w:t>3. Настоящее</w:t>
      </w:r>
      <w:r>
        <w:rPr>
          <w:rFonts w:hint="default" w:ascii="Times New Roman" w:hAnsi="Times New Roman" w:eastAsia="Arial Unicode MS" w:cs="Times New Roman"/>
          <w:color w:val="000000"/>
          <w:sz w:val="24"/>
          <w:szCs w:val="24"/>
          <w:lang w:val="en-US" w:eastAsia="ru-RU"/>
        </w:rPr>
        <w:t xml:space="preserve"> п</w:t>
      </w:r>
      <w:r>
        <w:rPr>
          <w:rFonts w:hint="default" w:ascii="Times New Roman" w:hAnsi="Times New Roman" w:eastAsia="Arial Unicode MS" w:cs="Times New Roman"/>
          <w:color w:val="000000"/>
          <w:sz w:val="24"/>
          <w:szCs w:val="24"/>
          <w:lang w:eastAsia="ru-RU"/>
        </w:rPr>
        <w:t>остановление вступает в силу со</w:t>
      </w:r>
      <w:r>
        <w:rPr>
          <w:rFonts w:hint="default" w:ascii="Times New Roman" w:hAnsi="Times New Roman" w:eastAsia="Arial Unicode MS" w:cs="Times New Roman"/>
          <w:color w:val="000000"/>
          <w:sz w:val="24"/>
          <w:szCs w:val="24"/>
          <w:lang w:val="en-US" w:eastAsia="ru-RU"/>
        </w:rPr>
        <w:t xml:space="preserve"> дня его</w:t>
      </w:r>
      <w:r>
        <w:rPr>
          <w:rFonts w:hint="default" w:ascii="Times New Roman" w:hAnsi="Times New Roman" w:eastAsia="Arial Unicode MS" w:cs="Times New Roman"/>
          <w:color w:val="000000"/>
          <w:sz w:val="24"/>
          <w:szCs w:val="24"/>
          <w:lang w:eastAsia="ru-RU"/>
        </w:rPr>
        <w:t xml:space="preserve"> официального опубликования.</w:t>
      </w:r>
    </w:p>
    <w:p w14:paraId="6798437D">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4"/>
          <w:szCs w:val="24"/>
          <w:lang w:eastAsia="ru-RU"/>
        </w:rPr>
      </w:pPr>
      <w:r>
        <w:rPr>
          <w:rFonts w:hint="default" w:ascii="Times New Roman" w:hAnsi="Times New Roman" w:eastAsia="Arial Unicode MS" w:cs="Times New Roman"/>
          <w:color w:val="000000"/>
          <w:sz w:val="24"/>
          <w:szCs w:val="24"/>
          <w:lang w:eastAsia="ru-RU"/>
        </w:rPr>
        <w:t xml:space="preserve"> 4. Контроль за исполнением</w:t>
      </w:r>
      <w:r>
        <w:rPr>
          <w:rFonts w:hint="default" w:ascii="Times New Roman" w:hAnsi="Times New Roman" w:eastAsia="Arial Unicode MS" w:cs="Times New Roman"/>
          <w:color w:val="000000"/>
          <w:sz w:val="24"/>
          <w:szCs w:val="24"/>
          <w:lang w:val="en-US" w:eastAsia="ru-RU"/>
        </w:rPr>
        <w:t xml:space="preserve"> настоящего</w:t>
      </w:r>
      <w:r>
        <w:rPr>
          <w:rFonts w:hint="default" w:ascii="Times New Roman" w:hAnsi="Times New Roman" w:eastAsia="Arial Unicode MS" w:cs="Times New Roman"/>
          <w:color w:val="000000"/>
          <w:sz w:val="24"/>
          <w:szCs w:val="24"/>
          <w:lang w:eastAsia="ru-RU"/>
        </w:rPr>
        <w:t xml:space="preserve"> постановления возложить на первого заместителя руководителя администрации.</w:t>
      </w:r>
    </w:p>
    <w:p w14:paraId="1A7ED9CE">
      <w:pPr>
        <w:spacing w:after="0" w:line="240" w:lineRule="auto"/>
        <w:jc w:val="right"/>
        <w:rPr>
          <w:rFonts w:ascii="Times New Roman" w:hAnsi="Times New Roman" w:cs="Times New Roman"/>
          <w:b/>
          <w:sz w:val="24"/>
          <w:szCs w:val="24"/>
        </w:rPr>
      </w:pPr>
    </w:p>
    <w:p w14:paraId="748D8F9E">
      <w:pPr>
        <w:spacing w:after="0" w:line="240" w:lineRule="auto"/>
        <w:jc w:val="right"/>
        <w:rPr>
          <w:rFonts w:ascii="Times New Roman" w:hAnsi="Times New Roman" w:cs="Times New Roman"/>
          <w:b/>
          <w:sz w:val="24"/>
          <w:szCs w:val="24"/>
        </w:rPr>
      </w:pPr>
    </w:p>
    <w:p w14:paraId="7C99B2C5">
      <w:pPr>
        <w:spacing w:after="0" w:line="240" w:lineRule="auto"/>
        <w:jc w:val="right"/>
        <w:rPr>
          <w:rFonts w:ascii="Times New Roman" w:hAnsi="Times New Roman" w:cs="Times New Roman"/>
          <w:b/>
          <w:sz w:val="24"/>
          <w:szCs w:val="24"/>
        </w:rPr>
      </w:pPr>
    </w:p>
    <w:p w14:paraId="2A51D5E7">
      <w:pPr>
        <w:widowControl/>
        <w:spacing w:after="0" w:afterAutospacing="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муниципального района </w:t>
      </w:r>
    </w:p>
    <w:p w14:paraId="664AACD8">
      <w:pPr>
        <w:widowControl/>
        <w:spacing w:beforeAutospacing="0" w:after="0" w:afterAutospacing="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«Сысольский»</w:t>
      </w:r>
      <w:r>
        <w:rPr>
          <w:rFonts w:hint="default" w:ascii="Times New Roman" w:hAnsi="Times New Roman" w:cs="Times New Roman"/>
          <w:sz w:val="24"/>
          <w:szCs w:val="24"/>
          <w:lang w:val="ru-RU"/>
        </w:rPr>
        <w:t xml:space="preserve"> </w:t>
      </w:r>
      <w:r>
        <w:rPr>
          <w:rFonts w:hint="default" w:ascii="Times New Roman" w:hAnsi="Times New Roman" w:eastAsia="Calibri" w:cs="Times New Roman"/>
          <w:color w:val="auto"/>
          <w:sz w:val="24"/>
          <w:szCs w:val="24"/>
          <w:lang w:eastAsia="en-US"/>
        </w:rPr>
        <w:t>Республики Коми</w:t>
      </w:r>
      <w:r>
        <w:rPr>
          <w:rFonts w:hint="default" w:ascii="Times New Roman" w:hAnsi="Times New Roman" w:cs="Times New Roman"/>
          <w:sz w:val="24"/>
          <w:szCs w:val="24"/>
        </w:rPr>
        <w:t xml:space="preserve"> - </w:t>
      </w:r>
    </w:p>
    <w:p w14:paraId="2D99300D">
      <w:pPr>
        <w:spacing w:after="0" w:line="240" w:lineRule="auto"/>
        <w:rPr>
          <w:rFonts w:ascii="Times New Roman" w:hAnsi="Times New Roman" w:cs="Times New Roman"/>
          <w:sz w:val="24"/>
          <w:szCs w:val="24"/>
        </w:rPr>
      </w:pPr>
      <w:r>
        <w:rPr>
          <w:rFonts w:hint="default" w:ascii="Times New Roman" w:hAnsi="Times New Roman" w:cs="Times New Roman"/>
          <w:sz w:val="24"/>
          <w:szCs w:val="24"/>
        </w:rPr>
        <w:t xml:space="preserve">руководитель администрации </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 xml:space="preserve">  </w:t>
      </w:r>
      <w:r>
        <w:rPr>
          <w:rFonts w:ascii="Times New Roman" w:hAnsi="Times New Roman" w:cs="Times New Roman"/>
          <w:sz w:val="24"/>
          <w:szCs w:val="24"/>
        </w:rPr>
        <w:t xml:space="preserve">                                                   А. Г. Попов</w:t>
      </w:r>
    </w:p>
    <w:p w14:paraId="4ABF0EF0">
      <w:pPr>
        <w:spacing w:after="0"/>
        <w:ind w:hanging="142"/>
        <w:rPr>
          <w:rFonts w:ascii="Times New Roman" w:hAnsi="Times New Roman" w:cs="Times New Roman"/>
          <w:color w:val="000000" w:themeColor="text1"/>
          <w14:textFill>
            <w14:solidFill>
              <w14:schemeClr w14:val="tx1"/>
            </w14:solidFill>
          </w14:textFill>
        </w:rPr>
      </w:pPr>
    </w:p>
    <w:p w14:paraId="124C1A21">
      <w:pPr>
        <w:spacing w:after="0"/>
        <w:ind w:hanging="142"/>
        <w:rPr>
          <w:rFonts w:ascii="Times New Roman" w:hAnsi="Times New Roman" w:cs="Times New Roman"/>
          <w:color w:val="000000" w:themeColor="text1"/>
          <w14:textFill>
            <w14:solidFill>
              <w14:schemeClr w14:val="tx1"/>
            </w14:solidFill>
          </w14:textFill>
        </w:rPr>
      </w:pPr>
    </w:p>
    <w:p w14:paraId="6D07C405">
      <w:pPr>
        <w:spacing w:after="0"/>
        <w:ind w:hanging="142"/>
        <w:rPr>
          <w:rFonts w:ascii="Times New Roman" w:hAnsi="Times New Roman" w:cs="Times New Roman"/>
          <w:color w:val="000000" w:themeColor="text1"/>
          <w14:textFill>
            <w14:solidFill>
              <w14:schemeClr w14:val="tx1"/>
            </w14:solidFill>
          </w14:textFill>
        </w:rPr>
      </w:pPr>
    </w:p>
    <w:p w14:paraId="40FCA78B">
      <w:pPr>
        <w:spacing w:after="0"/>
        <w:ind w:hanging="142"/>
        <w:rPr>
          <w:rFonts w:ascii="Times New Roman" w:hAnsi="Times New Roman" w:cs="Times New Roman"/>
          <w:color w:val="000000" w:themeColor="text1"/>
          <w14:textFill>
            <w14:solidFill>
              <w14:schemeClr w14:val="tx1"/>
            </w14:solidFill>
          </w14:textFill>
        </w:rPr>
      </w:pPr>
    </w:p>
    <w:p w14:paraId="041F2858">
      <w:pPr>
        <w:spacing w:after="0"/>
        <w:ind w:hanging="142"/>
        <w:rPr>
          <w:rFonts w:ascii="Times New Roman" w:hAnsi="Times New Roman" w:cs="Times New Roman"/>
          <w:color w:val="000000" w:themeColor="text1"/>
          <w14:textFill>
            <w14:solidFill>
              <w14:schemeClr w14:val="tx1"/>
            </w14:solidFill>
          </w14:textFill>
        </w:rPr>
      </w:pPr>
    </w:p>
    <w:p w14:paraId="4EE4DEDA">
      <w:pPr>
        <w:spacing w:after="0"/>
        <w:ind w:hanging="142"/>
        <w:rPr>
          <w:rFonts w:ascii="Times New Roman" w:hAnsi="Times New Roman" w:cs="Times New Roman"/>
          <w:color w:val="000000" w:themeColor="text1"/>
          <w14:textFill>
            <w14:solidFill>
              <w14:schemeClr w14:val="tx1"/>
            </w14:solidFill>
          </w14:textFill>
        </w:rPr>
      </w:pPr>
    </w:p>
    <w:p w14:paraId="7AAB1221">
      <w:pPr>
        <w:spacing w:after="0"/>
        <w:ind w:hanging="142"/>
        <w:rPr>
          <w:rFonts w:ascii="Times New Roman" w:hAnsi="Times New Roman" w:cs="Times New Roman"/>
          <w:color w:val="000000" w:themeColor="text1"/>
          <w14:textFill>
            <w14:solidFill>
              <w14:schemeClr w14:val="tx1"/>
            </w14:solidFill>
          </w14:textFill>
        </w:rPr>
      </w:pPr>
    </w:p>
    <w:p w14:paraId="7FEAD4A6">
      <w:pPr>
        <w:spacing w:after="0"/>
        <w:ind w:hanging="142"/>
        <w:rPr>
          <w:rFonts w:ascii="Times New Roman" w:hAnsi="Times New Roman" w:cs="Times New Roman"/>
          <w:color w:val="000000" w:themeColor="text1"/>
          <w14:textFill>
            <w14:solidFill>
              <w14:schemeClr w14:val="tx1"/>
            </w14:solidFill>
          </w14:textFill>
        </w:rPr>
      </w:pPr>
    </w:p>
    <w:p w14:paraId="3C89A088">
      <w:pPr>
        <w:spacing w:after="0"/>
        <w:ind w:hanging="142"/>
        <w:rPr>
          <w:rFonts w:ascii="Times New Roman" w:hAnsi="Times New Roman" w:cs="Times New Roman"/>
          <w:color w:val="000000" w:themeColor="text1"/>
          <w14:textFill>
            <w14:solidFill>
              <w14:schemeClr w14:val="tx1"/>
            </w14:solidFill>
          </w14:textFill>
        </w:rPr>
      </w:pPr>
    </w:p>
    <w:p w14:paraId="53C8C7C0">
      <w:pPr>
        <w:spacing w:after="0"/>
        <w:ind w:hanging="142"/>
        <w:rPr>
          <w:rFonts w:ascii="Times New Roman" w:hAnsi="Times New Roman" w:cs="Times New Roman"/>
          <w:color w:val="000000" w:themeColor="text1"/>
          <w14:textFill>
            <w14:solidFill>
              <w14:schemeClr w14:val="tx1"/>
            </w14:solidFill>
          </w14:textFill>
        </w:rPr>
      </w:pPr>
    </w:p>
    <w:p w14:paraId="27868E71">
      <w:pPr>
        <w:spacing w:after="0"/>
        <w:ind w:hanging="142"/>
        <w:rPr>
          <w:rFonts w:ascii="Times New Roman" w:hAnsi="Times New Roman" w:cs="Times New Roman"/>
          <w:color w:val="000000" w:themeColor="text1"/>
          <w14:textFill>
            <w14:solidFill>
              <w14:schemeClr w14:val="tx1"/>
            </w14:solidFill>
          </w14:textFill>
        </w:rPr>
      </w:pPr>
    </w:p>
    <w:p w14:paraId="33BC77C1">
      <w:pPr>
        <w:spacing w:after="0"/>
        <w:ind w:hanging="142"/>
        <w:rPr>
          <w:rFonts w:ascii="Times New Roman" w:hAnsi="Times New Roman" w:cs="Times New Roman"/>
          <w:color w:val="000000" w:themeColor="text1"/>
          <w14:textFill>
            <w14:solidFill>
              <w14:schemeClr w14:val="tx1"/>
            </w14:solidFill>
          </w14:textFill>
        </w:rPr>
      </w:pPr>
    </w:p>
    <w:p w14:paraId="7012FADF">
      <w:pPr>
        <w:spacing w:after="0"/>
        <w:ind w:hanging="142"/>
        <w:rPr>
          <w:rFonts w:ascii="Times New Roman" w:hAnsi="Times New Roman" w:cs="Times New Roman"/>
          <w:color w:val="000000" w:themeColor="text1"/>
          <w14:textFill>
            <w14:solidFill>
              <w14:schemeClr w14:val="tx1"/>
            </w14:solidFill>
          </w14:textFill>
        </w:rPr>
      </w:pPr>
    </w:p>
    <w:p w14:paraId="47DF32A2">
      <w:pPr>
        <w:spacing w:after="0"/>
        <w:ind w:hanging="142"/>
        <w:rPr>
          <w:rFonts w:ascii="Times New Roman" w:hAnsi="Times New Roman" w:cs="Times New Roman"/>
          <w:color w:val="000000" w:themeColor="text1"/>
          <w14:textFill>
            <w14:solidFill>
              <w14:schemeClr w14:val="tx1"/>
            </w14:solidFill>
          </w14:textFill>
        </w:rPr>
      </w:pPr>
    </w:p>
    <w:p w14:paraId="44256F84">
      <w:pPr>
        <w:spacing w:after="0"/>
        <w:ind w:hanging="142"/>
        <w:rPr>
          <w:rFonts w:ascii="Times New Roman" w:hAnsi="Times New Roman" w:cs="Times New Roman"/>
          <w:color w:val="000000" w:themeColor="text1"/>
          <w14:textFill>
            <w14:solidFill>
              <w14:schemeClr w14:val="tx1"/>
            </w14:solidFill>
          </w14:textFill>
        </w:rPr>
      </w:pPr>
    </w:p>
    <w:p w14:paraId="18961AFA">
      <w:pPr>
        <w:spacing w:after="0"/>
        <w:ind w:hanging="142"/>
        <w:rPr>
          <w:rFonts w:ascii="Times New Roman" w:hAnsi="Times New Roman" w:cs="Times New Roman"/>
          <w:color w:val="000000" w:themeColor="text1"/>
          <w14:textFill>
            <w14:solidFill>
              <w14:schemeClr w14:val="tx1"/>
            </w14:solidFill>
          </w14:textFill>
        </w:rPr>
      </w:pPr>
    </w:p>
    <w:p w14:paraId="489CDC3E">
      <w:pPr>
        <w:spacing w:after="0"/>
        <w:ind w:hanging="142"/>
        <w:rPr>
          <w:rFonts w:ascii="Times New Roman" w:hAnsi="Times New Roman" w:cs="Times New Roman"/>
          <w:color w:val="000000" w:themeColor="text1"/>
          <w14:textFill>
            <w14:solidFill>
              <w14:schemeClr w14:val="tx1"/>
            </w14:solidFill>
          </w14:textFill>
        </w:rPr>
      </w:pPr>
    </w:p>
    <w:p w14:paraId="114636BF">
      <w:pPr>
        <w:spacing w:after="0"/>
        <w:rPr>
          <w:rFonts w:ascii="Times New Roman" w:hAnsi="Times New Roman" w:cs="Times New Roman"/>
          <w:color w:val="000000" w:themeColor="text1"/>
          <w14:textFill>
            <w14:solidFill>
              <w14:schemeClr w14:val="tx1"/>
            </w14:solidFill>
          </w14:textFill>
        </w:rPr>
      </w:pPr>
    </w:p>
    <w:p w14:paraId="50516310">
      <w:pPr>
        <w:spacing w:after="0"/>
        <w:ind w:hanging="142"/>
        <w:rPr>
          <w:rFonts w:ascii="Times New Roman" w:hAnsi="Times New Roman" w:cs="Times New Roman"/>
          <w:color w:val="000000" w:themeColor="text1"/>
          <w14:textFill>
            <w14:solidFill>
              <w14:schemeClr w14:val="tx1"/>
            </w14:solidFill>
          </w14:textFill>
        </w:rPr>
      </w:pPr>
    </w:p>
    <w:p w14:paraId="006F37F4">
      <w:pPr>
        <w:spacing w:after="0"/>
        <w:ind w:hanging="142"/>
        <w:rPr>
          <w:rFonts w:ascii="Times New Roman" w:hAnsi="Times New Roman" w:cs="Times New Roman"/>
          <w:color w:val="000000" w:themeColor="text1"/>
          <w14:textFill>
            <w14:solidFill>
              <w14:schemeClr w14:val="tx1"/>
            </w14:solidFill>
          </w14:textFill>
        </w:rPr>
      </w:pPr>
    </w:p>
    <w:p w14:paraId="34A02DD7">
      <w:pPr>
        <w:spacing w:after="0" w:line="240" w:lineRule="auto"/>
        <w:ind w:hanging="142"/>
        <w:rPr>
          <w:rFonts w:ascii="Times New Roman" w:hAnsi="Times New Roman" w:cs="Times New Roman"/>
          <w:sz w:val="20"/>
          <w:szCs w:val="20"/>
        </w:rPr>
      </w:pPr>
      <w:r>
        <w:rPr>
          <w:rFonts w:ascii="Times New Roman" w:hAnsi="Times New Roman" w:cs="Times New Roman"/>
          <w:sz w:val="20"/>
          <w:szCs w:val="20"/>
        </w:rPr>
        <w:t>Исполнитель: Сташкевич Я.А.</w:t>
      </w:r>
    </w:p>
    <w:p w14:paraId="566309DE">
      <w:pPr>
        <w:spacing w:after="0" w:line="240" w:lineRule="auto"/>
        <w:ind w:hanging="142"/>
        <w:rPr>
          <w:rFonts w:ascii="Times New Roman" w:hAnsi="Times New Roman" w:cs="Times New Roman"/>
          <w:sz w:val="20"/>
          <w:szCs w:val="20"/>
        </w:rPr>
      </w:pPr>
      <w:r>
        <w:rPr>
          <w:rFonts w:ascii="Times New Roman" w:hAnsi="Times New Roman" w:cs="Times New Roman"/>
          <w:sz w:val="20"/>
          <w:szCs w:val="20"/>
        </w:rPr>
        <w:t xml:space="preserve">Согласовано: </w:t>
      </w:r>
      <w:r>
        <w:rPr>
          <w:rFonts w:ascii="Times New Roman" w:hAnsi="Times New Roman" w:cs="Times New Roman"/>
          <w:sz w:val="20"/>
          <w:szCs w:val="20"/>
          <w:lang w:val="ru-RU"/>
        </w:rPr>
        <w:t>Князева</w:t>
      </w:r>
      <w:r>
        <w:rPr>
          <w:rFonts w:hint="default" w:ascii="Times New Roman" w:hAnsi="Times New Roman" w:cs="Times New Roman"/>
          <w:sz w:val="20"/>
          <w:szCs w:val="20"/>
          <w:lang w:val="ru-RU"/>
        </w:rPr>
        <w:t xml:space="preserve"> Е.В.</w:t>
      </w:r>
      <w:r>
        <w:rPr>
          <w:rFonts w:ascii="Times New Roman" w:hAnsi="Times New Roman" w:cs="Times New Roman"/>
          <w:sz w:val="20"/>
          <w:szCs w:val="20"/>
        </w:rPr>
        <w:t>_____________________</w:t>
      </w:r>
    </w:p>
    <w:p w14:paraId="2FCD5DAB">
      <w:pPr>
        <w:spacing w:after="0" w:line="240" w:lineRule="auto"/>
        <w:ind w:left="396" w:leftChars="180" w:firstLine="668" w:firstLineChars="334"/>
        <w:rPr>
          <w:rFonts w:hint="default" w:ascii="Times New Roman" w:hAnsi="Times New Roman" w:cs="Times New Roman"/>
          <w:sz w:val="20"/>
          <w:szCs w:val="20"/>
          <w:lang w:val="ru-RU"/>
        </w:rPr>
      </w:pPr>
      <w:r>
        <w:rPr>
          <w:rFonts w:ascii="Times New Roman" w:hAnsi="Times New Roman" w:cs="Times New Roman"/>
          <w:sz w:val="20"/>
          <w:szCs w:val="20"/>
          <w:lang w:val="ru-RU"/>
        </w:rPr>
        <w:t>Ягодин</w:t>
      </w:r>
      <w:r>
        <w:rPr>
          <w:rFonts w:hint="default" w:ascii="Times New Roman" w:hAnsi="Times New Roman" w:cs="Times New Roman"/>
          <w:sz w:val="20"/>
          <w:szCs w:val="20"/>
          <w:lang w:val="ru-RU"/>
        </w:rPr>
        <w:t xml:space="preserve"> Н.А._____________________</w:t>
      </w:r>
    </w:p>
    <w:p w14:paraId="544F1060">
      <w:pPr>
        <w:spacing w:after="0" w:line="240" w:lineRule="auto"/>
        <w:ind w:left="396" w:leftChars="180" w:firstLine="668" w:firstLineChars="334"/>
        <w:rPr>
          <w:rFonts w:hint="default" w:ascii="Times New Roman" w:hAnsi="Times New Roman" w:cs="Times New Roman"/>
          <w:sz w:val="20"/>
          <w:szCs w:val="20"/>
          <w:lang w:val="ru-RU"/>
        </w:rPr>
      </w:pPr>
      <w:r>
        <w:rPr>
          <w:rFonts w:ascii="Times New Roman" w:hAnsi="Times New Roman" w:cs="Times New Roman"/>
          <w:sz w:val="20"/>
          <w:szCs w:val="20"/>
          <w:lang w:val="ru-RU"/>
        </w:rPr>
        <w:t>Анисимов</w:t>
      </w:r>
      <w:r>
        <w:rPr>
          <w:rFonts w:hint="default" w:ascii="Times New Roman" w:hAnsi="Times New Roman" w:cs="Times New Roman"/>
          <w:sz w:val="20"/>
          <w:szCs w:val="20"/>
          <w:lang w:val="ru-RU"/>
        </w:rPr>
        <w:t xml:space="preserve"> А.В.___________________</w:t>
      </w:r>
    </w:p>
    <w:p w14:paraId="370A0994">
      <w:pPr>
        <w:spacing w:after="0" w:line="240" w:lineRule="auto"/>
        <w:ind w:hanging="142"/>
        <w:rPr>
          <w:rFonts w:ascii="Times New Roman" w:hAnsi="Times New Roman" w:cs="Times New Roman"/>
          <w:sz w:val="20"/>
          <w:szCs w:val="20"/>
        </w:rPr>
      </w:pPr>
      <w:r>
        <w:rPr>
          <w:rFonts w:ascii="Times New Roman" w:hAnsi="Times New Roman" w:cs="Times New Roman"/>
          <w:sz w:val="20"/>
          <w:szCs w:val="20"/>
        </w:rPr>
        <w:t>Рассылка: в дело-1, ОТПС-1 (в эл.виде), ОКД-1 (в эл.виде), МФЦ – 1 (в эл.виде)</w:t>
      </w:r>
    </w:p>
    <w:p w14:paraId="5B9EAC33">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color w:val="000000" w:themeColor="text1"/>
          <w:sz w:val="20"/>
          <w:szCs w:val="20"/>
          <w14:textFill>
            <w14:solidFill>
              <w14:schemeClr w14:val="tx1"/>
            </w14:solidFill>
          </w14:textFill>
        </w:rPr>
        <w:t xml:space="preserve"> </w:t>
      </w:r>
    </w:p>
    <w:p w14:paraId="4801BE8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4E1E301F">
      <w:pPr>
        <w:spacing w:after="0" w:line="240" w:lineRule="auto"/>
        <w:ind w:left="-284" w:firstLine="568"/>
        <w:contextualSpacing/>
        <w:jc w:val="right"/>
        <w:rPr>
          <w:rFonts w:ascii="Times New Roman" w:hAnsi="Times New Roman" w:eastAsia="Times New Roman" w:cs="Times New Roman"/>
          <w:sz w:val="24"/>
          <w:szCs w:val="24"/>
          <w:lang w:bidi="en-US"/>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bidi="en-US"/>
        </w:rPr>
        <w:t xml:space="preserve">к постановлению администрации </w:t>
      </w:r>
    </w:p>
    <w:p w14:paraId="566944ED">
      <w:pPr>
        <w:spacing w:after="0" w:line="240" w:lineRule="auto"/>
        <w:ind w:left="-284" w:firstLine="568"/>
        <w:contextualSpacing/>
        <w:jc w:val="right"/>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муниципального района «Сысольский» </w:t>
      </w:r>
    </w:p>
    <w:p w14:paraId="74ABEE5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Pr>
          <w:rFonts w:ascii="Times New Roman" w:hAnsi="Times New Roman" w:cs="Times New Roman"/>
          <w:sz w:val="24"/>
          <w:szCs w:val="24"/>
        </w:rPr>
        <w:t xml:space="preserve">                                                                                          от           №              </w:t>
      </w:r>
    </w:p>
    <w:p w14:paraId="1DFA32D6">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Приложение № 1</w:t>
      </w:r>
    </w:p>
    <w:p w14:paraId="06557B4A">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14:paraId="39986534">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предоставления </w:t>
      </w:r>
      <w:r>
        <w:rPr>
          <w:rFonts w:ascii="Times New Roman" w:hAnsi="Times New Roman" w:eastAsia="Calibri" w:cs="Times New Roman"/>
          <w:sz w:val="20"/>
          <w:szCs w:val="20"/>
        </w:rPr>
        <w:t>муниципальной</w:t>
      </w:r>
      <w:r>
        <w:rPr>
          <w:rFonts w:ascii="Times New Roman" w:hAnsi="Times New Roman" w:cs="Times New Roman"/>
          <w:sz w:val="20"/>
          <w:szCs w:val="20"/>
        </w:rPr>
        <w:t xml:space="preserve"> услуги</w:t>
      </w:r>
    </w:p>
    <w:p w14:paraId="440614F6">
      <w:pPr>
        <w:widowControl w:val="0"/>
        <w:autoSpaceDE w:val="0"/>
        <w:autoSpaceDN w:val="0"/>
        <w:adjustRightInd w:val="0"/>
        <w:spacing w:after="0" w:line="240" w:lineRule="auto"/>
        <w:ind w:left="1701"/>
        <w:jc w:val="righ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eastAsia="Times New Roman" w:cs="Times New Roman"/>
          <w:bCs/>
          <w:sz w:val="20"/>
          <w:szCs w:val="20"/>
          <w:lang w:eastAsia="ru-RU"/>
        </w:rPr>
        <w:t>«</w:t>
      </w:r>
      <w:r>
        <w:rPr>
          <w:rFonts w:ascii="Times New Roman" w:hAnsi="Times New Roman" w:cs="Times New Roman"/>
          <w:sz w:val="20"/>
          <w:szCs w:val="20"/>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sz w:val="20"/>
          <w:szCs w:val="20"/>
        </w:rPr>
        <w:t>»</w:t>
      </w:r>
    </w:p>
    <w:p w14:paraId="717BD1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 о планируемых строительстве или реконструкции объекта</w:t>
      </w:r>
    </w:p>
    <w:p w14:paraId="5CA93AD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индивидуального жилищного строительства или садового дома</w:t>
      </w:r>
    </w:p>
    <w:p w14:paraId="2AFEAF69">
      <w:pPr>
        <w:autoSpaceDE w:val="0"/>
        <w:autoSpaceDN w:val="0"/>
        <w:adjustRightInd w:val="0"/>
        <w:spacing w:line="240" w:lineRule="auto"/>
        <w:jc w:val="both"/>
        <w:rPr>
          <w:rFonts w:ascii="Times New Roman" w:hAnsi="Times New Roman" w:cs="Times New Roman"/>
          <w:sz w:val="24"/>
          <w:szCs w:val="24"/>
        </w:rPr>
      </w:pPr>
    </w:p>
    <w:p w14:paraId="79013B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 20__ г.</w:t>
      </w:r>
    </w:p>
    <w:p w14:paraId="2390F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A1AEBD7">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35C70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Сведения о застройщике</w:t>
      </w:r>
    </w:p>
    <w:tbl>
      <w:tblPr>
        <w:tblStyle w:val="3"/>
        <w:tblW w:w="9198" w:type="dxa"/>
        <w:tblInd w:w="62" w:type="dxa"/>
        <w:tblLayout w:type="fixed"/>
        <w:tblCellMar>
          <w:top w:w="102" w:type="dxa"/>
          <w:left w:w="62" w:type="dxa"/>
          <w:bottom w:w="102" w:type="dxa"/>
          <w:right w:w="62" w:type="dxa"/>
        </w:tblCellMar>
      </w:tblPr>
      <w:tblGrid>
        <w:gridCol w:w="909"/>
        <w:gridCol w:w="5005"/>
        <w:gridCol w:w="3284"/>
      </w:tblGrid>
      <w:tr w14:paraId="44FB0FF9">
        <w:tblPrEx>
          <w:tblCellMar>
            <w:top w:w="102" w:type="dxa"/>
            <w:left w:w="62" w:type="dxa"/>
            <w:bottom w:w="102" w:type="dxa"/>
            <w:right w:w="62" w:type="dxa"/>
          </w:tblCellMar>
        </w:tblPrEx>
        <w:trPr>
          <w:trHeight w:val="766" w:hRule="atLeast"/>
        </w:trPr>
        <w:tc>
          <w:tcPr>
            <w:tcW w:w="909" w:type="dxa"/>
            <w:tcBorders>
              <w:top w:val="single" w:color="auto" w:sz="4" w:space="0"/>
              <w:left w:val="single" w:color="auto" w:sz="4" w:space="0"/>
              <w:bottom w:val="single" w:color="auto" w:sz="4" w:space="0"/>
              <w:right w:val="single" w:color="auto" w:sz="4" w:space="0"/>
            </w:tcBorders>
          </w:tcPr>
          <w:p w14:paraId="64C50797">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1.1</w:t>
            </w:r>
          </w:p>
        </w:tc>
        <w:tc>
          <w:tcPr>
            <w:tcW w:w="5005" w:type="dxa"/>
            <w:tcBorders>
              <w:top w:val="single" w:color="auto" w:sz="4" w:space="0"/>
              <w:left w:val="single" w:color="auto" w:sz="4" w:space="0"/>
              <w:bottom w:val="single" w:color="auto" w:sz="4" w:space="0"/>
              <w:right w:val="single" w:color="auto" w:sz="4" w:space="0"/>
            </w:tcBorders>
          </w:tcPr>
          <w:p w14:paraId="708293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284" w:type="dxa"/>
            <w:tcBorders>
              <w:top w:val="single" w:color="auto" w:sz="4" w:space="0"/>
              <w:left w:val="single" w:color="auto" w:sz="4" w:space="0"/>
              <w:bottom w:val="single" w:color="auto" w:sz="4" w:space="0"/>
              <w:right w:val="single" w:color="auto" w:sz="4" w:space="0"/>
            </w:tcBorders>
          </w:tcPr>
          <w:p w14:paraId="40E22FA1">
            <w:pPr>
              <w:autoSpaceDE w:val="0"/>
              <w:autoSpaceDN w:val="0"/>
              <w:adjustRightInd w:val="0"/>
              <w:spacing w:after="0" w:line="240" w:lineRule="auto"/>
              <w:rPr>
                <w:rFonts w:ascii="Times New Roman" w:hAnsi="Times New Roman" w:cs="Times New Roman"/>
                <w:sz w:val="24"/>
                <w:szCs w:val="24"/>
              </w:rPr>
            </w:pPr>
          </w:p>
        </w:tc>
      </w:tr>
      <w:tr w14:paraId="50C29BF4">
        <w:tblPrEx>
          <w:tblCellMar>
            <w:top w:w="102" w:type="dxa"/>
            <w:left w:w="62" w:type="dxa"/>
            <w:bottom w:w="102" w:type="dxa"/>
            <w:right w:w="62" w:type="dxa"/>
          </w:tblCellMar>
        </w:tblPrEx>
        <w:trPr>
          <w:trHeight w:val="489" w:hRule="atLeast"/>
        </w:trPr>
        <w:tc>
          <w:tcPr>
            <w:tcW w:w="909" w:type="dxa"/>
            <w:tcBorders>
              <w:top w:val="single" w:color="auto" w:sz="4" w:space="0"/>
              <w:left w:val="single" w:color="auto" w:sz="4" w:space="0"/>
              <w:bottom w:val="single" w:color="auto" w:sz="4" w:space="0"/>
              <w:right w:val="single" w:color="auto" w:sz="4" w:space="0"/>
            </w:tcBorders>
          </w:tcPr>
          <w:p w14:paraId="104ADD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5005" w:type="dxa"/>
            <w:tcBorders>
              <w:top w:val="single" w:color="auto" w:sz="4" w:space="0"/>
              <w:left w:val="single" w:color="auto" w:sz="4" w:space="0"/>
              <w:bottom w:val="single" w:color="auto" w:sz="4" w:space="0"/>
              <w:right w:val="single" w:color="auto" w:sz="4" w:space="0"/>
            </w:tcBorders>
          </w:tcPr>
          <w:p w14:paraId="76E2F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284" w:type="dxa"/>
            <w:tcBorders>
              <w:top w:val="single" w:color="auto" w:sz="4" w:space="0"/>
              <w:left w:val="single" w:color="auto" w:sz="4" w:space="0"/>
              <w:bottom w:val="single" w:color="auto" w:sz="4" w:space="0"/>
              <w:right w:val="single" w:color="auto" w:sz="4" w:space="0"/>
            </w:tcBorders>
          </w:tcPr>
          <w:p w14:paraId="35B30EEB">
            <w:pPr>
              <w:autoSpaceDE w:val="0"/>
              <w:autoSpaceDN w:val="0"/>
              <w:adjustRightInd w:val="0"/>
              <w:spacing w:after="0" w:line="240" w:lineRule="auto"/>
              <w:rPr>
                <w:rFonts w:ascii="Times New Roman" w:hAnsi="Times New Roman" w:cs="Times New Roman"/>
                <w:sz w:val="24"/>
                <w:szCs w:val="24"/>
              </w:rPr>
            </w:pPr>
          </w:p>
        </w:tc>
      </w:tr>
      <w:tr w14:paraId="32F6F26F">
        <w:tblPrEx>
          <w:tblCellMar>
            <w:top w:w="102" w:type="dxa"/>
            <w:left w:w="62" w:type="dxa"/>
            <w:bottom w:w="102" w:type="dxa"/>
            <w:right w:w="62" w:type="dxa"/>
          </w:tblCellMar>
        </w:tblPrEx>
        <w:trPr>
          <w:trHeight w:val="489" w:hRule="atLeast"/>
        </w:trPr>
        <w:tc>
          <w:tcPr>
            <w:tcW w:w="909" w:type="dxa"/>
            <w:tcBorders>
              <w:top w:val="single" w:color="auto" w:sz="4" w:space="0"/>
              <w:left w:val="single" w:color="auto" w:sz="4" w:space="0"/>
              <w:bottom w:val="single" w:color="auto" w:sz="4" w:space="0"/>
              <w:right w:val="single" w:color="auto" w:sz="4" w:space="0"/>
            </w:tcBorders>
          </w:tcPr>
          <w:p w14:paraId="7C8C2F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5005" w:type="dxa"/>
            <w:tcBorders>
              <w:top w:val="single" w:color="auto" w:sz="4" w:space="0"/>
              <w:left w:val="single" w:color="auto" w:sz="4" w:space="0"/>
              <w:bottom w:val="single" w:color="auto" w:sz="4" w:space="0"/>
              <w:right w:val="single" w:color="auto" w:sz="4" w:space="0"/>
            </w:tcBorders>
          </w:tcPr>
          <w:p w14:paraId="73724A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жительства</w:t>
            </w:r>
          </w:p>
        </w:tc>
        <w:tc>
          <w:tcPr>
            <w:tcW w:w="3284" w:type="dxa"/>
            <w:tcBorders>
              <w:top w:val="single" w:color="auto" w:sz="4" w:space="0"/>
              <w:left w:val="single" w:color="auto" w:sz="4" w:space="0"/>
              <w:bottom w:val="single" w:color="auto" w:sz="4" w:space="0"/>
              <w:right w:val="single" w:color="auto" w:sz="4" w:space="0"/>
            </w:tcBorders>
          </w:tcPr>
          <w:p w14:paraId="1344D27F">
            <w:pPr>
              <w:autoSpaceDE w:val="0"/>
              <w:autoSpaceDN w:val="0"/>
              <w:adjustRightInd w:val="0"/>
              <w:spacing w:after="0" w:line="240" w:lineRule="auto"/>
              <w:rPr>
                <w:rFonts w:ascii="Times New Roman" w:hAnsi="Times New Roman" w:cs="Times New Roman"/>
                <w:sz w:val="24"/>
                <w:szCs w:val="24"/>
              </w:rPr>
            </w:pPr>
          </w:p>
        </w:tc>
      </w:tr>
      <w:tr w14:paraId="0579B078">
        <w:tblPrEx>
          <w:tblCellMar>
            <w:top w:w="102" w:type="dxa"/>
            <w:left w:w="62" w:type="dxa"/>
            <w:bottom w:w="102" w:type="dxa"/>
            <w:right w:w="62" w:type="dxa"/>
          </w:tblCellMar>
        </w:tblPrEx>
        <w:trPr>
          <w:trHeight w:val="766" w:hRule="atLeast"/>
        </w:trPr>
        <w:tc>
          <w:tcPr>
            <w:tcW w:w="909" w:type="dxa"/>
            <w:tcBorders>
              <w:top w:val="single" w:color="auto" w:sz="4" w:space="0"/>
              <w:left w:val="single" w:color="auto" w:sz="4" w:space="0"/>
              <w:bottom w:val="single" w:color="auto" w:sz="4" w:space="0"/>
              <w:right w:val="single" w:color="auto" w:sz="4" w:space="0"/>
            </w:tcBorders>
          </w:tcPr>
          <w:p w14:paraId="2E2F6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5005" w:type="dxa"/>
            <w:tcBorders>
              <w:top w:val="single" w:color="auto" w:sz="4" w:space="0"/>
              <w:left w:val="single" w:color="auto" w:sz="4" w:space="0"/>
              <w:bottom w:val="single" w:color="auto" w:sz="4" w:space="0"/>
              <w:right w:val="single" w:color="auto" w:sz="4" w:space="0"/>
            </w:tcBorders>
          </w:tcPr>
          <w:p w14:paraId="02EA33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284" w:type="dxa"/>
            <w:tcBorders>
              <w:top w:val="single" w:color="auto" w:sz="4" w:space="0"/>
              <w:left w:val="single" w:color="auto" w:sz="4" w:space="0"/>
              <w:bottom w:val="single" w:color="auto" w:sz="4" w:space="0"/>
              <w:right w:val="single" w:color="auto" w:sz="4" w:space="0"/>
            </w:tcBorders>
          </w:tcPr>
          <w:p w14:paraId="3DC8EE59">
            <w:pPr>
              <w:autoSpaceDE w:val="0"/>
              <w:autoSpaceDN w:val="0"/>
              <w:adjustRightInd w:val="0"/>
              <w:spacing w:after="0" w:line="240" w:lineRule="auto"/>
              <w:rPr>
                <w:rFonts w:ascii="Times New Roman" w:hAnsi="Times New Roman" w:cs="Times New Roman"/>
                <w:sz w:val="24"/>
                <w:szCs w:val="24"/>
              </w:rPr>
            </w:pPr>
          </w:p>
        </w:tc>
      </w:tr>
      <w:tr w14:paraId="123B70C4">
        <w:tblPrEx>
          <w:tblCellMar>
            <w:top w:w="102" w:type="dxa"/>
            <w:left w:w="62" w:type="dxa"/>
            <w:bottom w:w="102" w:type="dxa"/>
            <w:right w:w="62" w:type="dxa"/>
          </w:tblCellMar>
        </w:tblPrEx>
        <w:trPr>
          <w:trHeight w:val="1043" w:hRule="atLeast"/>
        </w:trPr>
        <w:tc>
          <w:tcPr>
            <w:tcW w:w="909" w:type="dxa"/>
            <w:tcBorders>
              <w:top w:val="single" w:color="auto" w:sz="4" w:space="0"/>
              <w:left w:val="single" w:color="auto" w:sz="4" w:space="0"/>
              <w:bottom w:val="single" w:color="auto" w:sz="4" w:space="0"/>
              <w:right w:val="single" w:color="auto" w:sz="4" w:space="0"/>
            </w:tcBorders>
          </w:tcPr>
          <w:p w14:paraId="17422DF5">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1.2</w:t>
            </w:r>
          </w:p>
        </w:tc>
        <w:tc>
          <w:tcPr>
            <w:tcW w:w="5005" w:type="dxa"/>
            <w:tcBorders>
              <w:top w:val="single" w:color="auto" w:sz="4" w:space="0"/>
              <w:left w:val="single" w:color="auto" w:sz="4" w:space="0"/>
              <w:bottom w:val="single" w:color="auto" w:sz="4" w:space="0"/>
              <w:right w:val="single" w:color="auto" w:sz="4" w:space="0"/>
            </w:tcBorders>
          </w:tcPr>
          <w:p w14:paraId="3440CE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284" w:type="dxa"/>
            <w:tcBorders>
              <w:top w:val="single" w:color="auto" w:sz="4" w:space="0"/>
              <w:left w:val="single" w:color="auto" w:sz="4" w:space="0"/>
              <w:bottom w:val="single" w:color="auto" w:sz="4" w:space="0"/>
              <w:right w:val="single" w:color="auto" w:sz="4" w:space="0"/>
            </w:tcBorders>
          </w:tcPr>
          <w:p w14:paraId="0DF7E5E3">
            <w:pPr>
              <w:autoSpaceDE w:val="0"/>
              <w:autoSpaceDN w:val="0"/>
              <w:adjustRightInd w:val="0"/>
              <w:spacing w:after="0" w:line="240" w:lineRule="auto"/>
              <w:rPr>
                <w:rFonts w:ascii="Times New Roman" w:hAnsi="Times New Roman" w:cs="Times New Roman"/>
                <w:sz w:val="24"/>
                <w:szCs w:val="24"/>
              </w:rPr>
            </w:pPr>
          </w:p>
        </w:tc>
      </w:tr>
      <w:tr w14:paraId="5FD30FA7">
        <w:tblPrEx>
          <w:tblCellMar>
            <w:top w:w="102" w:type="dxa"/>
            <w:left w:w="62" w:type="dxa"/>
            <w:bottom w:w="102" w:type="dxa"/>
            <w:right w:w="62" w:type="dxa"/>
          </w:tblCellMar>
        </w:tblPrEx>
        <w:trPr>
          <w:trHeight w:val="489" w:hRule="atLeast"/>
        </w:trPr>
        <w:tc>
          <w:tcPr>
            <w:tcW w:w="909" w:type="dxa"/>
            <w:tcBorders>
              <w:top w:val="single" w:color="auto" w:sz="4" w:space="0"/>
              <w:left w:val="single" w:color="auto" w:sz="4" w:space="0"/>
              <w:bottom w:val="single" w:color="auto" w:sz="4" w:space="0"/>
              <w:right w:val="single" w:color="auto" w:sz="4" w:space="0"/>
            </w:tcBorders>
          </w:tcPr>
          <w:p w14:paraId="4827A2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5005" w:type="dxa"/>
            <w:tcBorders>
              <w:top w:val="single" w:color="auto" w:sz="4" w:space="0"/>
              <w:left w:val="single" w:color="auto" w:sz="4" w:space="0"/>
              <w:bottom w:val="single" w:color="auto" w:sz="4" w:space="0"/>
              <w:right w:val="single" w:color="auto" w:sz="4" w:space="0"/>
            </w:tcBorders>
          </w:tcPr>
          <w:p w14:paraId="2E7BC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3284" w:type="dxa"/>
            <w:tcBorders>
              <w:top w:val="single" w:color="auto" w:sz="4" w:space="0"/>
              <w:left w:val="single" w:color="auto" w:sz="4" w:space="0"/>
              <w:bottom w:val="single" w:color="auto" w:sz="4" w:space="0"/>
              <w:right w:val="single" w:color="auto" w:sz="4" w:space="0"/>
            </w:tcBorders>
          </w:tcPr>
          <w:p w14:paraId="49D7B459">
            <w:pPr>
              <w:autoSpaceDE w:val="0"/>
              <w:autoSpaceDN w:val="0"/>
              <w:adjustRightInd w:val="0"/>
              <w:spacing w:after="0" w:line="240" w:lineRule="auto"/>
              <w:rPr>
                <w:rFonts w:ascii="Times New Roman" w:hAnsi="Times New Roman" w:cs="Times New Roman"/>
                <w:sz w:val="24"/>
                <w:szCs w:val="24"/>
              </w:rPr>
            </w:pPr>
          </w:p>
        </w:tc>
      </w:tr>
      <w:tr w14:paraId="20AB2982">
        <w:tblPrEx>
          <w:tblCellMar>
            <w:top w:w="102" w:type="dxa"/>
            <w:left w:w="62" w:type="dxa"/>
            <w:bottom w:w="102" w:type="dxa"/>
            <w:right w:w="62" w:type="dxa"/>
          </w:tblCellMar>
        </w:tblPrEx>
        <w:trPr>
          <w:trHeight w:val="489" w:hRule="atLeast"/>
        </w:trPr>
        <w:tc>
          <w:tcPr>
            <w:tcW w:w="909" w:type="dxa"/>
            <w:tcBorders>
              <w:top w:val="single" w:color="auto" w:sz="4" w:space="0"/>
              <w:left w:val="single" w:color="auto" w:sz="4" w:space="0"/>
              <w:bottom w:val="single" w:color="auto" w:sz="4" w:space="0"/>
              <w:right w:val="single" w:color="auto" w:sz="4" w:space="0"/>
            </w:tcBorders>
          </w:tcPr>
          <w:p w14:paraId="399C2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5005" w:type="dxa"/>
            <w:tcBorders>
              <w:top w:val="single" w:color="auto" w:sz="4" w:space="0"/>
              <w:left w:val="single" w:color="auto" w:sz="4" w:space="0"/>
              <w:bottom w:val="single" w:color="auto" w:sz="4" w:space="0"/>
              <w:right w:val="single" w:color="auto" w:sz="4" w:space="0"/>
            </w:tcBorders>
          </w:tcPr>
          <w:p w14:paraId="27C354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3284" w:type="dxa"/>
            <w:tcBorders>
              <w:top w:val="single" w:color="auto" w:sz="4" w:space="0"/>
              <w:left w:val="single" w:color="auto" w:sz="4" w:space="0"/>
              <w:bottom w:val="single" w:color="auto" w:sz="4" w:space="0"/>
              <w:right w:val="single" w:color="auto" w:sz="4" w:space="0"/>
            </w:tcBorders>
          </w:tcPr>
          <w:p w14:paraId="1080198D">
            <w:pPr>
              <w:autoSpaceDE w:val="0"/>
              <w:autoSpaceDN w:val="0"/>
              <w:adjustRightInd w:val="0"/>
              <w:spacing w:after="0" w:line="240" w:lineRule="auto"/>
              <w:rPr>
                <w:rFonts w:ascii="Times New Roman" w:hAnsi="Times New Roman" w:cs="Times New Roman"/>
                <w:sz w:val="24"/>
                <w:szCs w:val="24"/>
              </w:rPr>
            </w:pPr>
          </w:p>
        </w:tc>
      </w:tr>
      <w:tr w14:paraId="5868817D">
        <w:tblPrEx>
          <w:tblCellMar>
            <w:top w:w="102" w:type="dxa"/>
            <w:left w:w="62" w:type="dxa"/>
            <w:bottom w:w="102" w:type="dxa"/>
            <w:right w:w="62" w:type="dxa"/>
          </w:tblCellMar>
        </w:tblPrEx>
        <w:trPr>
          <w:trHeight w:val="1872" w:hRule="atLeast"/>
        </w:trPr>
        <w:tc>
          <w:tcPr>
            <w:tcW w:w="909" w:type="dxa"/>
            <w:tcBorders>
              <w:top w:val="single" w:color="auto" w:sz="4" w:space="0"/>
              <w:left w:val="single" w:color="auto" w:sz="4" w:space="0"/>
              <w:bottom w:val="single" w:color="auto" w:sz="4" w:space="0"/>
              <w:right w:val="single" w:color="auto" w:sz="4" w:space="0"/>
            </w:tcBorders>
          </w:tcPr>
          <w:p w14:paraId="75F76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5005" w:type="dxa"/>
            <w:tcBorders>
              <w:top w:val="single" w:color="auto" w:sz="4" w:space="0"/>
              <w:left w:val="single" w:color="auto" w:sz="4" w:space="0"/>
              <w:bottom w:val="single" w:color="auto" w:sz="4" w:space="0"/>
              <w:right w:val="single" w:color="auto" w:sz="4" w:space="0"/>
            </w:tcBorders>
          </w:tcPr>
          <w:p w14:paraId="545728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84" w:type="dxa"/>
            <w:tcBorders>
              <w:top w:val="single" w:color="auto" w:sz="4" w:space="0"/>
              <w:left w:val="single" w:color="auto" w:sz="4" w:space="0"/>
              <w:bottom w:val="single" w:color="auto" w:sz="4" w:space="0"/>
              <w:right w:val="single" w:color="auto" w:sz="4" w:space="0"/>
            </w:tcBorders>
          </w:tcPr>
          <w:p w14:paraId="131DD9A3">
            <w:pPr>
              <w:autoSpaceDE w:val="0"/>
              <w:autoSpaceDN w:val="0"/>
              <w:adjustRightInd w:val="0"/>
              <w:spacing w:after="0" w:line="240" w:lineRule="auto"/>
              <w:rPr>
                <w:rFonts w:ascii="Times New Roman" w:hAnsi="Times New Roman" w:cs="Times New Roman"/>
                <w:sz w:val="24"/>
                <w:szCs w:val="24"/>
              </w:rPr>
            </w:pPr>
          </w:p>
        </w:tc>
      </w:tr>
      <w:tr w14:paraId="116C6479">
        <w:tblPrEx>
          <w:tblCellMar>
            <w:top w:w="102" w:type="dxa"/>
            <w:left w:w="62" w:type="dxa"/>
            <w:bottom w:w="102" w:type="dxa"/>
            <w:right w:w="62" w:type="dxa"/>
          </w:tblCellMar>
        </w:tblPrEx>
        <w:trPr>
          <w:trHeight w:val="1329" w:hRule="atLeast"/>
        </w:trPr>
        <w:tc>
          <w:tcPr>
            <w:tcW w:w="909" w:type="dxa"/>
            <w:tcBorders>
              <w:top w:val="single" w:color="auto" w:sz="4" w:space="0"/>
              <w:left w:val="single" w:color="auto" w:sz="4" w:space="0"/>
              <w:bottom w:val="single" w:color="auto" w:sz="4" w:space="0"/>
              <w:right w:val="single" w:color="auto" w:sz="4" w:space="0"/>
            </w:tcBorders>
          </w:tcPr>
          <w:p w14:paraId="5D21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5005" w:type="dxa"/>
            <w:tcBorders>
              <w:top w:val="single" w:color="auto" w:sz="4" w:space="0"/>
              <w:left w:val="single" w:color="auto" w:sz="4" w:space="0"/>
              <w:bottom w:val="single" w:color="auto" w:sz="4" w:space="0"/>
              <w:right w:val="single" w:color="auto" w:sz="4" w:space="0"/>
            </w:tcBorders>
          </w:tcPr>
          <w:p w14:paraId="6D0A91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284" w:type="dxa"/>
            <w:tcBorders>
              <w:top w:val="single" w:color="auto" w:sz="4" w:space="0"/>
              <w:left w:val="single" w:color="auto" w:sz="4" w:space="0"/>
              <w:bottom w:val="single" w:color="auto" w:sz="4" w:space="0"/>
              <w:right w:val="single" w:color="auto" w:sz="4" w:space="0"/>
            </w:tcBorders>
          </w:tcPr>
          <w:p w14:paraId="10A2D634">
            <w:pPr>
              <w:autoSpaceDE w:val="0"/>
              <w:autoSpaceDN w:val="0"/>
              <w:adjustRightInd w:val="0"/>
              <w:spacing w:after="0" w:line="240" w:lineRule="auto"/>
              <w:rPr>
                <w:rFonts w:ascii="Times New Roman" w:hAnsi="Times New Roman" w:cs="Times New Roman"/>
                <w:sz w:val="24"/>
                <w:szCs w:val="24"/>
              </w:rPr>
            </w:pPr>
          </w:p>
        </w:tc>
      </w:tr>
    </w:tbl>
    <w:p w14:paraId="5AF3F882">
      <w:pPr>
        <w:autoSpaceDE w:val="0"/>
        <w:autoSpaceDN w:val="0"/>
        <w:adjustRightInd w:val="0"/>
        <w:spacing w:after="0" w:line="240" w:lineRule="auto"/>
        <w:jc w:val="center"/>
        <w:rPr>
          <w:rFonts w:ascii="Times New Roman" w:hAnsi="Times New Roman" w:cs="Times New Roman"/>
          <w:b/>
          <w:sz w:val="24"/>
          <w:szCs w:val="24"/>
        </w:rPr>
      </w:pPr>
    </w:p>
    <w:p w14:paraId="2698153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Сведения о земельном участке</w:t>
      </w:r>
    </w:p>
    <w:tbl>
      <w:tblPr>
        <w:tblStyle w:val="3"/>
        <w:tblW w:w="8601" w:type="dxa"/>
        <w:tblInd w:w="62" w:type="dxa"/>
        <w:tblLayout w:type="fixed"/>
        <w:tblCellMar>
          <w:top w:w="102" w:type="dxa"/>
          <w:left w:w="62" w:type="dxa"/>
          <w:bottom w:w="102" w:type="dxa"/>
          <w:right w:w="62" w:type="dxa"/>
        </w:tblCellMar>
      </w:tblPr>
      <w:tblGrid>
        <w:gridCol w:w="850"/>
        <w:gridCol w:w="4680"/>
        <w:gridCol w:w="3071"/>
      </w:tblGrid>
      <w:tr w14:paraId="6FC28F0F">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00D64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680" w:type="dxa"/>
            <w:tcBorders>
              <w:top w:val="single" w:color="auto" w:sz="4" w:space="0"/>
              <w:left w:val="single" w:color="auto" w:sz="4" w:space="0"/>
              <w:bottom w:val="single" w:color="auto" w:sz="4" w:space="0"/>
              <w:right w:val="single" w:color="auto" w:sz="4" w:space="0"/>
            </w:tcBorders>
          </w:tcPr>
          <w:p w14:paraId="2AAD9B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наличии)</w:t>
            </w:r>
          </w:p>
        </w:tc>
        <w:tc>
          <w:tcPr>
            <w:tcW w:w="3071" w:type="dxa"/>
            <w:tcBorders>
              <w:top w:val="single" w:color="auto" w:sz="4" w:space="0"/>
              <w:left w:val="single" w:color="auto" w:sz="4" w:space="0"/>
              <w:bottom w:val="single" w:color="auto" w:sz="4" w:space="0"/>
              <w:right w:val="single" w:color="auto" w:sz="4" w:space="0"/>
            </w:tcBorders>
          </w:tcPr>
          <w:p w14:paraId="39D4C161">
            <w:pPr>
              <w:autoSpaceDE w:val="0"/>
              <w:autoSpaceDN w:val="0"/>
              <w:adjustRightInd w:val="0"/>
              <w:spacing w:after="0" w:line="240" w:lineRule="auto"/>
              <w:rPr>
                <w:rFonts w:ascii="Times New Roman" w:hAnsi="Times New Roman" w:cs="Times New Roman"/>
                <w:sz w:val="24"/>
                <w:szCs w:val="24"/>
              </w:rPr>
            </w:pPr>
          </w:p>
        </w:tc>
      </w:tr>
      <w:tr w14:paraId="48183390">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63CE8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680" w:type="dxa"/>
            <w:tcBorders>
              <w:top w:val="single" w:color="auto" w:sz="4" w:space="0"/>
              <w:left w:val="single" w:color="auto" w:sz="4" w:space="0"/>
              <w:bottom w:val="single" w:color="auto" w:sz="4" w:space="0"/>
              <w:right w:val="single" w:color="auto" w:sz="4" w:space="0"/>
            </w:tcBorders>
          </w:tcPr>
          <w:p w14:paraId="4B1374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или описание местоположения земельного участка</w:t>
            </w:r>
          </w:p>
        </w:tc>
        <w:tc>
          <w:tcPr>
            <w:tcW w:w="3071" w:type="dxa"/>
            <w:tcBorders>
              <w:top w:val="single" w:color="auto" w:sz="4" w:space="0"/>
              <w:left w:val="single" w:color="auto" w:sz="4" w:space="0"/>
              <w:bottom w:val="single" w:color="auto" w:sz="4" w:space="0"/>
              <w:right w:val="single" w:color="auto" w:sz="4" w:space="0"/>
            </w:tcBorders>
          </w:tcPr>
          <w:p w14:paraId="68FA7580">
            <w:pPr>
              <w:autoSpaceDE w:val="0"/>
              <w:autoSpaceDN w:val="0"/>
              <w:adjustRightInd w:val="0"/>
              <w:spacing w:after="0" w:line="240" w:lineRule="auto"/>
              <w:rPr>
                <w:rFonts w:ascii="Times New Roman" w:hAnsi="Times New Roman" w:cs="Times New Roman"/>
                <w:sz w:val="24"/>
                <w:szCs w:val="24"/>
              </w:rPr>
            </w:pPr>
          </w:p>
        </w:tc>
      </w:tr>
      <w:tr w14:paraId="20170B07">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68A7AF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680" w:type="dxa"/>
            <w:tcBorders>
              <w:top w:val="single" w:color="auto" w:sz="4" w:space="0"/>
              <w:left w:val="single" w:color="auto" w:sz="4" w:space="0"/>
              <w:bottom w:val="single" w:color="auto" w:sz="4" w:space="0"/>
              <w:right w:val="single" w:color="auto" w:sz="4" w:space="0"/>
            </w:tcBorders>
          </w:tcPr>
          <w:p w14:paraId="61C3C9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071" w:type="dxa"/>
            <w:tcBorders>
              <w:top w:val="single" w:color="auto" w:sz="4" w:space="0"/>
              <w:left w:val="single" w:color="auto" w:sz="4" w:space="0"/>
              <w:bottom w:val="single" w:color="auto" w:sz="4" w:space="0"/>
              <w:right w:val="single" w:color="auto" w:sz="4" w:space="0"/>
            </w:tcBorders>
          </w:tcPr>
          <w:p w14:paraId="0B9471F0">
            <w:pPr>
              <w:autoSpaceDE w:val="0"/>
              <w:autoSpaceDN w:val="0"/>
              <w:adjustRightInd w:val="0"/>
              <w:spacing w:after="0" w:line="240" w:lineRule="auto"/>
              <w:rPr>
                <w:rFonts w:ascii="Times New Roman" w:hAnsi="Times New Roman" w:cs="Times New Roman"/>
                <w:sz w:val="24"/>
                <w:szCs w:val="24"/>
              </w:rPr>
            </w:pPr>
          </w:p>
        </w:tc>
      </w:tr>
      <w:tr w14:paraId="769F437D">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41085B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680" w:type="dxa"/>
            <w:tcBorders>
              <w:top w:val="single" w:color="auto" w:sz="4" w:space="0"/>
              <w:left w:val="single" w:color="auto" w:sz="4" w:space="0"/>
              <w:bottom w:val="single" w:color="auto" w:sz="4" w:space="0"/>
              <w:right w:val="single" w:color="auto" w:sz="4" w:space="0"/>
            </w:tcBorders>
          </w:tcPr>
          <w:p w14:paraId="527ADD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наличии прав иных лиц на земельный участок (при наличии)</w:t>
            </w:r>
          </w:p>
        </w:tc>
        <w:tc>
          <w:tcPr>
            <w:tcW w:w="3071" w:type="dxa"/>
            <w:tcBorders>
              <w:top w:val="single" w:color="auto" w:sz="4" w:space="0"/>
              <w:left w:val="single" w:color="auto" w:sz="4" w:space="0"/>
              <w:bottom w:val="single" w:color="auto" w:sz="4" w:space="0"/>
              <w:right w:val="single" w:color="auto" w:sz="4" w:space="0"/>
            </w:tcBorders>
          </w:tcPr>
          <w:p w14:paraId="4DD518AE">
            <w:pPr>
              <w:autoSpaceDE w:val="0"/>
              <w:autoSpaceDN w:val="0"/>
              <w:adjustRightInd w:val="0"/>
              <w:spacing w:after="0" w:line="240" w:lineRule="auto"/>
              <w:rPr>
                <w:rFonts w:ascii="Times New Roman" w:hAnsi="Times New Roman" w:cs="Times New Roman"/>
                <w:sz w:val="24"/>
                <w:szCs w:val="24"/>
              </w:rPr>
            </w:pPr>
          </w:p>
        </w:tc>
      </w:tr>
      <w:tr w14:paraId="7E3031DE">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735C0D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680" w:type="dxa"/>
            <w:tcBorders>
              <w:top w:val="single" w:color="auto" w:sz="4" w:space="0"/>
              <w:left w:val="single" w:color="auto" w:sz="4" w:space="0"/>
              <w:bottom w:val="single" w:color="auto" w:sz="4" w:space="0"/>
              <w:right w:val="single" w:color="auto" w:sz="4" w:space="0"/>
            </w:tcBorders>
          </w:tcPr>
          <w:p w14:paraId="088B3B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виде разрешенного использования земельного участка</w:t>
            </w:r>
          </w:p>
        </w:tc>
        <w:tc>
          <w:tcPr>
            <w:tcW w:w="3071" w:type="dxa"/>
            <w:tcBorders>
              <w:top w:val="single" w:color="auto" w:sz="4" w:space="0"/>
              <w:left w:val="single" w:color="auto" w:sz="4" w:space="0"/>
              <w:bottom w:val="single" w:color="auto" w:sz="4" w:space="0"/>
              <w:right w:val="single" w:color="auto" w:sz="4" w:space="0"/>
            </w:tcBorders>
          </w:tcPr>
          <w:p w14:paraId="4128F636">
            <w:pPr>
              <w:autoSpaceDE w:val="0"/>
              <w:autoSpaceDN w:val="0"/>
              <w:adjustRightInd w:val="0"/>
              <w:spacing w:after="0" w:line="240" w:lineRule="auto"/>
              <w:rPr>
                <w:rFonts w:ascii="Times New Roman" w:hAnsi="Times New Roman" w:cs="Times New Roman"/>
                <w:sz w:val="24"/>
                <w:szCs w:val="24"/>
              </w:rPr>
            </w:pPr>
          </w:p>
        </w:tc>
      </w:tr>
    </w:tbl>
    <w:p w14:paraId="414DE4D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Сведения об объекте капитального строительства</w:t>
      </w:r>
    </w:p>
    <w:tbl>
      <w:tblPr>
        <w:tblStyle w:val="3"/>
        <w:tblW w:w="9158" w:type="dxa"/>
        <w:tblInd w:w="62" w:type="dxa"/>
        <w:tblLayout w:type="fixed"/>
        <w:tblCellMar>
          <w:top w:w="102" w:type="dxa"/>
          <w:left w:w="62" w:type="dxa"/>
          <w:bottom w:w="102" w:type="dxa"/>
          <w:right w:w="62" w:type="dxa"/>
        </w:tblCellMar>
      </w:tblPr>
      <w:tblGrid>
        <w:gridCol w:w="906"/>
        <w:gridCol w:w="4992"/>
        <w:gridCol w:w="3260"/>
      </w:tblGrid>
      <w:tr w14:paraId="4592597C">
        <w:tblPrEx>
          <w:tblCellMar>
            <w:top w:w="102" w:type="dxa"/>
            <w:left w:w="62" w:type="dxa"/>
            <w:bottom w:w="102" w:type="dxa"/>
            <w:right w:w="62" w:type="dxa"/>
          </w:tblCellMar>
        </w:tblPrEx>
        <w:trPr>
          <w:trHeight w:val="1688" w:hRule="atLeast"/>
        </w:trPr>
        <w:tc>
          <w:tcPr>
            <w:tcW w:w="906" w:type="dxa"/>
            <w:tcBorders>
              <w:top w:val="single" w:color="auto" w:sz="4" w:space="0"/>
              <w:left w:val="single" w:color="auto" w:sz="4" w:space="0"/>
              <w:bottom w:val="single" w:color="auto" w:sz="4" w:space="0"/>
              <w:right w:val="single" w:color="auto" w:sz="4" w:space="0"/>
            </w:tcBorders>
          </w:tcPr>
          <w:p w14:paraId="5BC241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992" w:type="dxa"/>
            <w:tcBorders>
              <w:top w:val="single" w:color="auto" w:sz="4" w:space="0"/>
              <w:left w:val="single" w:color="auto" w:sz="4" w:space="0"/>
              <w:bottom w:val="single" w:color="auto" w:sz="4" w:space="0"/>
              <w:right w:val="single" w:color="auto" w:sz="4" w:space="0"/>
            </w:tcBorders>
          </w:tcPr>
          <w:p w14:paraId="16A5C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260" w:type="dxa"/>
            <w:tcBorders>
              <w:top w:val="single" w:color="auto" w:sz="4" w:space="0"/>
              <w:left w:val="single" w:color="auto" w:sz="4" w:space="0"/>
              <w:bottom w:val="single" w:color="auto" w:sz="4" w:space="0"/>
              <w:right w:val="single" w:color="auto" w:sz="4" w:space="0"/>
            </w:tcBorders>
          </w:tcPr>
          <w:p w14:paraId="4D9138C1">
            <w:pPr>
              <w:autoSpaceDE w:val="0"/>
              <w:autoSpaceDN w:val="0"/>
              <w:adjustRightInd w:val="0"/>
              <w:spacing w:after="0" w:line="240" w:lineRule="auto"/>
              <w:rPr>
                <w:rFonts w:ascii="Times New Roman" w:hAnsi="Times New Roman" w:cs="Times New Roman"/>
                <w:sz w:val="24"/>
                <w:szCs w:val="24"/>
              </w:rPr>
            </w:pPr>
          </w:p>
        </w:tc>
      </w:tr>
      <w:tr w14:paraId="053B82E6">
        <w:tblPrEx>
          <w:tblCellMar>
            <w:top w:w="102" w:type="dxa"/>
            <w:left w:w="62" w:type="dxa"/>
            <w:bottom w:w="102" w:type="dxa"/>
            <w:right w:w="62"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tcPr>
          <w:p w14:paraId="209E37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992" w:type="dxa"/>
            <w:tcBorders>
              <w:top w:val="single" w:color="auto" w:sz="4" w:space="0"/>
              <w:left w:val="single" w:color="auto" w:sz="4" w:space="0"/>
              <w:bottom w:val="single" w:color="auto" w:sz="4" w:space="0"/>
              <w:right w:val="single" w:color="auto" w:sz="4" w:space="0"/>
            </w:tcBorders>
          </w:tcPr>
          <w:p w14:paraId="0B7B2A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подачи уведомления (строительство или реконструкция)</w:t>
            </w:r>
          </w:p>
        </w:tc>
        <w:tc>
          <w:tcPr>
            <w:tcW w:w="3260" w:type="dxa"/>
            <w:tcBorders>
              <w:top w:val="single" w:color="auto" w:sz="4" w:space="0"/>
              <w:left w:val="single" w:color="auto" w:sz="4" w:space="0"/>
              <w:bottom w:val="single" w:color="auto" w:sz="4" w:space="0"/>
              <w:right w:val="single" w:color="auto" w:sz="4" w:space="0"/>
            </w:tcBorders>
          </w:tcPr>
          <w:p w14:paraId="562BC206">
            <w:pPr>
              <w:autoSpaceDE w:val="0"/>
              <w:autoSpaceDN w:val="0"/>
              <w:adjustRightInd w:val="0"/>
              <w:spacing w:after="0" w:line="240" w:lineRule="auto"/>
              <w:rPr>
                <w:rFonts w:ascii="Times New Roman" w:hAnsi="Times New Roman" w:cs="Times New Roman"/>
                <w:sz w:val="24"/>
                <w:szCs w:val="24"/>
              </w:rPr>
            </w:pPr>
          </w:p>
        </w:tc>
      </w:tr>
      <w:tr w14:paraId="26A6EB71">
        <w:tblPrEx>
          <w:tblCellMar>
            <w:top w:w="102" w:type="dxa"/>
            <w:left w:w="62" w:type="dxa"/>
            <w:bottom w:w="102" w:type="dxa"/>
            <w:right w:w="62" w:type="dxa"/>
          </w:tblCellMar>
        </w:tblPrEx>
        <w:trPr>
          <w:trHeight w:val="518" w:hRule="atLeast"/>
        </w:trPr>
        <w:tc>
          <w:tcPr>
            <w:tcW w:w="906" w:type="dxa"/>
            <w:tcBorders>
              <w:top w:val="single" w:color="auto" w:sz="4" w:space="0"/>
              <w:left w:val="single" w:color="auto" w:sz="4" w:space="0"/>
              <w:bottom w:val="single" w:color="auto" w:sz="4" w:space="0"/>
              <w:right w:val="single" w:color="auto" w:sz="4" w:space="0"/>
            </w:tcBorders>
          </w:tcPr>
          <w:p w14:paraId="71F29D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992" w:type="dxa"/>
            <w:tcBorders>
              <w:top w:val="single" w:color="auto" w:sz="4" w:space="0"/>
              <w:left w:val="single" w:color="auto" w:sz="4" w:space="0"/>
              <w:bottom w:val="single" w:color="auto" w:sz="4" w:space="0"/>
              <w:right w:val="single" w:color="auto" w:sz="4" w:space="0"/>
            </w:tcBorders>
          </w:tcPr>
          <w:p w14:paraId="7916AB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планируемых параметрах:</w:t>
            </w:r>
          </w:p>
        </w:tc>
        <w:tc>
          <w:tcPr>
            <w:tcW w:w="3260" w:type="dxa"/>
            <w:tcBorders>
              <w:top w:val="single" w:color="auto" w:sz="4" w:space="0"/>
              <w:left w:val="single" w:color="auto" w:sz="4" w:space="0"/>
              <w:bottom w:val="single" w:color="auto" w:sz="4" w:space="0"/>
              <w:right w:val="single" w:color="auto" w:sz="4" w:space="0"/>
            </w:tcBorders>
          </w:tcPr>
          <w:p w14:paraId="6A0C032B">
            <w:pPr>
              <w:autoSpaceDE w:val="0"/>
              <w:autoSpaceDN w:val="0"/>
              <w:adjustRightInd w:val="0"/>
              <w:spacing w:after="0" w:line="240" w:lineRule="auto"/>
              <w:rPr>
                <w:rFonts w:ascii="Times New Roman" w:hAnsi="Times New Roman" w:cs="Times New Roman"/>
                <w:sz w:val="24"/>
                <w:szCs w:val="24"/>
              </w:rPr>
            </w:pPr>
          </w:p>
        </w:tc>
      </w:tr>
      <w:tr w14:paraId="070779D8">
        <w:tblPrEx>
          <w:tblCellMar>
            <w:top w:w="102" w:type="dxa"/>
            <w:left w:w="62" w:type="dxa"/>
            <w:bottom w:w="102" w:type="dxa"/>
            <w:right w:w="62" w:type="dxa"/>
          </w:tblCellMar>
        </w:tblPrEx>
        <w:trPr>
          <w:trHeight w:val="518" w:hRule="atLeast"/>
        </w:trPr>
        <w:tc>
          <w:tcPr>
            <w:tcW w:w="906" w:type="dxa"/>
            <w:tcBorders>
              <w:top w:val="single" w:color="auto" w:sz="4" w:space="0"/>
              <w:left w:val="single" w:color="auto" w:sz="4" w:space="0"/>
              <w:bottom w:val="single" w:color="auto" w:sz="4" w:space="0"/>
              <w:right w:val="single" w:color="auto" w:sz="4" w:space="0"/>
            </w:tcBorders>
          </w:tcPr>
          <w:p w14:paraId="63B7F5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3.3.1</w:t>
            </w:r>
          </w:p>
        </w:tc>
        <w:tc>
          <w:tcPr>
            <w:tcW w:w="4992" w:type="dxa"/>
            <w:tcBorders>
              <w:top w:val="single" w:color="auto" w:sz="4" w:space="0"/>
              <w:left w:val="single" w:color="auto" w:sz="4" w:space="0"/>
              <w:bottom w:val="single" w:color="auto" w:sz="4" w:space="0"/>
              <w:right w:val="single" w:color="auto" w:sz="4" w:space="0"/>
            </w:tcBorders>
          </w:tcPr>
          <w:p w14:paraId="269CB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надземных этажей</w:t>
            </w:r>
          </w:p>
        </w:tc>
        <w:tc>
          <w:tcPr>
            <w:tcW w:w="3260" w:type="dxa"/>
            <w:tcBorders>
              <w:top w:val="single" w:color="auto" w:sz="4" w:space="0"/>
              <w:left w:val="single" w:color="auto" w:sz="4" w:space="0"/>
              <w:bottom w:val="single" w:color="auto" w:sz="4" w:space="0"/>
              <w:right w:val="single" w:color="auto" w:sz="4" w:space="0"/>
            </w:tcBorders>
          </w:tcPr>
          <w:p w14:paraId="0314D05D">
            <w:pPr>
              <w:autoSpaceDE w:val="0"/>
              <w:autoSpaceDN w:val="0"/>
              <w:adjustRightInd w:val="0"/>
              <w:spacing w:after="0" w:line="240" w:lineRule="auto"/>
              <w:rPr>
                <w:rFonts w:ascii="Times New Roman" w:hAnsi="Times New Roman" w:cs="Times New Roman"/>
                <w:sz w:val="24"/>
                <w:szCs w:val="24"/>
              </w:rPr>
            </w:pPr>
          </w:p>
        </w:tc>
      </w:tr>
      <w:tr w14:paraId="29171824">
        <w:tblPrEx>
          <w:tblCellMar>
            <w:top w:w="102" w:type="dxa"/>
            <w:left w:w="62" w:type="dxa"/>
            <w:bottom w:w="102" w:type="dxa"/>
            <w:right w:w="62" w:type="dxa"/>
          </w:tblCellMar>
        </w:tblPrEx>
        <w:trPr>
          <w:trHeight w:val="518" w:hRule="atLeast"/>
        </w:trPr>
        <w:tc>
          <w:tcPr>
            <w:tcW w:w="906" w:type="dxa"/>
            <w:tcBorders>
              <w:top w:val="single" w:color="auto" w:sz="4" w:space="0"/>
              <w:left w:val="single" w:color="auto" w:sz="4" w:space="0"/>
              <w:bottom w:val="single" w:color="auto" w:sz="4" w:space="0"/>
              <w:right w:val="single" w:color="auto" w:sz="4" w:space="0"/>
            </w:tcBorders>
          </w:tcPr>
          <w:p w14:paraId="0CD716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3.3.2</w:t>
            </w:r>
          </w:p>
        </w:tc>
        <w:tc>
          <w:tcPr>
            <w:tcW w:w="4992" w:type="dxa"/>
            <w:tcBorders>
              <w:top w:val="single" w:color="auto" w:sz="4" w:space="0"/>
              <w:left w:val="single" w:color="auto" w:sz="4" w:space="0"/>
              <w:bottom w:val="single" w:color="auto" w:sz="4" w:space="0"/>
              <w:right w:val="single" w:color="auto" w:sz="4" w:space="0"/>
            </w:tcBorders>
          </w:tcPr>
          <w:p w14:paraId="5C9F29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Высота</w:t>
            </w:r>
          </w:p>
        </w:tc>
        <w:tc>
          <w:tcPr>
            <w:tcW w:w="3260" w:type="dxa"/>
            <w:tcBorders>
              <w:top w:val="single" w:color="auto" w:sz="4" w:space="0"/>
              <w:left w:val="single" w:color="auto" w:sz="4" w:space="0"/>
              <w:bottom w:val="single" w:color="auto" w:sz="4" w:space="0"/>
              <w:right w:val="single" w:color="auto" w:sz="4" w:space="0"/>
            </w:tcBorders>
          </w:tcPr>
          <w:p w14:paraId="07FE1801">
            <w:pPr>
              <w:autoSpaceDE w:val="0"/>
              <w:autoSpaceDN w:val="0"/>
              <w:adjustRightInd w:val="0"/>
              <w:spacing w:after="0" w:line="240" w:lineRule="auto"/>
              <w:rPr>
                <w:rFonts w:ascii="Times New Roman" w:hAnsi="Times New Roman" w:cs="Times New Roman"/>
                <w:sz w:val="24"/>
                <w:szCs w:val="24"/>
              </w:rPr>
            </w:pPr>
          </w:p>
        </w:tc>
      </w:tr>
      <w:tr w14:paraId="69ECB7A2">
        <w:tblPrEx>
          <w:tblCellMar>
            <w:top w:w="102" w:type="dxa"/>
            <w:left w:w="62" w:type="dxa"/>
            <w:bottom w:w="102" w:type="dxa"/>
            <w:right w:w="62"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tcPr>
          <w:p w14:paraId="51E9D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3.3.3</w:t>
            </w:r>
          </w:p>
        </w:tc>
        <w:tc>
          <w:tcPr>
            <w:tcW w:w="4992" w:type="dxa"/>
            <w:tcBorders>
              <w:top w:val="single" w:color="auto" w:sz="4" w:space="0"/>
              <w:left w:val="single" w:color="auto" w:sz="4" w:space="0"/>
              <w:bottom w:val="single" w:color="auto" w:sz="4" w:space="0"/>
              <w:right w:val="single" w:color="auto" w:sz="4" w:space="0"/>
            </w:tcBorders>
          </w:tcPr>
          <w:p w14:paraId="51F11A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отступах от границ земельного участка</w:t>
            </w:r>
          </w:p>
        </w:tc>
        <w:tc>
          <w:tcPr>
            <w:tcW w:w="3260" w:type="dxa"/>
            <w:tcBorders>
              <w:top w:val="single" w:color="auto" w:sz="4" w:space="0"/>
              <w:left w:val="single" w:color="auto" w:sz="4" w:space="0"/>
              <w:bottom w:val="single" w:color="auto" w:sz="4" w:space="0"/>
              <w:right w:val="single" w:color="auto" w:sz="4" w:space="0"/>
            </w:tcBorders>
          </w:tcPr>
          <w:p w14:paraId="10FB2C3F">
            <w:pPr>
              <w:autoSpaceDE w:val="0"/>
              <w:autoSpaceDN w:val="0"/>
              <w:adjustRightInd w:val="0"/>
              <w:spacing w:after="0" w:line="240" w:lineRule="auto"/>
              <w:rPr>
                <w:rFonts w:ascii="Times New Roman" w:hAnsi="Times New Roman" w:cs="Times New Roman"/>
                <w:sz w:val="24"/>
                <w:szCs w:val="24"/>
              </w:rPr>
            </w:pPr>
          </w:p>
        </w:tc>
      </w:tr>
      <w:tr w14:paraId="1985C16F">
        <w:tblPrEx>
          <w:tblCellMar>
            <w:top w:w="102" w:type="dxa"/>
            <w:left w:w="62" w:type="dxa"/>
            <w:bottom w:w="102" w:type="dxa"/>
            <w:right w:w="62" w:type="dxa"/>
          </w:tblCellMar>
        </w:tblPrEx>
        <w:trPr>
          <w:trHeight w:val="518" w:hRule="atLeast"/>
        </w:trPr>
        <w:tc>
          <w:tcPr>
            <w:tcW w:w="906" w:type="dxa"/>
            <w:tcBorders>
              <w:top w:val="single" w:color="auto" w:sz="4" w:space="0"/>
              <w:left w:val="single" w:color="auto" w:sz="4" w:space="0"/>
              <w:bottom w:val="single" w:color="auto" w:sz="4" w:space="0"/>
              <w:right w:val="single" w:color="auto" w:sz="4" w:space="0"/>
            </w:tcBorders>
          </w:tcPr>
          <w:p w14:paraId="4D05EC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3.3.4</w:t>
            </w:r>
          </w:p>
        </w:tc>
        <w:tc>
          <w:tcPr>
            <w:tcW w:w="4992" w:type="dxa"/>
            <w:tcBorders>
              <w:top w:val="single" w:color="auto" w:sz="4" w:space="0"/>
              <w:left w:val="single" w:color="auto" w:sz="4" w:space="0"/>
              <w:bottom w:val="single" w:color="auto" w:sz="4" w:space="0"/>
              <w:right w:val="single" w:color="auto" w:sz="4" w:space="0"/>
            </w:tcBorders>
          </w:tcPr>
          <w:p w14:paraId="509D6F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застройки</w:t>
            </w:r>
          </w:p>
        </w:tc>
        <w:tc>
          <w:tcPr>
            <w:tcW w:w="3260" w:type="dxa"/>
            <w:tcBorders>
              <w:top w:val="single" w:color="auto" w:sz="4" w:space="0"/>
              <w:left w:val="single" w:color="auto" w:sz="4" w:space="0"/>
              <w:bottom w:val="single" w:color="auto" w:sz="4" w:space="0"/>
              <w:right w:val="single" w:color="auto" w:sz="4" w:space="0"/>
            </w:tcBorders>
          </w:tcPr>
          <w:p w14:paraId="14F62C83">
            <w:pPr>
              <w:autoSpaceDE w:val="0"/>
              <w:autoSpaceDN w:val="0"/>
              <w:adjustRightInd w:val="0"/>
              <w:spacing w:after="0" w:line="240" w:lineRule="auto"/>
              <w:rPr>
                <w:rFonts w:ascii="Times New Roman" w:hAnsi="Times New Roman" w:cs="Times New Roman"/>
                <w:sz w:val="24"/>
                <w:szCs w:val="24"/>
              </w:rPr>
            </w:pPr>
          </w:p>
        </w:tc>
      </w:tr>
      <w:tr w14:paraId="45849D98">
        <w:tblPrEx>
          <w:tblCellMar>
            <w:top w:w="102" w:type="dxa"/>
            <w:left w:w="62" w:type="dxa"/>
            <w:bottom w:w="102" w:type="dxa"/>
            <w:right w:w="62" w:type="dxa"/>
          </w:tblCellMar>
        </w:tblPrEx>
        <w:trPr>
          <w:trHeight w:val="1396" w:hRule="atLeast"/>
        </w:trPr>
        <w:tc>
          <w:tcPr>
            <w:tcW w:w="906" w:type="dxa"/>
            <w:tcBorders>
              <w:top w:val="single" w:color="auto" w:sz="4" w:space="0"/>
              <w:left w:val="single" w:color="auto" w:sz="4" w:space="0"/>
              <w:bottom w:val="single" w:color="auto" w:sz="4" w:space="0"/>
              <w:right w:val="single" w:color="auto" w:sz="4" w:space="0"/>
            </w:tcBorders>
          </w:tcPr>
          <w:p w14:paraId="28EAE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3.3.5.</w:t>
            </w:r>
          </w:p>
        </w:tc>
        <w:tc>
          <w:tcPr>
            <w:tcW w:w="4992" w:type="dxa"/>
            <w:tcBorders>
              <w:top w:val="single" w:color="auto" w:sz="4" w:space="0"/>
              <w:left w:val="single" w:color="auto" w:sz="4" w:space="0"/>
              <w:bottom w:val="single" w:color="auto" w:sz="4" w:space="0"/>
              <w:right w:val="single" w:color="auto" w:sz="4" w:space="0"/>
            </w:tcBorders>
          </w:tcPr>
          <w:p w14:paraId="229AE7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260" w:type="dxa"/>
            <w:tcBorders>
              <w:top w:val="single" w:color="auto" w:sz="4" w:space="0"/>
              <w:left w:val="single" w:color="auto" w:sz="4" w:space="0"/>
              <w:bottom w:val="single" w:color="auto" w:sz="4" w:space="0"/>
              <w:right w:val="single" w:color="auto" w:sz="4" w:space="0"/>
            </w:tcBorders>
          </w:tcPr>
          <w:p w14:paraId="2068208B">
            <w:pPr>
              <w:autoSpaceDE w:val="0"/>
              <w:autoSpaceDN w:val="0"/>
              <w:adjustRightInd w:val="0"/>
              <w:spacing w:after="0" w:line="240" w:lineRule="auto"/>
              <w:rPr>
                <w:rFonts w:ascii="Times New Roman" w:hAnsi="Times New Roman" w:cs="Times New Roman"/>
                <w:sz w:val="24"/>
                <w:szCs w:val="24"/>
              </w:rPr>
            </w:pPr>
          </w:p>
        </w:tc>
      </w:tr>
      <w:tr w14:paraId="08BE61D7">
        <w:tblPrEx>
          <w:tblCellMar>
            <w:top w:w="102" w:type="dxa"/>
            <w:left w:w="62" w:type="dxa"/>
            <w:bottom w:w="102" w:type="dxa"/>
            <w:right w:w="62" w:type="dxa"/>
          </w:tblCellMar>
        </w:tblPrEx>
        <w:trPr>
          <w:trHeight w:val="1699" w:hRule="atLeast"/>
        </w:trPr>
        <w:tc>
          <w:tcPr>
            <w:tcW w:w="906" w:type="dxa"/>
            <w:tcBorders>
              <w:top w:val="single" w:color="auto" w:sz="4" w:space="0"/>
              <w:left w:val="single" w:color="auto" w:sz="4" w:space="0"/>
              <w:bottom w:val="single" w:color="auto" w:sz="4" w:space="0"/>
              <w:right w:val="single" w:color="auto" w:sz="4" w:space="0"/>
            </w:tcBorders>
          </w:tcPr>
          <w:p w14:paraId="19DD58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992" w:type="dxa"/>
            <w:tcBorders>
              <w:top w:val="single" w:color="auto" w:sz="4" w:space="0"/>
              <w:left w:val="single" w:color="auto" w:sz="4" w:space="0"/>
              <w:bottom w:val="single" w:color="auto" w:sz="4" w:space="0"/>
              <w:right w:val="single" w:color="auto" w:sz="4" w:space="0"/>
            </w:tcBorders>
          </w:tcPr>
          <w:p w14:paraId="3B1E1F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260" w:type="dxa"/>
            <w:tcBorders>
              <w:top w:val="single" w:color="auto" w:sz="4" w:space="0"/>
              <w:left w:val="single" w:color="auto" w:sz="4" w:space="0"/>
              <w:bottom w:val="single" w:color="auto" w:sz="4" w:space="0"/>
              <w:right w:val="single" w:color="auto" w:sz="4" w:space="0"/>
            </w:tcBorders>
          </w:tcPr>
          <w:p w14:paraId="2A58D582">
            <w:pPr>
              <w:autoSpaceDE w:val="0"/>
              <w:autoSpaceDN w:val="0"/>
              <w:adjustRightInd w:val="0"/>
              <w:spacing w:after="0" w:line="240" w:lineRule="auto"/>
              <w:rPr>
                <w:rFonts w:ascii="Times New Roman" w:hAnsi="Times New Roman" w:cs="Times New Roman"/>
                <w:sz w:val="24"/>
                <w:szCs w:val="24"/>
              </w:rPr>
            </w:pPr>
          </w:p>
        </w:tc>
      </w:tr>
    </w:tbl>
    <w:p w14:paraId="73B3D9B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14:paraId="04884DD1">
      <w:pPr>
        <w:autoSpaceDE w:val="0"/>
        <w:autoSpaceDN w:val="0"/>
        <w:adjustRightInd w:val="0"/>
        <w:spacing w:after="0" w:line="240" w:lineRule="auto"/>
        <w:jc w:val="both"/>
        <w:rPr>
          <w:rFonts w:ascii="Times New Roman" w:hAnsi="Times New Roman" w:cs="Times New Roman"/>
          <w:sz w:val="24"/>
          <w:szCs w:val="24"/>
        </w:rPr>
      </w:pPr>
    </w:p>
    <w:tbl>
      <w:tblPr>
        <w:tblStyle w:val="3"/>
        <w:tblW w:w="9140" w:type="dxa"/>
        <w:tblInd w:w="62" w:type="dxa"/>
        <w:tblLayout w:type="fixed"/>
        <w:tblCellMar>
          <w:top w:w="102" w:type="dxa"/>
          <w:left w:w="62" w:type="dxa"/>
          <w:bottom w:w="102" w:type="dxa"/>
          <w:right w:w="62" w:type="dxa"/>
        </w:tblCellMar>
      </w:tblPr>
      <w:tblGrid>
        <w:gridCol w:w="9140"/>
      </w:tblGrid>
      <w:tr w14:paraId="581C676B">
        <w:tblPrEx>
          <w:tblCellMar>
            <w:top w:w="102" w:type="dxa"/>
            <w:left w:w="62" w:type="dxa"/>
            <w:bottom w:w="102" w:type="dxa"/>
            <w:right w:w="62" w:type="dxa"/>
          </w:tblCellMar>
        </w:tblPrEx>
        <w:trPr>
          <w:trHeight w:val="556" w:hRule="atLeast"/>
        </w:trPr>
        <w:tc>
          <w:tcPr>
            <w:tcW w:w="9140" w:type="dxa"/>
            <w:tcBorders>
              <w:top w:val="single" w:color="auto" w:sz="4" w:space="0"/>
              <w:left w:val="single" w:color="auto" w:sz="4" w:space="0"/>
              <w:right w:val="single" w:color="auto" w:sz="4" w:space="0"/>
            </w:tcBorders>
          </w:tcPr>
          <w:p w14:paraId="753758D3">
            <w:pPr>
              <w:autoSpaceDE w:val="0"/>
              <w:autoSpaceDN w:val="0"/>
              <w:adjustRightInd w:val="0"/>
              <w:spacing w:after="0" w:line="240" w:lineRule="auto"/>
              <w:rPr>
                <w:rFonts w:ascii="Times New Roman" w:hAnsi="Times New Roman" w:cs="Times New Roman"/>
                <w:sz w:val="24"/>
                <w:szCs w:val="24"/>
              </w:rPr>
            </w:pPr>
          </w:p>
        </w:tc>
      </w:tr>
      <w:tr w14:paraId="4A60A440">
        <w:trPr>
          <w:trHeight w:val="443" w:hRule="atLeast"/>
        </w:trPr>
        <w:tc>
          <w:tcPr>
            <w:tcW w:w="9140" w:type="dxa"/>
            <w:tcBorders>
              <w:left w:val="single" w:color="auto" w:sz="4" w:space="0"/>
              <w:bottom w:val="single" w:color="auto" w:sz="4" w:space="0"/>
              <w:right w:val="single" w:color="auto" w:sz="4" w:space="0"/>
            </w:tcBorders>
          </w:tcPr>
          <w:p w14:paraId="5201BF19">
            <w:pPr>
              <w:autoSpaceDE w:val="0"/>
              <w:autoSpaceDN w:val="0"/>
              <w:adjustRightInd w:val="0"/>
              <w:spacing w:after="0" w:line="240" w:lineRule="auto"/>
              <w:rPr>
                <w:rFonts w:ascii="Times New Roman" w:hAnsi="Times New Roman" w:cs="Times New Roman"/>
                <w:sz w:val="24"/>
                <w:szCs w:val="24"/>
              </w:rPr>
            </w:pPr>
          </w:p>
        </w:tc>
      </w:tr>
    </w:tbl>
    <w:p w14:paraId="366CDF5F">
      <w:pPr>
        <w:pStyle w:val="19"/>
        <w:jc w:val="center"/>
        <w:rPr>
          <w:rFonts w:hint="default" w:ascii="Times New Roman" w:hAnsi="Times New Roman" w:cs="Times New Roman"/>
          <w:b/>
          <w:bCs/>
          <w:sz w:val="24"/>
          <w:szCs w:val="24"/>
        </w:rPr>
      </w:pPr>
      <w:r>
        <w:rPr>
          <w:rFonts w:hint="default" w:ascii="Times New Roman" w:hAnsi="Times New Roman" w:cs="Times New Roman"/>
          <w:b/>
          <w:bCs/>
          <w:sz w:val="24"/>
          <w:szCs w:val="24"/>
        </w:rPr>
        <w:t>5. Сведения о договоре строительного подряда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 использованием счета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эскроу (в случае строительства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объекта индивидуального жилищного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строительства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в соответствии с Федеральным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"https://login.consultant.ru/link/?req=doc&amp;base=LAW&amp;n=481246"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color w:val="0000FF"/>
          <w:sz w:val="24"/>
          <w:szCs w:val="24"/>
        </w:rPr>
        <w:t>законом</w:t>
      </w:r>
      <w:r>
        <w:rPr>
          <w:rFonts w:hint="default" w:ascii="Times New Roman" w:hAnsi="Times New Roman" w:cs="Times New Roman"/>
          <w:b/>
          <w:bCs/>
          <w:color w:val="0000FF"/>
          <w:sz w:val="24"/>
          <w:szCs w:val="24"/>
        </w:rPr>
        <w:fldChar w:fldCharType="end"/>
      </w:r>
      <w:r>
        <w:rPr>
          <w:rFonts w:hint="default" w:ascii="Times New Roman" w:hAnsi="Times New Roman" w:cs="Times New Roman"/>
          <w:b/>
          <w:bCs/>
          <w:sz w:val="24"/>
          <w:szCs w:val="24"/>
        </w:rPr>
        <w:t xml:space="preserve"> от 22 июля 2024 г.</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N</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186-ФЗ "О строительстве жилых домов по договорам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строительного подряда с использованием счетов эскроу")</w:t>
      </w:r>
    </w:p>
    <w:p w14:paraId="3FBBC559">
      <w:pPr>
        <w:pStyle w:val="18"/>
        <w:ind w:firstLine="540"/>
        <w:jc w:val="both"/>
        <w:rPr>
          <w:rFonts w:hint="default" w:ascii="Times New Roman" w:hAnsi="Times New Roman" w:cs="Times New Roman"/>
          <w:sz w:val="24"/>
          <w:szCs w:val="24"/>
        </w:rPr>
      </w:pPr>
    </w:p>
    <w:tbl>
      <w:tblPr>
        <w:tblStyle w:val="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95"/>
        <w:gridCol w:w="4931"/>
        <w:gridCol w:w="3333"/>
      </w:tblGrid>
      <w:tr w14:paraId="2867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95" w:type="dxa"/>
          </w:tcPr>
          <w:p w14:paraId="78577F15">
            <w:pPr>
              <w:pStyle w:val="18"/>
              <w:rPr>
                <w:rFonts w:hint="default" w:ascii="Times New Roman" w:hAnsi="Times New Roman" w:cs="Times New Roman"/>
                <w:sz w:val="24"/>
                <w:szCs w:val="24"/>
              </w:rPr>
            </w:pPr>
            <w:r>
              <w:rPr>
                <w:rFonts w:hint="default" w:ascii="Times New Roman" w:hAnsi="Times New Roman" w:cs="Times New Roman"/>
                <w:sz w:val="24"/>
                <w:szCs w:val="24"/>
              </w:rPr>
              <w:t>5.1</w:t>
            </w:r>
          </w:p>
        </w:tc>
        <w:tc>
          <w:tcPr>
            <w:tcW w:w="4931" w:type="dxa"/>
          </w:tcPr>
          <w:p w14:paraId="413A3825">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Номер</w:t>
            </w:r>
          </w:p>
        </w:tc>
        <w:tc>
          <w:tcPr>
            <w:tcW w:w="3333" w:type="dxa"/>
          </w:tcPr>
          <w:p w14:paraId="173244B8">
            <w:pPr>
              <w:pStyle w:val="18"/>
              <w:rPr>
                <w:rFonts w:hint="default" w:ascii="Times New Roman" w:hAnsi="Times New Roman" w:cs="Times New Roman"/>
                <w:sz w:val="24"/>
                <w:szCs w:val="24"/>
              </w:rPr>
            </w:pPr>
          </w:p>
        </w:tc>
      </w:tr>
      <w:tr w14:paraId="310D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3" w:hRule="atLeast"/>
        </w:trPr>
        <w:tc>
          <w:tcPr>
            <w:tcW w:w="895" w:type="dxa"/>
          </w:tcPr>
          <w:p w14:paraId="2E505749">
            <w:pPr>
              <w:pStyle w:val="18"/>
              <w:rPr>
                <w:rFonts w:hint="default" w:ascii="Times New Roman" w:hAnsi="Times New Roman" w:cs="Times New Roman"/>
                <w:sz w:val="24"/>
                <w:szCs w:val="24"/>
              </w:rPr>
            </w:pPr>
            <w:r>
              <w:rPr>
                <w:rFonts w:hint="default" w:ascii="Times New Roman" w:hAnsi="Times New Roman" w:cs="Times New Roman"/>
                <w:sz w:val="24"/>
                <w:szCs w:val="24"/>
              </w:rPr>
              <w:t>5.2</w:t>
            </w:r>
          </w:p>
        </w:tc>
        <w:tc>
          <w:tcPr>
            <w:tcW w:w="4931" w:type="dxa"/>
          </w:tcPr>
          <w:p w14:paraId="64CFBF86">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Дата заключения</w:t>
            </w:r>
          </w:p>
        </w:tc>
        <w:tc>
          <w:tcPr>
            <w:tcW w:w="3333" w:type="dxa"/>
          </w:tcPr>
          <w:p w14:paraId="2EBAFA0D">
            <w:pPr>
              <w:pStyle w:val="18"/>
              <w:rPr>
                <w:rFonts w:hint="default" w:ascii="Times New Roman" w:hAnsi="Times New Roman" w:cs="Times New Roman"/>
                <w:sz w:val="24"/>
                <w:szCs w:val="24"/>
              </w:rPr>
            </w:pPr>
          </w:p>
        </w:tc>
      </w:tr>
      <w:tr w14:paraId="7F68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3" w:hRule="atLeast"/>
        </w:trPr>
        <w:tc>
          <w:tcPr>
            <w:tcW w:w="895" w:type="dxa"/>
          </w:tcPr>
          <w:p w14:paraId="17D16026">
            <w:pPr>
              <w:pStyle w:val="18"/>
              <w:rPr>
                <w:rFonts w:hint="default" w:ascii="Times New Roman" w:hAnsi="Times New Roman" w:cs="Times New Roman"/>
                <w:sz w:val="24"/>
                <w:szCs w:val="24"/>
              </w:rPr>
            </w:pPr>
            <w:r>
              <w:rPr>
                <w:rFonts w:hint="default" w:ascii="Times New Roman" w:hAnsi="Times New Roman" w:cs="Times New Roman"/>
                <w:sz w:val="24"/>
                <w:szCs w:val="24"/>
              </w:rPr>
              <w:t>5.3</w:t>
            </w:r>
          </w:p>
        </w:tc>
        <w:tc>
          <w:tcPr>
            <w:tcW w:w="4931" w:type="dxa"/>
          </w:tcPr>
          <w:p w14:paraId="1C4C5113">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Место заключения</w:t>
            </w:r>
          </w:p>
        </w:tc>
        <w:tc>
          <w:tcPr>
            <w:tcW w:w="3333" w:type="dxa"/>
          </w:tcPr>
          <w:p w14:paraId="713194D5">
            <w:pPr>
              <w:pStyle w:val="18"/>
              <w:rPr>
                <w:rFonts w:hint="default" w:ascii="Times New Roman" w:hAnsi="Times New Roman" w:cs="Times New Roman"/>
                <w:sz w:val="24"/>
                <w:szCs w:val="24"/>
              </w:rPr>
            </w:pPr>
          </w:p>
        </w:tc>
      </w:tr>
      <w:tr w14:paraId="4581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69" w:hRule="atLeast"/>
        </w:trPr>
        <w:tc>
          <w:tcPr>
            <w:tcW w:w="895" w:type="dxa"/>
          </w:tcPr>
          <w:p w14:paraId="4DF6E3C1">
            <w:pPr>
              <w:pStyle w:val="18"/>
              <w:rPr>
                <w:rFonts w:hint="default" w:ascii="Times New Roman" w:hAnsi="Times New Roman" w:cs="Times New Roman"/>
                <w:sz w:val="24"/>
                <w:szCs w:val="24"/>
              </w:rPr>
            </w:pPr>
            <w:r>
              <w:rPr>
                <w:rFonts w:hint="default" w:ascii="Times New Roman" w:hAnsi="Times New Roman" w:cs="Times New Roman"/>
                <w:sz w:val="24"/>
                <w:szCs w:val="24"/>
              </w:rPr>
              <w:t>5.4</w:t>
            </w:r>
          </w:p>
        </w:tc>
        <w:tc>
          <w:tcPr>
            <w:tcW w:w="4931" w:type="dxa"/>
          </w:tcPr>
          <w:p w14:paraId="736A75D8">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3333" w:type="dxa"/>
          </w:tcPr>
          <w:p w14:paraId="064DD856">
            <w:pPr>
              <w:pStyle w:val="18"/>
              <w:rPr>
                <w:rFonts w:hint="default" w:ascii="Times New Roman" w:hAnsi="Times New Roman" w:cs="Times New Roman"/>
                <w:sz w:val="24"/>
                <w:szCs w:val="24"/>
              </w:rPr>
            </w:pPr>
          </w:p>
        </w:tc>
      </w:tr>
    </w:tbl>
    <w:p w14:paraId="5E279396">
      <w:pPr>
        <w:pStyle w:val="19"/>
        <w:jc w:val="center"/>
        <w:rPr>
          <w:rFonts w:hint="default" w:ascii="Times New Roman" w:hAnsi="Times New Roman" w:cs="Times New Roman"/>
          <w:b/>
          <w:bCs/>
          <w:sz w:val="24"/>
          <w:szCs w:val="24"/>
        </w:rPr>
      </w:pPr>
      <w:r>
        <w:rPr>
          <w:rFonts w:hint="default" w:ascii="Times New Roman" w:hAnsi="Times New Roman" w:cs="Times New Roman"/>
          <w:b/>
          <w:bCs/>
          <w:sz w:val="24"/>
          <w:szCs w:val="24"/>
        </w:rPr>
        <w:t>6. Сведения о подрядчике, выполняющем работы</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по строительству объекта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индивидуального жилищного строительства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на основании договора строительного подряда с использованием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счета эскроу (в случае строительства объекта индивидуального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жилищного строительства в соответствии с Федеральным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"https://login.consultant.ru/link/?req=doc&amp;base=LAW&amp;n=481246"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color w:val="0000FF"/>
          <w:sz w:val="24"/>
          <w:szCs w:val="24"/>
        </w:rPr>
        <w:t>законом</w:t>
      </w:r>
      <w:r>
        <w:rPr>
          <w:rFonts w:hint="default" w:ascii="Times New Roman" w:hAnsi="Times New Roman" w:cs="Times New Roman"/>
          <w:b/>
          <w:bCs/>
          <w:color w:val="0000FF"/>
          <w:sz w:val="24"/>
          <w:szCs w:val="24"/>
        </w:rPr>
        <w:fldChar w:fldCharType="end"/>
      </w:r>
      <w:r>
        <w:rPr>
          <w:rFonts w:hint="default" w:ascii="Times New Roman" w:hAnsi="Times New Roman" w:cs="Times New Roman"/>
          <w:b/>
          <w:bCs/>
          <w:color w:val="0000FF"/>
          <w:sz w:val="24"/>
          <w:szCs w:val="24"/>
          <w:lang w:val="ru-RU"/>
        </w:rPr>
        <w:t xml:space="preserve"> </w:t>
      </w:r>
      <w:r>
        <w:rPr>
          <w:rFonts w:hint="default" w:ascii="Times New Roman" w:hAnsi="Times New Roman" w:cs="Times New Roman"/>
          <w:b/>
          <w:bCs/>
          <w:sz w:val="24"/>
          <w:szCs w:val="24"/>
        </w:rPr>
        <w:t>от 22 июля 2024 г. N 186-ФЗ "О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строительстве жилых домов</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по договорам строительного подряда с</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использованием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счетов эскроу")</w:t>
      </w:r>
    </w:p>
    <w:tbl>
      <w:tblPr>
        <w:tblStyle w:val="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3622"/>
      </w:tblGrid>
      <w:tr w14:paraId="1E52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9792BA0">
            <w:pPr>
              <w:pStyle w:val="18"/>
              <w:rPr>
                <w:rFonts w:hint="default" w:ascii="Times New Roman" w:hAnsi="Times New Roman" w:cs="Times New Roman"/>
                <w:sz w:val="24"/>
                <w:szCs w:val="24"/>
              </w:rPr>
            </w:pPr>
            <w:r>
              <w:rPr>
                <w:rFonts w:hint="default" w:ascii="Times New Roman" w:hAnsi="Times New Roman" w:cs="Times New Roman"/>
                <w:sz w:val="24"/>
                <w:szCs w:val="24"/>
              </w:rPr>
              <w:t>6.1</w:t>
            </w:r>
          </w:p>
        </w:tc>
        <w:tc>
          <w:tcPr>
            <w:tcW w:w="4680" w:type="dxa"/>
          </w:tcPr>
          <w:p w14:paraId="26674C5F">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юридическом лице, в случае если подрядчиком является юридическое лицо:</w:t>
            </w:r>
          </w:p>
        </w:tc>
        <w:tc>
          <w:tcPr>
            <w:tcW w:w="3622" w:type="dxa"/>
          </w:tcPr>
          <w:p w14:paraId="35C91195">
            <w:pPr>
              <w:pStyle w:val="18"/>
              <w:rPr>
                <w:rFonts w:hint="default" w:ascii="Times New Roman" w:hAnsi="Times New Roman" w:cs="Times New Roman"/>
                <w:sz w:val="24"/>
                <w:szCs w:val="24"/>
              </w:rPr>
            </w:pPr>
          </w:p>
        </w:tc>
      </w:tr>
      <w:tr w14:paraId="76DC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4CEBEE6">
            <w:pPr>
              <w:pStyle w:val="18"/>
              <w:rPr>
                <w:rFonts w:hint="default" w:ascii="Times New Roman" w:hAnsi="Times New Roman" w:cs="Times New Roman"/>
                <w:sz w:val="24"/>
                <w:szCs w:val="24"/>
              </w:rPr>
            </w:pPr>
            <w:r>
              <w:rPr>
                <w:rFonts w:hint="default" w:ascii="Times New Roman" w:hAnsi="Times New Roman" w:cs="Times New Roman"/>
                <w:sz w:val="24"/>
                <w:szCs w:val="24"/>
              </w:rPr>
              <w:t>6.1.1</w:t>
            </w:r>
          </w:p>
        </w:tc>
        <w:tc>
          <w:tcPr>
            <w:tcW w:w="4680" w:type="dxa"/>
          </w:tcPr>
          <w:p w14:paraId="59F5D532">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w:t>
            </w:r>
          </w:p>
        </w:tc>
        <w:tc>
          <w:tcPr>
            <w:tcW w:w="3622" w:type="dxa"/>
          </w:tcPr>
          <w:p w14:paraId="78217D57">
            <w:pPr>
              <w:pStyle w:val="18"/>
              <w:rPr>
                <w:rFonts w:hint="default" w:ascii="Times New Roman" w:hAnsi="Times New Roman" w:cs="Times New Roman"/>
                <w:sz w:val="24"/>
                <w:szCs w:val="24"/>
              </w:rPr>
            </w:pPr>
          </w:p>
        </w:tc>
      </w:tr>
      <w:tr w14:paraId="769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E8D2558">
            <w:pPr>
              <w:pStyle w:val="18"/>
              <w:rPr>
                <w:rFonts w:hint="default" w:ascii="Times New Roman" w:hAnsi="Times New Roman" w:cs="Times New Roman"/>
                <w:sz w:val="24"/>
                <w:szCs w:val="24"/>
              </w:rPr>
            </w:pPr>
            <w:r>
              <w:rPr>
                <w:rFonts w:hint="default" w:ascii="Times New Roman" w:hAnsi="Times New Roman" w:cs="Times New Roman"/>
                <w:sz w:val="24"/>
                <w:szCs w:val="24"/>
              </w:rPr>
              <w:t>6.1.2</w:t>
            </w:r>
          </w:p>
        </w:tc>
        <w:tc>
          <w:tcPr>
            <w:tcW w:w="4680" w:type="dxa"/>
          </w:tcPr>
          <w:p w14:paraId="1F5F4949">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Место нахождения</w:t>
            </w:r>
          </w:p>
        </w:tc>
        <w:tc>
          <w:tcPr>
            <w:tcW w:w="3622" w:type="dxa"/>
          </w:tcPr>
          <w:p w14:paraId="7ECFAAB6">
            <w:pPr>
              <w:pStyle w:val="18"/>
              <w:rPr>
                <w:rFonts w:hint="default" w:ascii="Times New Roman" w:hAnsi="Times New Roman" w:cs="Times New Roman"/>
                <w:sz w:val="24"/>
                <w:szCs w:val="24"/>
              </w:rPr>
            </w:pPr>
          </w:p>
        </w:tc>
      </w:tr>
      <w:tr w14:paraId="6C5E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BCF1084">
            <w:pPr>
              <w:pStyle w:val="18"/>
              <w:rPr>
                <w:rFonts w:hint="default" w:ascii="Times New Roman" w:hAnsi="Times New Roman" w:cs="Times New Roman"/>
                <w:sz w:val="24"/>
                <w:szCs w:val="24"/>
              </w:rPr>
            </w:pPr>
            <w:r>
              <w:rPr>
                <w:rFonts w:hint="default" w:ascii="Times New Roman" w:hAnsi="Times New Roman" w:cs="Times New Roman"/>
                <w:sz w:val="24"/>
                <w:szCs w:val="24"/>
              </w:rPr>
              <w:t>6.1.3</w:t>
            </w:r>
          </w:p>
        </w:tc>
        <w:tc>
          <w:tcPr>
            <w:tcW w:w="4680" w:type="dxa"/>
          </w:tcPr>
          <w:p w14:paraId="7FD0E425">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22" w:type="dxa"/>
          </w:tcPr>
          <w:p w14:paraId="4EA308F4">
            <w:pPr>
              <w:pStyle w:val="18"/>
              <w:rPr>
                <w:rFonts w:hint="default" w:ascii="Times New Roman" w:hAnsi="Times New Roman" w:cs="Times New Roman"/>
                <w:sz w:val="24"/>
                <w:szCs w:val="24"/>
              </w:rPr>
            </w:pPr>
          </w:p>
        </w:tc>
      </w:tr>
      <w:tr w14:paraId="3996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394F27F">
            <w:pPr>
              <w:pStyle w:val="18"/>
              <w:rPr>
                <w:rFonts w:hint="default" w:ascii="Times New Roman" w:hAnsi="Times New Roman" w:cs="Times New Roman"/>
                <w:sz w:val="24"/>
                <w:szCs w:val="24"/>
              </w:rPr>
            </w:pPr>
            <w:r>
              <w:rPr>
                <w:rFonts w:hint="default" w:ascii="Times New Roman" w:hAnsi="Times New Roman" w:cs="Times New Roman"/>
                <w:sz w:val="24"/>
                <w:szCs w:val="24"/>
              </w:rPr>
              <w:t>6.1.4</w:t>
            </w:r>
          </w:p>
        </w:tc>
        <w:tc>
          <w:tcPr>
            <w:tcW w:w="4680" w:type="dxa"/>
          </w:tcPr>
          <w:p w14:paraId="444D5A8F">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Идентификационный номер налогоплательщика</w:t>
            </w:r>
          </w:p>
        </w:tc>
        <w:tc>
          <w:tcPr>
            <w:tcW w:w="3622" w:type="dxa"/>
          </w:tcPr>
          <w:p w14:paraId="7BBBDF75">
            <w:pPr>
              <w:pStyle w:val="18"/>
              <w:rPr>
                <w:rFonts w:hint="default" w:ascii="Times New Roman" w:hAnsi="Times New Roman" w:cs="Times New Roman"/>
                <w:sz w:val="24"/>
                <w:szCs w:val="24"/>
              </w:rPr>
            </w:pPr>
          </w:p>
        </w:tc>
      </w:tr>
      <w:tr w14:paraId="2D62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DB6CB42">
            <w:pPr>
              <w:pStyle w:val="18"/>
              <w:rPr>
                <w:rFonts w:hint="default" w:ascii="Times New Roman" w:hAnsi="Times New Roman" w:cs="Times New Roman"/>
                <w:sz w:val="24"/>
                <w:szCs w:val="24"/>
              </w:rPr>
            </w:pPr>
            <w:r>
              <w:rPr>
                <w:rFonts w:hint="default" w:ascii="Times New Roman" w:hAnsi="Times New Roman" w:cs="Times New Roman"/>
                <w:sz w:val="24"/>
                <w:szCs w:val="24"/>
              </w:rPr>
              <w:t>6.1.5</w:t>
            </w:r>
          </w:p>
        </w:tc>
        <w:tc>
          <w:tcPr>
            <w:tcW w:w="4680" w:type="dxa"/>
          </w:tcPr>
          <w:p w14:paraId="6878317E">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622" w:type="dxa"/>
          </w:tcPr>
          <w:p w14:paraId="03E8C66E">
            <w:pPr>
              <w:pStyle w:val="18"/>
              <w:rPr>
                <w:rFonts w:hint="default" w:ascii="Times New Roman" w:hAnsi="Times New Roman" w:cs="Times New Roman"/>
                <w:sz w:val="24"/>
                <w:szCs w:val="24"/>
              </w:rPr>
            </w:pPr>
          </w:p>
        </w:tc>
      </w:tr>
      <w:tr w14:paraId="1071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E38E096">
            <w:pPr>
              <w:pStyle w:val="18"/>
              <w:rPr>
                <w:rFonts w:hint="default" w:ascii="Times New Roman" w:hAnsi="Times New Roman" w:cs="Times New Roman"/>
                <w:sz w:val="24"/>
                <w:szCs w:val="24"/>
              </w:rPr>
            </w:pPr>
            <w:r>
              <w:rPr>
                <w:rFonts w:hint="default" w:ascii="Times New Roman" w:hAnsi="Times New Roman" w:cs="Times New Roman"/>
                <w:sz w:val="24"/>
                <w:szCs w:val="24"/>
              </w:rPr>
              <w:t>6.2</w:t>
            </w:r>
          </w:p>
        </w:tc>
        <w:tc>
          <w:tcPr>
            <w:tcW w:w="4680" w:type="dxa"/>
          </w:tcPr>
          <w:p w14:paraId="0FED9F29">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3622" w:type="dxa"/>
          </w:tcPr>
          <w:p w14:paraId="6CC2B2BB">
            <w:pPr>
              <w:pStyle w:val="18"/>
              <w:rPr>
                <w:rFonts w:hint="default" w:ascii="Times New Roman" w:hAnsi="Times New Roman" w:cs="Times New Roman"/>
                <w:sz w:val="24"/>
                <w:szCs w:val="24"/>
              </w:rPr>
            </w:pPr>
          </w:p>
        </w:tc>
      </w:tr>
      <w:tr w14:paraId="2B33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8E749D1">
            <w:pPr>
              <w:pStyle w:val="18"/>
              <w:rPr>
                <w:rFonts w:hint="default" w:ascii="Times New Roman" w:hAnsi="Times New Roman" w:cs="Times New Roman"/>
                <w:sz w:val="24"/>
                <w:szCs w:val="24"/>
              </w:rPr>
            </w:pPr>
            <w:r>
              <w:rPr>
                <w:rFonts w:hint="default" w:ascii="Times New Roman" w:hAnsi="Times New Roman" w:cs="Times New Roman"/>
                <w:sz w:val="24"/>
                <w:szCs w:val="24"/>
              </w:rPr>
              <w:t>6.2.1</w:t>
            </w:r>
          </w:p>
        </w:tc>
        <w:tc>
          <w:tcPr>
            <w:tcW w:w="4680" w:type="dxa"/>
          </w:tcPr>
          <w:p w14:paraId="03AD53B0">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Фамилия, имя и отчество (при наличии)</w:t>
            </w:r>
          </w:p>
        </w:tc>
        <w:tc>
          <w:tcPr>
            <w:tcW w:w="3622" w:type="dxa"/>
          </w:tcPr>
          <w:p w14:paraId="22B72105">
            <w:pPr>
              <w:pStyle w:val="18"/>
              <w:rPr>
                <w:rFonts w:hint="default" w:ascii="Times New Roman" w:hAnsi="Times New Roman" w:cs="Times New Roman"/>
                <w:sz w:val="24"/>
                <w:szCs w:val="24"/>
              </w:rPr>
            </w:pPr>
          </w:p>
        </w:tc>
      </w:tr>
      <w:tr w14:paraId="4BFB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43F390B">
            <w:pPr>
              <w:pStyle w:val="18"/>
              <w:rPr>
                <w:rFonts w:hint="default" w:ascii="Times New Roman" w:hAnsi="Times New Roman" w:cs="Times New Roman"/>
                <w:sz w:val="24"/>
                <w:szCs w:val="24"/>
              </w:rPr>
            </w:pPr>
            <w:r>
              <w:rPr>
                <w:rFonts w:hint="default" w:ascii="Times New Roman" w:hAnsi="Times New Roman" w:cs="Times New Roman"/>
                <w:sz w:val="24"/>
                <w:szCs w:val="24"/>
              </w:rPr>
              <w:t>6.2.2</w:t>
            </w:r>
          </w:p>
        </w:tc>
        <w:tc>
          <w:tcPr>
            <w:tcW w:w="4680" w:type="dxa"/>
          </w:tcPr>
          <w:p w14:paraId="56D1CD11">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регистрации по месту жительства в Российской Федерации</w:t>
            </w:r>
          </w:p>
        </w:tc>
        <w:tc>
          <w:tcPr>
            <w:tcW w:w="3622" w:type="dxa"/>
          </w:tcPr>
          <w:p w14:paraId="33AC7466">
            <w:pPr>
              <w:pStyle w:val="18"/>
              <w:rPr>
                <w:rFonts w:hint="default" w:ascii="Times New Roman" w:hAnsi="Times New Roman" w:cs="Times New Roman"/>
                <w:sz w:val="24"/>
                <w:szCs w:val="24"/>
              </w:rPr>
            </w:pPr>
          </w:p>
        </w:tc>
      </w:tr>
      <w:tr w14:paraId="1064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3C8235E">
            <w:pPr>
              <w:pStyle w:val="18"/>
              <w:rPr>
                <w:rFonts w:hint="default" w:ascii="Times New Roman" w:hAnsi="Times New Roman" w:cs="Times New Roman"/>
                <w:sz w:val="24"/>
                <w:szCs w:val="24"/>
              </w:rPr>
            </w:pPr>
            <w:r>
              <w:rPr>
                <w:rFonts w:hint="default" w:ascii="Times New Roman" w:hAnsi="Times New Roman" w:cs="Times New Roman"/>
                <w:sz w:val="24"/>
                <w:szCs w:val="24"/>
              </w:rPr>
              <w:t>6.2.3</w:t>
            </w:r>
          </w:p>
        </w:tc>
        <w:tc>
          <w:tcPr>
            <w:tcW w:w="4680" w:type="dxa"/>
          </w:tcPr>
          <w:p w14:paraId="005EBCAA">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22" w:type="dxa"/>
          </w:tcPr>
          <w:p w14:paraId="3C67EDBA">
            <w:pPr>
              <w:pStyle w:val="18"/>
              <w:rPr>
                <w:rFonts w:hint="default" w:ascii="Times New Roman" w:hAnsi="Times New Roman" w:cs="Times New Roman"/>
                <w:sz w:val="24"/>
                <w:szCs w:val="24"/>
              </w:rPr>
            </w:pPr>
          </w:p>
        </w:tc>
      </w:tr>
      <w:tr w14:paraId="6B5F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756A786">
            <w:pPr>
              <w:pStyle w:val="18"/>
              <w:rPr>
                <w:rFonts w:hint="default" w:ascii="Times New Roman" w:hAnsi="Times New Roman" w:cs="Times New Roman"/>
                <w:sz w:val="24"/>
                <w:szCs w:val="24"/>
              </w:rPr>
            </w:pPr>
            <w:r>
              <w:rPr>
                <w:rFonts w:hint="default" w:ascii="Times New Roman" w:hAnsi="Times New Roman" w:cs="Times New Roman"/>
                <w:sz w:val="24"/>
                <w:szCs w:val="24"/>
              </w:rPr>
              <w:t>6.2.4</w:t>
            </w:r>
          </w:p>
        </w:tc>
        <w:tc>
          <w:tcPr>
            <w:tcW w:w="4680" w:type="dxa"/>
          </w:tcPr>
          <w:p w14:paraId="40F0D527">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Идентификационный номер налогоплательщика</w:t>
            </w:r>
          </w:p>
        </w:tc>
        <w:tc>
          <w:tcPr>
            <w:tcW w:w="3622" w:type="dxa"/>
          </w:tcPr>
          <w:p w14:paraId="372705B3">
            <w:pPr>
              <w:pStyle w:val="18"/>
              <w:rPr>
                <w:rFonts w:hint="default" w:ascii="Times New Roman" w:hAnsi="Times New Roman" w:cs="Times New Roman"/>
                <w:sz w:val="24"/>
                <w:szCs w:val="24"/>
              </w:rPr>
            </w:pPr>
          </w:p>
        </w:tc>
      </w:tr>
      <w:tr w14:paraId="24D7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3C1C208">
            <w:pPr>
              <w:pStyle w:val="18"/>
              <w:rPr>
                <w:rFonts w:hint="default" w:ascii="Times New Roman" w:hAnsi="Times New Roman" w:cs="Times New Roman"/>
                <w:sz w:val="24"/>
                <w:szCs w:val="24"/>
              </w:rPr>
            </w:pPr>
            <w:r>
              <w:rPr>
                <w:rFonts w:hint="default" w:ascii="Times New Roman" w:hAnsi="Times New Roman" w:cs="Times New Roman"/>
                <w:sz w:val="24"/>
                <w:szCs w:val="24"/>
              </w:rPr>
              <w:t>6.2.5</w:t>
            </w:r>
          </w:p>
        </w:tc>
        <w:tc>
          <w:tcPr>
            <w:tcW w:w="4680" w:type="dxa"/>
          </w:tcPr>
          <w:p w14:paraId="2105969E">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622" w:type="dxa"/>
          </w:tcPr>
          <w:p w14:paraId="7E1E83A2">
            <w:pPr>
              <w:pStyle w:val="18"/>
              <w:rPr>
                <w:rFonts w:hint="default" w:ascii="Times New Roman" w:hAnsi="Times New Roman" w:cs="Times New Roman"/>
                <w:sz w:val="24"/>
                <w:szCs w:val="24"/>
              </w:rPr>
            </w:pPr>
          </w:p>
        </w:tc>
      </w:tr>
    </w:tbl>
    <w:p w14:paraId="277C7C03">
      <w:pPr>
        <w:pStyle w:val="18"/>
        <w:jc w:val="both"/>
        <w:rPr>
          <w:rFonts w:hint="default" w:ascii="Times New Roman" w:hAnsi="Times New Roman" w:cs="Times New Roman"/>
          <w:sz w:val="24"/>
          <w:szCs w:val="24"/>
        </w:rPr>
      </w:pPr>
    </w:p>
    <w:p w14:paraId="70F78C34">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и (или) адрес электронной почты для связи:</w:t>
      </w:r>
    </w:p>
    <w:p w14:paraId="42E13EDA">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2C8FAF14">
      <w:pPr>
        <w:pStyle w:val="19"/>
        <w:jc w:val="both"/>
        <w:rPr>
          <w:rFonts w:hint="default" w:ascii="Times New Roman" w:hAnsi="Times New Roman" w:cs="Times New Roman"/>
          <w:sz w:val="24"/>
          <w:szCs w:val="24"/>
        </w:rPr>
      </w:pPr>
    </w:p>
    <w:p w14:paraId="772BC61D">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Уведомление  о  соответствии  указанных  в  уведомлении  о  планируемых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строительстве   или   реконструкции   объекта   индивидуального   жилищного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строительства   или   садового   дома  параметров  объекта  индивидуального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жилищного строительства  или  садового  дома  установленным  параметрам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допустимости размещения объекта индивидуального жилищного строительства или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садового  дома  на земельном  участке  либо  о  несоответствии указанных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уведомлении   о   планируемых   строительстве   или  реконструкции  объекта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индивидуального   жилищного строительства  или  садового  дома  параметров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объекта   индивидуального   жилищного   строительства   или  садового  дома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установленным   параметрам   и   (или)  недопустимости  размещения  объекта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индивидуального  жилищного  строительства  или  садового  дома на земельном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участке прошу направить следующим способом:</w:t>
      </w:r>
    </w:p>
    <w:p w14:paraId="7FDA15A3">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701B9BBC">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(путем  направления  на  почтовый адрес и (или) адрес электронной почты или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нарочным в уполномоченном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 выдачу разрешений на строительство федеральном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органе   исполнительной   власти,  органе  исполнительной  власти  субъекта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Российской  Федерации или органе местного самоуправления, в том числе через</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многофункциональный центр)</w:t>
      </w:r>
    </w:p>
    <w:p w14:paraId="2205F18A">
      <w:pPr>
        <w:pStyle w:val="19"/>
        <w:jc w:val="both"/>
        <w:rPr>
          <w:rFonts w:hint="default" w:ascii="Times New Roman" w:hAnsi="Times New Roman" w:cs="Times New Roman"/>
          <w:sz w:val="24"/>
          <w:szCs w:val="24"/>
        </w:rPr>
      </w:pPr>
    </w:p>
    <w:p w14:paraId="58050A0F">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Настоящим уведомлением подтверждаю, что ________________________</w:t>
      </w:r>
      <w:r>
        <w:rPr>
          <w:rFonts w:hint="default" w:ascii="Times New Roman" w:hAnsi="Times New Roman" w:cs="Times New Roman"/>
          <w:sz w:val="24"/>
          <w:szCs w:val="24"/>
          <w:lang w:val="ru-RU"/>
        </w:rPr>
        <w:t>____</w:t>
      </w:r>
      <w:r>
        <w:rPr>
          <w:rFonts w:hint="default" w:ascii="Times New Roman" w:hAnsi="Times New Roman" w:cs="Times New Roman"/>
          <w:sz w:val="24"/>
          <w:szCs w:val="24"/>
        </w:rPr>
        <w:t>_______</w:t>
      </w:r>
    </w:p>
    <w:p w14:paraId="4E10F5B6">
      <w:pPr>
        <w:pStyle w:val="19"/>
        <w:jc w:val="both"/>
        <w:rPr>
          <w:rFonts w:hint="default" w:ascii="Times New Roman" w:hAnsi="Times New Roman" w:cs="Times New Roman"/>
          <w:sz w:val="20"/>
          <w:szCs w:val="20"/>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0"/>
          <w:szCs w:val="20"/>
        </w:rPr>
        <w:t xml:space="preserve">  (объект индивидуального жилищного строительства или садовый дом)</w:t>
      </w:r>
    </w:p>
    <w:p w14:paraId="2C2F429A">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не предназначен для раздела на самостоятельные объекты недвижимости.</w:t>
      </w:r>
    </w:p>
    <w:p w14:paraId="447C154B">
      <w:pPr>
        <w:pStyle w:val="19"/>
        <w:jc w:val="both"/>
        <w:rPr>
          <w:rFonts w:hint="default" w:ascii="Times New Roman" w:hAnsi="Times New Roman" w:cs="Times New Roman"/>
          <w:sz w:val="24"/>
          <w:szCs w:val="24"/>
        </w:rPr>
      </w:pPr>
    </w:p>
    <w:p w14:paraId="41637AB4">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Настоящим уведомлением я ______________________________________________</w:t>
      </w:r>
    </w:p>
    <w:p w14:paraId="54DFAB26">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1A7F0FCC">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(фамилия, имя, отчество (при наличии)</w:t>
      </w:r>
    </w:p>
    <w:p w14:paraId="44F1AAD7">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даю  согласие  на обработку персональных данных (в случае если застройщиком</w:t>
      </w:r>
    </w:p>
    <w:p w14:paraId="1C8CB3C7">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является физическое лицо).</w:t>
      </w:r>
    </w:p>
    <w:p w14:paraId="4460FE0B">
      <w:pPr>
        <w:pStyle w:val="19"/>
        <w:jc w:val="both"/>
        <w:rPr>
          <w:rFonts w:hint="default" w:ascii="Times New Roman" w:hAnsi="Times New Roman" w:cs="Times New Roman"/>
          <w:sz w:val="24"/>
          <w:szCs w:val="24"/>
        </w:rPr>
      </w:pPr>
    </w:p>
    <w:p w14:paraId="6697E993">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   ___________   _______________________________</w:t>
      </w:r>
    </w:p>
    <w:p w14:paraId="3A3DA3BB">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 (должность, в случае если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(подпись)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(расшифровка подписи)</w:t>
      </w:r>
    </w:p>
    <w:p w14:paraId="4715C190">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   застройщиком является</w:t>
      </w:r>
    </w:p>
    <w:p w14:paraId="44773E97">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     юридическое лицо)</w:t>
      </w:r>
    </w:p>
    <w:p w14:paraId="1C87420F">
      <w:pPr>
        <w:pStyle w:val="19"/>
        <w:jc w:val="both"/>
        <w:rPr>
          <w:rFonts w:hint="default" w:ascii="Times New Roman" w:hAnsi="Times New Roman" w:cs="Times New Roman"/>
          <w:sz w:val="24"/>
          <w:szCs w:val="24"/>
        </w:rPr>
      </w:pPr>
    </w:p>
    <w:p w14:paraId="2F7BD8E8">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М.П.</w:t>
      </w:r>
    </w:p>
    <w:p w14:paraId="7587A598">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наличии)</w:t>
      </w:r>
    </w:p>
    <w:p w14:paraId="4EBCE115">
      <w:pPr>
        <w:pStyle w:val="19"/>
        <w:jc w:val="both"/>
        <w:rPr>
          <w:rFonts w:hint="default" w:ascii="Times New Roman" w:hAnsi="Times New Roman" w:cs="Times New Roman"/>
          <w:sz w:val="24"/>
          <w:szCs w:val="24"/>
        </w:rPr>
      </w:pPr>
    </w:p>
    <w:p w14:paraId="125864C7">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К настоящему уведомлению прилагаются:</w:t>
      </w:r>
    </w:p>
    <w:p w14:paraId="75890071">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5AC42F69">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437603B7">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(документы, предусмотренные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"https://login.consultant.ru/link/?req=doc&amp;base=LAW&amp;n=481298&amp;dst=2591"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частью 3</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"https://login.consultant.ru/link/?req=doc&amp;base=LAW&amp;n=481298&amp;dst=4463"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частью 16</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 случае подачи настоящего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уведомления от имени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застройщика лицом, выполняющим работы по строительству</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объекта  индивидуального  жилищного  строительства  на  основании  договора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строительного   подряда   с   использованием   счета   эскроу)  статьи 51.1</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Градостроительного кодекса Российской Федерации)</w:t>
      </w:r>
    </w:p>
    <w:p w14:paraId="25521934">
      <w:pPr>
        <w:autoSpaceDE w:val="0"/>
        <w:autoSpaceDN w:val="0"/>
        <w:adjustRightInd w:val="0"/>
        <w:spacing w:after="0" w:line="240" w:lineRule="auto"/>
        <w:jc w:val="both"/>
        <w:rPr>
          <w:rFonts w:hint="default" w:ascii="Times New Roman" w:hAnsi="Times New Roman" w:cs="Times New Roman"/>
          <w:sz w:val="24"/>
          <w:szCs w:val="24"/>
        </w:rPr>
      </w:pPr>
    </w:p>
    <w:p w14:paraId="61EB8E3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14:paraId="66A5E89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1AC01F79">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D1F650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57A08B6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77DAFD52">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568E612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841D3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B6181A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1FB1EAD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57631BB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1B43F1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1CAC2A8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B95199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963FA7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60C0FD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20DBDA9">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56F338A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1D7E719">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3A7FFC39">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4CFF7B2B">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2FA7D3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73FF8F2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0B7583E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4FC9A0C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47A0A03D">
      <w:pPr>
        <w:widowControl w:val="0"/>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00793C14">
      <w:pPr>
        <w:widowControl w:val="0"/>
        <w:autoSpaceDE w:val="0"/>
        <w:autoSpaceDN w:val="0"/>
        <w:adjustRightInd w:val="0"/>
        <w:spacing w:after="0" w:line="240" w:lineRule="auto"/>
        <w:ind w:firstLine="709"/>
        <w:jc w:val="both"/>
        <w:outlineLvl w:val="1"/>
        <w:rPr>
          <w:rFonts w:ascii="Times New Roman" w:hAnsi="Times New Roman" w:eastAsia="Arial Unicode MS" w:cs="Times New Roman"/>
          <w:color w:val="000000"/>
          <w:sz w:val="24"/>
          <w:szCs w:val="24"/>
          <w:lang w:eastAsia="ru-RU"/>
        </w:rPr>
      </w:pPr>
    </w:p>
    <w:p w14:paraId="65510FA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14:paraId="1E662D96">
      <w:pPr>
        <w:spacing w:after="0" w:line="240" w:lineRule="auto"/>
        <w:ind w:left="-284" w:firstLine="568"/>
        <w:contextualSpacing/>
        <w:jc w:val="right"/>
        <w:rPr>
          <w:rFonts w:ascii="Times New Roman" w:hAnsi="Times New Roman" w:eastAsia="Times New Roman" w:cs="Times New Roman"/>
          <w:sz w:val="24"/>
          <w:szCs w:val="24"/>
          <w:lang w:bidi="en-US"/>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bidi="en-US"/>
        </w:rPr>
        <w:t xml:space="preserve">к постановлению администрации </w:t>
      </w:r>
    </w:p>
    <w:p w14:paraId="10F507F2">
      <w:pPr>
        <w:spacing w:after="0" w:line="240" w:lineRule="auto"/>
        <w:ind w:left="-284" w:firstLine="568"/>
        <w:contextualSpacing/>
        <w:jc w:val="right"/>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муниципального района «Сысольский» </w:t>
      </w:r>
    </w:p>
    <w:p w14:paraId="40FE8F71">
      <w:pPr>
        <w:widowControl w:val="0"/>
        <w:autoSpaceDE w:val="0"/>
        <w:autoSpaceDN w:val="0"/>
        <w:adjustRightInd w:val="0"/>
        <w:spacing w:after="0" w:line="240" w:lineRule="auto"/>
        <w:ind w:firstLine="709"/>
        <w:jc w:val="right"/>
        <w:outlineLvl w:val="1"/>
        <w:rPr>
          <w:rFonts w:hint="default" w:ascii="Times New Roman" w:hAnsi="Times New Roman" w:cs="Times New Roman"/>
          <w:sz w:val="24"/>
          <w:szCs w:val="24"/>
          <w:lang w:val="ru-RU"/>
        </w:rPr>
      </w:pPr>
      <w:r>
        <w:rPr>
          <w:rFonts w:ascii="Times New Roman" w:hAnsi="Times New Roman" w:cs="Times New Roman"/>
          <w:sz w:val="24"/>
          <w:szCs w:val="24"/>
        </w:rPr>
        <w:t xml:space="preserve">                                                                                          от           № </w:t>
      </w:r>
      <w:r>
        <w:rPr>
          <w:rFonts w:hint="default" w:ascii="Times New Roman" w:hAnsi="Times New Roman" w:cs="Times New Roman"/>
          <w:sz w:val="24"/>
          <w:szCs w:val="24"/>
          <w:lang w:val="ru-RU"/>
        </w:rPr>
        <w:t xml:space="preserve">   </w:t>
      </w:r>
    </w:p>
    <w:p w14:paraId="7E23C445">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Приложение № 2</w:t>
      </w:r>
    </w:p>
    <w:p w14:paraId="04A2251E">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14:paraId="12EC2402">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предоставления </w:t>
      </w:r>
      <w:r>
        <w:rPr>
          <w:rFonts w:ascii="Times New Roman" w:hAnsi="Times New Roman" w:eastAsia="Calibri" w:cs="Times New Roman"/>
          <w:sz w:val="20"/>
          <w:szCs w:val="20"/>
        </w:rPr>
        <w:t>муниципальной</w:t>
      </w:r>
      <w:r>
        <w:rPr>
          <w:rFonts w:ascii="Times New Roman" w:hAnsi="Times New Roman" w:cs="Times New Roman"/>
          <w:sz w:val="20"/>
          <w:szCs w:val="20"/>
        </w:rPr>
        <w:t xml:space="preserve"> услуги</w:t>
      </w:r>
    </w:p>
    <w:p w14:paraId="2F427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eastAsia="Times New Roman" w:cs="Times New Roman"/>
          <w:bCs/>
          <w:sz w:val="20"/>
          <w:szCs w:val="20"/>
          <w:lang w:eastAsia="ru-RU"/>
        </w:rPr>
        <w:t>«</w:t>
      </w:r>
      <w:r>
        <w:rPr>
          <w:rFonts w:ascii="Times New Roman" w:hAnsi="Times New Roman" w:cs="Times New Roman"/>
          <w:sz w:val="20"/>
          <w:szCs w:val="20"/>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sz w:val="20"/>
          <w:szCs w:val="20"/>
        </w:rPr>
        <w:t>»</w:t>
      </w:r>
      <w:r>
        <w:rPr>
          <w:rFonts w:ascii="Times New Roman" w:hAnsi="Times New Roman" w:cs="Times New Roman"/>
          <w:sz w:val="24"/>
          <w:szCs w:val="24"/>
        </w:rPr>
        <w:t xml:space="preserve">             </w:t>
      </w:r>
    </w:p>
    <w:p w14:paraId="1DA44808">
      <w:pPr>
        <w:widowControl w:val="0"/>
        <w:autoSpaceDE w:val="0"/>
        <w:autoSpaceDN w:val="0"/>
        <w:adjustRightInd w:val="0"/>
        <w:spacing w:after="0" w:line="240" w:lineRule="auto"/>
        <w:ind w:firstLine="709"/>
        <w:jc w:val="both"/>
        <w:outlineLvl w:val="1"/>
        <w:rPr>
          <w:rFonts w:ascii="Times New Roman" w:hAnsi="Times New Roman" w:eastAsia="Arial Unicode MS" w:cs="Times New Roman"/>
          <w:color w:val="000000"/>
          <w:sz w:val="24"/>
          <w:szCs w:val="24"/>
          <w:lang w:eastAsia="ru-RU"/>
        </w:rPr>
      </w:pPr>
    </w:p>
    <w:p w14:paraId="2B784A80">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Style w:val="3"/>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0" w:type="dxa"/>
          <w:bottom w:w="0" w:type="dxa"/>
          <w:right w:w="0" w:type="dxa"/>
        </w:tblCellMar>
      </w:tblPr>
      <w:tblGrid>
        <w:gridCol w:w="9505"/>
      </w:tblGrid>
      <w:tr w14:paraId="679351A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5670" w:hRule="atLeast"/>
          <w:jc w:val="center"/>
        </w:trPr>
        <w:tc>
          <w:tcPr>
            <w:tcW w:w="5000" w:type="pct"/>
            <w:tcBorders>
              <w:top w:val="nil"/>
              <w:left w:val="nil"/>
              <w:bottom w:val="dotted" w:color="auto" w:sz="4" w:space="0"/>
              <w:right w:val="nil"/>
            </w:tcBorders>
            <w:tcMar>
              <w:top w:w="0" w:type="dxa"/>
              <w:left w:w="75" w:type="dxa"/>
              <w:bottom w:w="0" w:type="dxa"/>
              <w:right w:w="75" w:type="dxa"/>
            </w:tcMar>
            <w:vAlign w:val="center"/>
          </w:tcPr>
          <w:p w14:paraId="56770DB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w:t>
            </w:r>
          </w:p>
          <w:p w14:paraId="532C790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или садового дома</w:t>
            </w:r>
          </w:p>
          <w:p w14:paraId="62E37F0D">
            <w:pPr>
              <w:autoSpaceDE w:val="0"/>
              <w:autoSpaceDN w:val="0"/>
              <w:adjustRightInd w:val="0"/>
              <w:spacing w:line="240" w:lineRule="auto"/>
              <w:jc w:val="both"/>
              <w:rPr>
                <w:rFonts w:ascii="Times New Roman" w:hAnsi="Times New Roman" w:cs="Times New Roman"/>
                <w:sz w:val="24"/>
                <w:szCs w:val="24"/>
              </w:rPr>
            </w:pPr>
          </w:p>
          <w:p w14:paraId="3560CB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_________ 20__ г.</w:t>
            </w:r>
          </w:p>
          <w:p w14:paraId="60DF2C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1397CD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на выдачу разрешений на строительство</w:t>
            </w:r>
          </w:p>
          <w:p w14:paraId="38FD5F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федерального органа исполнительной власти, органа исполнительной</w:t>
            </w:r>
          </w:p>
          <w:p w14:paraId="499FCA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власти субъекта Российской Федерации, органа местного самоуправления)</w:t>
            </w:r>
          </w:p>
          <w:p w14:paraId="4ABE8A1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Сведения о застройщике:</w:t>
            </w:r>
          </w:p>
          <w:tbl>
            <w:tblPr>
              <w:tblStyle w:val="3"/>
              <w:tblW w:w="0" w:type="auto"/>
              <w:tblInd w:w="0" w:type="dxa"/>
              <w:tblLayout w:type="autofit"/>
              <w:tblCellMar>
                <w:top w:w="102" w:type="dxa"/>
                <w:left w:w="62" w:type="dxa"/>
                <w:bottom w:w="102" w:type="dxa"/>
                <w:right w:w="62" w:type="dxa"/>
              </w:tblCellMar>
            </w:tblPr>
            <w:tblGrid>
              <w:gridCol w:w="704"/>
              <w:gridCol w:w="4973"/>
              <w:gridCol w:w="3515"/>
            </w:tblGrid>
            <w:tr w14:paraId="5437071C">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67604B52">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4973" w:type="dxa"/>
                  <w:tcBorders>
                    <w:top w:val="single" w:color="auto" w:sz="4" w:space="0"/>
                    <w:left w:val="single" w:color="auto" w:sz="4" w:space="0"/>
                    <w:bottom w:val="single" w:color="auto" w:sz="4" w:space="0"/>
                    <w:right w:val="single" w:color="auto" w:sz="4" w:space="0"/>
                  </w:tcBorders>
                </w:tcPr>
                <w:p w14:paraId="7AD6BA3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Borders>
                    <w:top w:val="single" w:color="auto" w:sz="4" w:space="0"/>
                    <w:left w:val="single" w:color="auto" w:sz="4" w:space="0"/>
                    <w:bottom w:val="single" w:color="auto" w:sz="4" w:space="0"/>
                    <w:right w:val="single" w:color="auto" w:sz="4" w:space="0"/>
                  </w:tcBorders>
                </w:tcPr>
                <w:p w14:paraId="747AA480">
                  <w:pPr>
                    <w:autoSpaceDE w:val="0"/>
                    <w:autoSpaceDN w:val="0"/>
                    <w:adjustRightInd w:val="0"/>
                    <w:spacing w:after="0" w:line="240" w:lineRule="auto"/>
                    <w:rPr>
                      <w:rFonts w:ascii="Times New Roman" w:hAnsi="Times New Roman" w:cs="Times New Roman"/>
                      <w:bCs/>
                      <w:sz w:val="24"/>
                      <w:szCs w:val="24"/>
                    </w:rPr>
                  </w:pPr>
                </w:p>
              </w:tc>
            </w:tr>
            <w:tr w14:paraId="6B50C135">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46949B7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4973" w:type="dxa"/>
                  <w:tcBorders>
                    <w:top w:val="single" w:color="auto" w:sz="4" w:space="0"/>
                    <w:left w:val="single" w:color="auto" w:sz="4" w:space="0"/>
                    <w:bottom w:val="single" w:color="auto" w:sz="4" w:space="0"/>
                    <w:right w:val="single" w:color="auto" w:sz="4" w:space="0"/>
                  </w:tcBorders>
                </w:tcPr>
                <w:p w14:paraId="3129D65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Фамилия, имя, отчество (при наличии)</w:t>
                  </w:r>
                </w:p>
              </w:tc>
              <w:tc>
                <w:tcPr>
                  <w:tcW w:w="3515" w:type="dxa"/>
                  <w:tcBorders>
                    <w:top w:val="single" w:color="auto" w:sz="4" w:space="0"/>
                    <w:left w:val="single" w:color="auto" w:sz="4" w:space="0"/>
                    <w:bottom w:val="single" w:color="auto" w:sz="4" w:space="0"/>
                    <w:right w:val="single" w:color="auto" w:sz="4" w:space="0"/>
                  </w:tcBorders>
                </w:tcPr>
                <w:p w14:paraId="6486435F">
                  <w:pPr>
                    <w:autoSpaceDE w:val="0"/>
                    <w:autoSpaceDN w:val="0"/>
                    <w:adjustRightInd w:val="0"/>
                    <w:spacing w:after="0" w:line="240" w:lineRule="auto"/>
                    <w:rPr>
                      <w:rFonts w:ascii="Times New Roman" w:hAnsi="Times New Roman" w:cs="Times New Roman"/>
                      <w:bCs/>
                      <w:sz w:val="24"/>
                      <w:szCs w:val="24"/>
                    </w:rPr>
                  </w:pPr>
                </w:p>
              </w:tc>
            </w:tr>
            <w:tr w14:paraId="07947B6E">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2C2B6BD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4973" w:type="dxa"/>
                  <w:tcBorders>
                    <w:top w:val="single" w:color="auto" w:sz="4" w:space="0"/>
                    <w:left w:val="single" w:color="auto" w:sz="4" w:space="0"/>
                    <w:bottom w:val="single" w:color="auto" w:sz="4" w:space="0"/>
                    <w:right w:val="single" w:color="auto" w:sz="4" w:space="0"/>
                  </w:tcBorders>
                </w:tcPr>
                <w:p w14:paraId="75706A4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Место жительства</w:t>
                  </w:r>
                </w:p>
              </w:tc>
              <w:tc>
                <w:tcPr>
                  <w:tcW w:w="3515" w:type="dxa"/>
                  <w:tcBorders>
                    <w:top w:val="single" w:color="auto" w:sz="4" w:space="0"/>
                    <w:left w:val="single" w:color="auto" w:sz="4" w:space="0"/>
                    <w:bottom w:val="single" w:color="auto" w:sz="4" w:space="0"/>
                    <w:right w:val="single" w:color="auto" w:sz="4" w:space="0"/>
                  </w:tcBorders>
                </w:tcPr>
                <w:p w14:paraId="68A390CD">
                  <w:pPr>
                    <w:autoSpaceDE w:val="0"/>
                    <w:autoSpaceDN w:val="0"/>
                    <w:adjustRightInd w:val="0"/>
                    <w:spacing w:after="0" w:line="240" w:lineRule="auto"/>
                    <w:rPr>
                      <w:rFonts w:ascii="Times New Roman" w:hAnsi="Times New Roman" w:cs="Times New Roman"/>
                      <w:bCs/>
                      <w:sz w:val="24"/>
                      <w:szCs w:val="24"/>
                    </w:rPr>
                  </w:pPr>
                </w:p>
              </w:tc>
            </w:tr>
            <w:tr w14:paraId="799A7162">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47E85D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4973" w:type="dxa"/>
                  <w:tcBorders>
                    <w:top w:val="single" w:color="auto" w:sz="4" w:space="0"/>
                    <w:left w:val="single" w:color="auto" w:sz="4" w:space="0"/>
                    <w:bottom w:val="single" w:color="auto" w:sz="4" w:space="0"/>
                    <w:right w:val="single" w:color="auto" w:sz="4" w:space="0"/>
                  </w:tcBorders>
                </w:tcPr>
                <w:p w14:paraId="3999C13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Реквизиты документа, удостоверяющего личность</w:t>
                  </w:r>
                </w:p>
              </w:tc>
              <w:tc>
                <w:tcPr>
                  <w:tcW w:w="3515" w:type="dxa"/>
                  <w:tcBorders>
                    <w:top w:val="single" w:color="auto" w:sz="4" w:space="0"/>
                    <w:left w:val="single" w:color="auto" w:sz="4" w:space="0"/>
                    <w:bottom w:val="single" w:color="auto" w:sz="4" w:space="0"/>
                    <w:right w:val="single" w:color="auto" w:sz="4" w:space="0"/>
                  </w:tcBorders>
                </w:tcPr>
                <w:p w14:paraId="15776F8A">
                  <w:pPr>
                    <w:autoSpaceDE w:val="0"/>
                    <w:autoSpaceDN w:val="0"/>
                    <w:adjustRightInd w:val="0"/>
                    <w:spacing w:after="0" w:line="240" w:lineRule="auto"/>
                    <w:rPr>
                      <w:rFonts w:ascii="Times New Roman" w:hAnsi="Times New Roman" w:cs="Times New Roman"/>
                      <w:bCs/>
                      <w:sz w:val="24"/>
                      <w:szCs w:val="24"/>
                    </w:rPr>
                  </w:pPr>
                </w:p>
              </w:tc>
            </w:tr>
            <w:tr w14:paraId="24CE6033">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0FC525A1">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4973" w:type="dxa"/>
                  <w:tcBorders>
                    <w:top w:val="single" w:color="auto" w:sz="4" w:space="0"/>
                    <w:left w:val="single" w:color="auto" w:sz="4" w:space="0"/>
                    <w:bottom w:val="single" w:color="auto" w:sz="4" w:space="0"/>
                    <w:right w:val="single" w:color="auto" w:sz="4" w:space="0"/>
                  </w:tcBorders>
                </w:tcPr>
                <w:p w14:paraId="40B6E62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Borders>
                    <w:top w:val="single" w:color="auto" w:sz="4" w:space="0"/>
                    <w:left w:val="single" w:color="auto" w:sz="4" w:space="0"/>
                    <w:bottom w:val="single" w:color="auto" w:sz="4" w:space="0"/>
                    <w:right w:val="single" w:color="auto" w:sz="4" w:space="0"/>
                  </w:tcBorders>
                </w:tcPr>
                <w:p w14:paraId="3CC190C3">
                  <w:pPr>
                    <w:autoSpaceDE w:val="0"/>
                    <w:autoSpaceDN w:val="0"/>
                    <w:adjustRightInd w:val="0"/>
                    <w:spacing w:after="0" w:line="240" w:lineRule="auto"/>
                    <w:rPr>
                      <w:rFonts w:ascii="Times New Roman" w:hAnsi="Times New Roman" w:cs="Times New Roman"/>
                      <w:bCs/>
                      <w:sz w:val="24"/>
                      <w:szCs w:val="24"/>
                    </w:rPr>
                  </w:pPr>
                </w:p>
              </w:tc>
            </w:tr>
            <w:tr w14:paraId="1EA98A0F">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1BDDEE06">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w:t>
                  </w:r>
                </w:p>
              </w:tc>
              <w:tc>
                <w:tcPr>
                  <w:tcW w:w="4973" w:type="dxa"/>
                  <w:tcBorders>
                    <w:top w:val="single" w:color="auto" w:sz="4" w:space="0"/>
                    <w:left w:val="single" w:color="auto" w:sz="4" w:space="0"/>
                    <w:bottom w:val="single" w:color="auto" w:sz="4" w:space="0"/>
                    <w:right w:val="single" w:color="auto" w:sz="4" w:space="0"/>
                  </w:tcBorders>
                </w:tcPr>
                <w:p w14:paraId="60758B7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Наименование</w:t>
                  </w:r>
                </w:p>
              </w:tc>
              <w:tc>
                <w:tcPr>
                  <w:tcW w:w="3515" w:type="dxa"/>
                  <w:tcBorders>
                    <w:top w:val="single" w:color="auto" w:sz="4" w:space="0"/>
                    <w:left w:val="single" w:color="auto" w:sz="4" w:space="0"/>
                    <w:bottom w:val="single" w:color="auto" w:sz="4" w:space="0"/>
                    <w:right w:val="single" w:color="auto" w:sz="4" w:space="0"/>
                  </w:tcBorders>
                </w:tcPr>
                <w:p w14:paraId="6850A90A">
                  <w:pPr>
                    <w:autoSpaceDE w:val="0"/>
                    <w:autoSpaceDN w:val="0"/>
                    <w:adjustRightInd w:val="0"/>
                    <w:spacing w:after="0" w:line="240" w:lineRule="auto"/>
                    <w:rPr>
                      <w:rFonts w:ascii="Times New Roman" w:hAnsi="Times New Roman" w:cs="Times New Roman"/>
                      <w:bCs/>
                      <w:sz w:val="24"/>
                      <w:szCs w:val="24"/>
                    </w:rPr>
                  </w:pPr>
                </w:p>
              </w:tc>
            </w:tr>
            <w:tr w14:paraId="40D5E316">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28ADE53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1.2.2</w:t>
                  </w:r>
                </w:p>
              </w:tc>
              <w:tc>
                <w:tcPr>
                  <w:tcW w:w="4973" w:type="dxa"/>
                  <w:tcBorders>
                    <w:top w:val="single" w:color="auto" w:sz="4" w:space="0"/>
                    <w:left w:val="single" w:color="auto" w:sz="4" w:space="0"/>
                    <w:bottom w:val="single" w:color="auto" w:sz="4" w:space="0"/>
                    <w:right w:val="single" w:color="auto" w:sz="4" w:space="0"/>
                  </w:tcBorders>
                </w:tcPr>
                <w:p w14:paraId="157A501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Место нахождения</w:t>
                  </w:r>
                </w:p>
              </w:tc>
              <w:tc>
                <w:tcPr>
                  <w:tcW w:w="3515" w:type="dxa"/>
                  <w:tcBorders>
                    <w:top w:val="single" w:color="auto" w:sz="4" w:space="0"/>
                    <w:left w:val="single" w:color="auto" w:sz="4" w:space="0"/>
                    <w:bottom w:val="single" w:color="auto" w:sz="4" w:space="0"/>
                    <w:right w:val="single" w:color="auto" w:sz="4" w:space="0"/>
                  </w:tcBorders>
                </w:tcPr>
                <w:p w14:paraId="7D24182D">
                  <w:pPr>
                    <w:autoSpaceDE w:val="0"/>
                    <w:autoSpaceDN w:val="0"/>
                    <w:adjustRightInd w:val="0"/>
                    <w:spacing w:after="0" w:line="240" w:lineRule="auto"/>
                    <w:rPr>
                      <w:rFonts w:ascii="Times New Roman" w:hAnsi="Times New Roman" w:cs="Times New Roman"/>
                      <w:bCs/>
                      <w:sz w:val="24"/>
                      <w:szCs w:val="24"/>
                    </w:rPr>
                  </w:pPr>
                </w:p>
              </w:tc>
            </w:tr>
            <w:tr w14:paraId="445774A5">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76EF274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1.2.3</w:t>
                  </w:r>
                </w:p>
              </w:tc>
              <w:tc>
                <w:tcPr>
                  <w:tcW w:w="4973" w:type="dxa"/>
                  <w:tcBorders>
                    <w:top w:val="single" w:color="auto" w:sz="4" w:space="0"/>
                    <w:left w:val="single" w:color="auto" w:sz="4" w:space="0"/>
                    <w:bottom w:val="single" w:color="auto" w:sz="4" w:space="0"/>
                    <w:right w:val="single" w:color="auto" w:sz="4" w:space="0"/>
                  </w:tcBorders>
                </w:tcPr>
                <w:p w14:paraId="26BA494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color="auto" w:sz="4" w:space="0"/>
                    <w:left w:val="single" w:color="auto" w:sz="4" w:space="0"/>
                    <w:bottom w:val="single" w:color="auto" w:sz="4" w:space="0"/>
                    <w:right w:val="single" w:color="auto" w:sz="4" w:space="0"/>
                  </w:tcBorders>
                </w:tcPr>
                <w:p w14:paraId="3662A3DE">
                  <w:pPr>
                    <w:autoSpaceDE w:val="0"/>
                    <w:autoSpaceDN w:val="0"/>
                    <w:adjustRightInd w:val="0"/>
                    <w:spacing w:after="0" w:line="240" w:lineRule="auto"/>
                    <w:rPr>
                      <w:rFonts w:ascii="Times New Roman" w:hAnsi="Times New Roman" w:cs="Times New Roman"/>
                      <w:bCs/>
                      <w:sz w:val="24"/>
                      <w:szCs w:val="24"/>
                    </w:rPr>
                  </w:pPr>
                </w:p>
              </w:tc>
            </w:tr>
            <w:tr w14:paraId="34B54C53">
              <w:tc>
                <w:tcPr>
                  <w:tcW w:w="704" w:type="dxa"/>
                  <w:tcBorders>
                    <w:top w:val="single" w:color="auto" w:sz="4" w:space="0"/>
                    <w:left w:val="single" w:color="auto" w:sz="4" w:space="0"/>
                    <w:bottom w:val="single" w:color="auto" w:sz="4" w:space="0"/>
                    <w:right w:val="single" w:color="auto" w:sz="4" w:space="0"/>
                  </w:tcBorders>
                </w:tcPr>
                <w:p w14:paraId="191C08E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4973" w:type="dxa"/>
                  <w:tcBorders>
                    <w:top w:val="single" w:color="auto" w:sz="4" w:space="0"/>
                    <w:left w:val="single" w:color="auto" w:sz="4" w:space="0"/>
                    <w:bottom w:val="single" w:color="auto" w:sz="4" w:space="0"/>
                    <w:right w:val="single" w:color="auto" w:sz="4" w:space="0"/>
                  </w:tcBorders>
                </w:tcPr>
                <w:p w14:paraId="2DF2D27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color="auto" w:sz="4" w:space="0"/>
                    <w:left w:val="single" w:color="auto" w:sz="4" w:space="0"/>
                    <w:bottom w:val="single" w:color="auto" w:sz="4" w:space="0"/>
                    <w:right w:val="single" w:color="auto" w:sz="4" w:space="0"/>
                  </w:tcBorders>
                </w:tcPr>
                <w:p w14:paraId="5FE9688C">
                  <w:pPr>
                    <w:autoSpaceDE w:val="0"/>
                    <w:autoSpaceDN w:val="0"/>
                    <w:adjustRightInd w:val="0"/>
                    <w:spacing w:after="0" w:line="240" w:lineRule="auto"/>
                    <w:rPr>
                      <w:rFonts w:ascii="Times New Roman" w:hAnsi="Times New Roman" w:cs="Times New Roman"/>
                      <w:bCs/>
                      <w:sz w:val="24"/>
                      <w:szCs w:val="24"/>
                    </w:rPr>
                  </w:pPr>
                </w:p>
              </w:tc>
            </w:tr>
          </w:tbl>
          <w:p w14:paraId="40B8B1C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Сведения о земельном участке</w:t>
            </w:r>
          </w:p>
          <w:tbl>
            <w:tblPr>
              <w:tblStyle w:val="3"/>
              <w:tblW w:w="0" w:type="auto"/>
              <w:tblInd w:w="0" w:type="dxa"/>
              <w:tblLayout w:type="autofit"/>
              <w:tblCellMar>
                <w:top w:w="102" w:type="dxa"/>
                <w:left w:w="62" w:type="dxa"/>
                <w:bottom w:w="102" w:type="dxa"/>
                <w:right w:w="62" w:type="dxa"/>
              </w:tblCellMar>
            </w:tblPr>
            <w:tblGrid>
              <w:gridCol w:w="704"/>
              <w:gridCol w:w="4826"/>
              <w:gridCol w:w="3679"/>
            </w:tblGrid>
            <w:tr w14:paraId="7813E350">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061E732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4826" w:type="dxa"/>
                  <w:tcBorders>
                    <w:top w:val="single" w:color="auto" w:sz="4" w:space="0"/>
                    <w:left w:val="single" w:color="auto" w:sz="4" w:space="0"/>
                    <w:bottom w:val="single" w:color="auto" w:sz="4" w:space="0"/>
                    <w:right w:val="single" w:color="auto" w:sz="4" w:space="0"/>
                  </w:tcBorders>
                </w:tcPr>
                <w:p w14:paraId="336AC0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Кадастровый номер земельного участка (при наличии)</w:t>
                  </w:r>
                </w:p>
              </w:tc>
              <w:tc>
                <w:tcPr>
                  <w:tcW w:w="3679" w:type="dxa"/>
                  <w:tcBorders>
                    <w:top w:val="single" w:color="auto" w:sz="4" w:space="0"/>
                    <w:left w:val="single" w:color="auto" w:sz="4" w:space="0"/>
                    <w:bottom w:val="single" w:color="auto" w:sz="4" w:space="0"/>
                    <w:right w:val="single" w:color="auto" w:sz="4" w:space="0"/>
                  </w:tcBorders>
                </w:tcPr>
                <w:p w14:paraId="026F5E0A">
                  <w:pPr>
                    <w:autoSpaceDE w:val="0"/>
                    <w:autoSpaceDN w:val="0"/>
                    <w:adjustRightInd w:val="0"/>
                    <w:spacing w:after="0" w:line="240" w:lineRule="auto"/>
                    <w:rPr>
                      <w:rFonts w:ascii="Times New Roman" w:hAnsi="Times New Roman" w:cs="Times New Roman"/>
                      <w:bCs/>
                      <w:sz w:val="24"/>
                      <w:szCs w:val="24"/>
                    </w:rPr>
                  </w:pPr>
                </w:p>
              </w:tc>
            </w:tr>
            <w:tr w14:paraId="62F934FC">
              <w:tblPrEx>
                <w:tblCellMar>
                  <w:top w:w="102" w:type="dxa"/>
                  <w:left w:w="62" w:type="dxa"/>
                  <w:bottom w:w="102" w:type="dxa"/>
                  <w:right w:w="62" w:type="dxa"/>
                </w:tblCellMar>
              </w:tblPrEx>
              <w:tc>
                <w:tcPr>
                  <w:tcW w:w="704" w:type="dxa"/>
                  <w:tcBorders>
                    <w:top w:val="single" w:color="auto" w:sz="4" w:space="0"/>
                    <w:left w:val="single" w:color="auto" w:sz="4" w:space="0"/>
                    <w:bottom w:val="single" w:color="auto" w:sz="4" w:space="0"/>
                    <w:right w:val="single" w:color="auto" w:sz="4" w:space="0"/>
                  </w:tcBorders>
                </w:tcPr>
                <w:p w14:paraId="2389416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4826" w:type="dxa"/>
                  <w:tcBorders>
                    <w:top w:val="single" w:color="auto" w:sz="4" w:space="0"/>
                    <w:left w:val="single" w:color="auto" w:sz="4" w:space="0"/>
                    <w:bottom w:val="single" w:color="auto" w:sz="4" w:space="0"/>
                    <w:right w:val="single" w:color="auto" w:sz="4" w:space="0"/>
                  </w:tcBorders>
                </w:tcPr>
                <w:p w14:paraId="6C07F63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Адрес или описание местоположения земельного участка</w:t>
                  </w:r>
                </w:p>
              </w:tc>
              <w:tc>
                <w:tcPr>
                  <w:tcW w:w="3679" w:type="dxa"/>
                  <w:tcBorders>
                    <w:top w:val="single" w:color="auto" w:sz="4" w:space="0"/>
                    <w:left w:val="single" w:color="auto" w:sz="4" w:space="0"/>
                    <w:bottom w:val="single" w:color="auto" w:sz="4" w:space="0"/>
                    <w:right w:val="single" w:color="auto" w:sz="4" w:space="0"/>
                  </w:tcBorders>
                </w:tcPr>
                <w:p w14:paraId="3183FB47">
                  <w:pPr>
                    <w:autoSpaceDE w:val="0"/>
                    <w:autoSpaceDN w:val="0"/>
                    <w:adjustRightInd w:val="0"/>
                    <w:spacing w:after="0" w:line="240" w:lineRule="auto"/>
                    <w:rPr>
                      <w:rFonts w:ascii="Times New Roman" w:hAnsi="Times New Roman" w:cs="Times New Roman"/>
                      <w:bCs/>
                      <w:sz w:val="24"/>
                      <w:szCs w:val="24"/>
                    </w:rPr>
                  </w:pPr>
                </w:p>
              </w:tc>
            </w:tr>
          </w:tbl>
          <w:p w14:paraId="7ACAAD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
              <w:tblW w:w="0" w:type="auto"/>
              <w:tblInd w:w="0" w:type="dxa"/>
              <w:tblLayout w:type="autofit"/>
              <w:tblCellMar>
                <w:top w:w="102" w:type="dxa"/>
                <w:left w:w="62" w:type="dxa"/>
                <w:bottom w:w="102" w:type="dxa"/>
                <w:right w:w="62" w:type="dxa"/>
              </w:tblCellMar>
            </w:tblPr>
            <w:tblGrid>
              <w:gridCol w:w="590"/>
              <w:gridCol w:w="2551"/>
              <w:gridCol w:w="3345"/>
              <w:gridCol w:w="2723"/>
            </w:tblGrid>
            <w:tr w14:paraId="5A6421F9">
              <w:tblPrEx>
                <w:tblCellMar>
                  <w:top w:w="102" w:type="dxa"/>
                  <w:left w:w="62" w:type="dxa"/>
                  <w:bottom w:w="102" w:type="dxa"/>
                  <w:right w:w="62" w:type="dxa"/>
                </w:tblCellMar>
              </w:tblPrEx>
              <w:tc>
                <w:tcPr>
                  <w:tcW w:w="590" w:type="dxa"/>
                  <w:tcBorders>
                    <w:top w:val="single" w:color="auto" w:sz="4" w:space="0"/>
                    <w:left w:val="single" w:color="auto" w:sz="4" w:space="0"/>
                    <w:bottom w:val="single" w:color="auto" w:sz="4" w:space="0"/>
                    <w:right w:val="single" w:color="auto" w:sz="4" w:space="0"/>
                  </w:tcBorders>
                </w:tcPr>
                <w:p w14:paraId="548E1AD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 п/п</w:t>
                  </w:r>
                </w:p>
              </w:tc>
              <w:tc>
                <w:tcPr>
                  <w:tcW w:w="2551" w:type="dxa"/>
                  <w:tcBorders>
                    <w:top w:val="single" w:color="auto" w:sz="4" w:space="0"/>
                    <w:left w:val="single" w:color="auto" w:sz="4" w:space="0"/>
                    <w:bottom w:val="single" w:color="auto" w:sz="4" w:space="0"/>
                    <w:right w:val="single" w:color="auto" w:sz="4" w:space="0"/>
                  </w:tcBorders>
                </w:tcPr>
                <w:p w14:paraId="4F0A221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color="auto" w:sz="4" w:space="0"/>
                    <w:left w:val="single" w:color="auto" w:sz="4" w:space="0"/>
                    <w:bottom w:val="single" w:color="auto" w:sz="4" w:space="0"/>
                    <w:right w:val="single" w:color="auto" w:sz="4" w:space="0"/>
                  </w:tcBorders>
                </w:tcPr>
                <w:p w14:paraId="60C1D29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4E8EED76">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w:t>
                  </w:r>
                </w:p>
                <w:p w14:paraId="6A86EF9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(дата направления уведомления)</w:t>
                  </w:r>
                </w:p>
              </w:tc>
              <w:tc>
                <w:tcPr>
                  <w:tcW w:w="2723" w:type="dxa"/>
                  <w:tcBorders>
                    <w:top w:val="single" w:color="auto" w:sz="4" w:space="0"/>
                    <w:left w:val="single" w:color="auto" w:sz="4" w:space="0"/>
                    <w:bottom w:val="single" w:color="auto" w:sz="4" w:space="0"/>
                    <w:right w:val="single" w:color="auto" w:sz="4" w:space="0"/>
                  </w:tcBorders>
                </w:tcPr>
                <w:p w14:paraId="7FB4436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14:paraId="0291F354">
              <w:tblPrEx>
                <w:tblCellMar>
                  <w:top w:w="102" w:type="dxa"/>
                  <w:left w:w="62" w:type="dxa"/>
                  <w:bottom w:w="102" w:type="dxa"/>
                  <w:right w:w="62" w:type="dxa"/>
                </w:tblCellMar>
              </w:tblPrEx>
              <w:tc>
                <w:tcPr>
                  <w:tcW w:w="590" w:type="dxa"/>
                  <w:tcBorders>
                    <w:top w:val="single" w:color="auto" w:sz="4" w:space="0"/>
                    <w:left w:val="single" w:color="auto" w:sz="4" w:space="0"/>
                    <w:bottom w:val="single" w:color="auto" w:sz="4" w:space="0"/>
                    <w:right w:val="single" w:color="auto" w:sz="4" w:space="0"/>
                  </w:tcBorders>
                </w:tcPr>
                <w:p w14:paraId="41A14E9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2551" w:type="dxa"/>
                  <w:tcBorders>
                    <w:top w:val="single" w:color="auto" w:sz="4" w:space="0"/>
                    <w:left w:val="single" w:color="auto" w:sz="4" w:space="0"/>
                    <w:bottom w:val="single" w:color="auto" w:sz="4" w:space="0"/>
                    <w:right w:val="single" w:color="auto" w:sz="4" w:space="0"/>
                  </w:tcBorders>
                </w:tcPr>
                <w:p w14:paraId="4FE0AD8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Количество надземных этажей</w:t>
                  </w:r>
                </w:p>
              </w:tc>
              <w:tc>
                <w:tcPr>
                  <w:tcW w:w="3345" w:type="dxa"/>
                  <w:tcBorders>
                    <w:top w:val="single" w:color="auto" w:sz="4" w:space="0"/>
                    <w:left w:val="single" w:color="auto" w:sz="4" w:space="0"/>
                    <w:bottom w:val="single" w:color="auto" w:sz="4" w:space="0"/>
                    <w:right w:val="single" w:color="auto" w:sz="4" w:space="0"/>
                  </w:tcBorders>
                </w:tcPr>
                <w:p w14:paraId="5548DFF4">
                  <w:pPr>
                    <w:autoSpaceDE w:val="0"/>
                    <w:autoSpaceDN w:val="0"/>
                    <w:adjustRightInd w:val="0"/>
                    <w:spacing w:after="0" w:line="240" w:lineRule="auto"/>
                    <w:rPr>
                      <w:rFonts w:ascii="Times New Roman" w:hAnsi="Times New Roman" w:cs="Times New Roman"/>
                      <w:bCs/>
                      <w:sz w:val="24"/>
                      <w:szCs w:val="24"/>
                    </w:rPr>
                  </w:pPr>
                </w:p>
              </w:tc>
              <w:tc>
                <w:tcPr>
                  <w:tcW w:w="2723" w:type="dxa"/>
                  <w:tcBorders>
                    <w:top w:val="single" w:color="auto" w:sz="4" w:space="0"/>
                    <w:left w:val="single" w:color="auto" w:sz="4" w:space="0"/>
                    <w:bottom w:val="single" w:color="auto" w:sz="4" w:space="0"/>
                    <w:right w:val="single" w:color="auto" w:sz="4" w:space="0"/>
                  </w:tcBorders>
                </w:tcPr>
                <w:p w14:paraId="01645568">
                  <w:pPr>
                    <w:autoSpaceDE w:val="0"/>
                    <w:autoSpaceDN w:val="0"/>
                    <w:adjustRightInd w:val="0"/>
                    <w:spacing w:after="0" w:line="240" w:lineRule="auto"/>
                    <w:rPr>
                      <w:rFonts w:ascii="Times New Roman" w:hAnsi="Times New Roman" w:cs="Times New Roman"/>
                      <w:bCs/>
                      <w:sz w:val="24"/>
                      <w:szCs w:val="24"/>
                    </w:rPr>
                  </w:pPr>
                </w:p>
              </w:tc>
            </w:tr>
            <w:tr w14:paraId="3A9A6C44">
              <w:tblPrEx>
                <w:tblCellMar>
                  <w:top w:w="102" w:type="dxa"/>
                  <w:left w:w="62" w:type="dxa"/>
                  <w:bottom w:w="102" w:type="dxa"/>
                  <w:right w:w="62" w:type="dxa"/>
                </w:tblCellMar>
              </w:tblPrEx>
              <w:tc>
                <w:tcPr>
                  <w:tcW w:w="590" w:type="dxa"/>
                  <w:tcBorders>
                    <w:top w:val="single" w:color="auto" w:sz="4" w:space="0"/>
                    <w:left w:val="single" w:color="auto" w:sz="4" w:space="0"/>
                    <w:bottom w:val="single" w:color="auto" w:sz="4" w:space="0"/>
                    <w:right w:val="single" w:color="auto" w:sz="4" w:space="0"/>
                  </w:tcBorders>
                </w:tcPr>
                <w:p w14:paraId="4104468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2551" w:type="dxa"/>
                  <w:tcBorders>
                    <w:top w:val="single" w:color="auto" w:sz="4" w:space="0"/>
                    <w:left w:val="single" w:color="auto" w:sz="4" w:space="0"/>
                    <w:bottom w:val="single" w:color="auto" w:sz="4" w:space="0"/>
                    <w:right w:val="single" w:color="auto" w:sz="4" w:space="0"/>
                  </w:tcBorders>
                </w:tcPr>
                <w:p w14:paraId="6C846FD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Высота</w:t>
                  </w:r>
                </w:p>
              </w:tc>
              <w:tc>
                <w:tcPr>
                  <w:tcW w:w="3345" w:type="dxa"/>
                  <w:tcBorders>
                    <w:top w:val="single" w:color="auto" w:sz="4" w:space="0"/>
                    <w:left w:val="single" w:color="auto" w:sz="4" w:space="0"/>
                    <w:bottom w:val="single" w:color="auto" w:sz="4" w:space="0"/>
                    <w:right w:val="single" w:color="auto" w:sz="4" w:space="0"/>
                  </w:tcBorders>
                </w:tcPr>
                <w:p w14:paraId="6FF19375">
                  <w:pPr>
                    <w:autoSpaceDE w:val="0"/>
                    <w:autoSpaceDN w:val="0"/>
                    <w:adjustRightInd w:val="0"/>
                    <w:spacing w:after="0" w:line="240" w:lineRule="auto"/>
                    <w:rPr>
                      <w:rFonts w:ascii="Times New Roman" w:hAnsi="Times New Roman" w:cs="Times New Roman"/>
                      <w:bCs/>
                      <w:sz w:val="24"/>
                      <w:szCs w:val="24"/>
                    </w:rPr>
                  </w:pPr>
                </w:p>
              </w:tc>
              <w:tc>
                <w:tcPr>
                  <w:tcW w:w="2723" w:type="dxa"/>
                  <w:tcBorders>
                    <w:top w:val="single" w:color="auto" w:sz="4" w:space="0"/>
                    <w:left w:val="single" w:color="auto" w:sz="4" w:space="0"/>
                    <w:bottom w:val="single" w:color="auto" w:sz="4" w:space="0"/>
                    <w:right w:val="single" w:color="auto" w:sz="4" w:space="0"/>
                  </w:tcBorders>
                </w:tcPr>
                <w:p w14:paraId="0BFC4761">
                  <w:pPr>
                    <w:autoSpaceDE w:val="0"/>
                    <w:autoSpaceDN w:val="0"/>
                    <w:adjustRightInd w:val="0"/>
                    <w:spacing w:after="0" w:line="240" w:lineRule="auto"/>
                    <w:rPr>
                      <w:rFonts w:ascii="Times New Roman" w:hAnsi="Times New Roman" w:cs="Times New Roman"/>
                      <w:bCs/>
                      <w:sz w:val="24"/>
                      <w:szCs w:val="24"/>
                    </w:rPr>
                  </w:pPr>
                </w:p>
              </w:tc>
            </w:tr>
            <w:tr w14:paraId="3ED7B340">
              <w:tblPrEx>
                <w:tblCellMar>
                  <w:top w:w="102" w:type="dxa"/>
                  <w:left w:w="62" w:type="dxa"/>
                  <w:bottom w:w="102" w:type="dxa"/>
                  <w:right w:w="62" w:type="dxa"/>
                </w:tblCellMar>
              </w:tblPrEx>
              <w:tc>
                <w:tcPr>
                  <w:tcW w:w="590" w:type="dxa"/>
                  <w:tcBorders>
                    <w:top w:val="single" w:color="auto" w:sz="4" w:space="0"/>
                    <w:left w:val="single" w:color="auto" w:sz="4" w:space="0"/>
                    <w:bottom w:val="single" w:color="auto" w:sz="4" w:space="0"/>
                    <w:right w:val="single" w:color="auto" w:sz="4" w:space="0"/>
                  </w:tcBorders>
                </w:tcPr>
                <w:p w14:paraId="05E9815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2551" w:type="dxa"/>
                  <w:tcBorders>
                    <w:top w:val="single" w:color="auto" w:sz="4" w:space="0"/>
                    <w:left w:val="single" w:color="auto" w:sz="4" w:space="0"/>
                    <w:bottom w:val="single" w:color="auto" w:sz="4" w:space="0"/>
                    <w:right w:val="single" w:color="auto" w:sz="4" w:space="0"/>
                  </w:tcBorders>
                </w:tcPr>
                <w:p w14:paraId="7BA7E93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Сведения об отступах от границ земельного участка</w:t>
                  </w:r>
                </w:p>
              </w:tc>
              <w:tc>
                <w:tcPr>
                  <w:tcW w:w="3345" w:type="dxa"/>
                  <w:tcBorders>
                    <w:top w:val="single" w:color="auto" w:sz="4" w:space="0"/>
                    <w:left w:val="single" w:color="auto" w:sz="4" w:space="0"/>
                    <w:bottom w:val="single" w:color="auto" w:sz="4" w:space="0"/>
                    <w:right w:val="single" w:color="auto" w:sz="4" w:space="0"/>
                  </w:tcBorders>
                </w:tcPr>
                <w:p w14:paraId="7ABA1CF7">
                  <w:pPr>
                    <w:autoSpaceDE w:val="0"/>
                    <w:autoSpaceDN w:val="0"/>
                    <w:adjustRightInd w:val="0"/>
                    <w:spacing w:after="0" w:line="240" w:lineRule="auto"/>
                    <w:rPr>
                      <w:rFonts w:ascii="Times New Roman" w:hAnsi="Times New Roman" w:cs="Times New Roman"/>
                      <w:bCs/>
                      <w:sz w:val="24"/>
                      <w:szCs w:val="24"/>
                    </w:rPr>
                  </w:pPr>
                </w:p>
              </w:tc>
              <w:tc>
                <w:tcPr>
                  <w:tcW w:w="2723" w:type="dxa"/>
                  <w:tcBorders>
                    <w:top w:val="single" w:color="auto" w:sz="4" w:space="0"/>
                    <w:left w:val="single" w:color="auto" w:sz="4" w:space="0"/>
                    <w:bottom w:val="single" w:color="auto" w:sz="4" w:space="0"/>
                    <w:right w:val="single" w:color="auto" w:sz="4" w:space="0"/>
                  </w:tcBorders>
                </w:tcPr>
                <w:p w14:paraId="31BE2BBE">
                  <w:pPr>
                    <w:autoSpaceDE w:val="0"/>
                    <w:autoSpaceDN w:val="0"/>
                    <w:adjustRightInd w:val="0"/>
                    <w:spacing w:after="0" w:line="240" w:lineRule="auto"/>
                    <w:rPr>
                      <w:rFonts w:ascii="Times New Roman" w:hAnsi="Times New Roman" w:cs="Times New Roman"/>
                      <w:bCs/>
                      <w:sz w:val="24"/>
                      <w:szCs w:val="24"/>
                    </w:rPr>
                  </w:pPr>
                </w:p>
              </w:tc>
            </w:tr>
            <w:tr w14:paraId="74880269">
              <w:tblPrEx>
                <w:tblCellMar>
                  <w:top w:w="102" w:type="dxa"/>
                  <w:left w:w="62" w:type="dxa"/>
                  <w:bottom w:w="102" w:type="dxa"/>
                  <w:right w:w="62" w:type="dxa"/>
                </w:tblCellMar>
              </w:tblPrEx>
              <w:tc>
                <w:tcPr>
                  <w:tcW w:w="590" w:type="dxa"/>
                  <w:tcBorders>
                    <w:top w:val="single" w:color="auto" w:sz="4" w:space="0"/>
                    <w:left w:val="single" w:color="auto" w:sz="4" w:space="0"/>
                    <w:bottom w:val="single" w:color="auto" w:sz="4" w:space="0"/>
                    <w:right w:val="single" w:color="auto" w:sz="4" w:space="0"/>
                  </w:tcBorders>
                </w:tcPr>
                <w:p w14:paraId="47B3D48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2551" w:type="dxa"/>
                  <w:tcBorders>
                    <w:top w:val="single" w:color="auto" w:sz="4" w:space="0"/>
                    <w:left w:val="single" w:color="auto" w:sz="4" w:space="0"/>
                    <w:bottom w:val="single" w:color="auto" w:sz="4" w:space="0"/>
                    <w:right w:val="single" w:color="auto" w:sz="4" w:space="0"/>
                  </w:tcBorders>
                </w:tcPr>
                <w:p w14:paraId="4536AA2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Площадь застройки</w:t>
                  </w:r>
                </w:p>
              </w:tc>
              <w:tc>
                <w:tcPr>
                  <w:tcW w:w="3345" w:type="dxa"/>
                  <w:tcBorders>
                    <w:top w:val="single" w:color="auto" w:sz="4" w:space="0"/>
                    <w:left w:val="single" w:color="auto" w:sz="4" w:space="0"/>
                    <w:bottom w:val="single" w:color="auto" w:sz="4" w:space="0"/>
                    <w:right w:val="single" w:color="auto" w:sz="4" w:space="0"/>
                  </w:tcBorders>
                </w:tcPr>
                <w:p w14:paraId="39AF0408">
                  <w:pPr>
                    <w:autoSpaceDE w:val="0"/>
                    <w:autoSpaceDN w:val="0"/>
                    <w:adjustRightInd w:val="0"/>
                    <w:spacing w:after="0" w:line="240" w:lineRule="auto"/>
                    <w:rPr>
                      <w:rFonts w:ascii="Times New Roman" w:hAnsi="Times New Roman" w:cs="Times New Roman"/>
                      <w:bCs/>
                      <w:sz w:val="24"/>
                      <w:szCs w:val="24"/>
                    </w:rPr>
                  </w:pPr>
                </w:p>
              </w:tc>
              <w:tc>
                <w:tcPr>
                  <w:tcW w:w="2723" w:type="dxa"/>
                  <w:tcBorders>
                    <w:top w:val="single" w:color="auto" w:sz="4" w:space="0"/>
                    <w:left w:val="single" w:color="auto" w:sz="4" w:space="0"/>
                    <w:bottom w:val="single" w:color="auto" w:sz="4" w:space="0"/>
                    <w:right w:val="single" w:color="auto" w:sz="4" w:space="0"/>
                  </w:tcBorders>
                </w:tcPr>
                <w:p w14:paraId="48C263C4">
                  <w:pPr>
                    <w:autoSpaceDE w:val="0"/>
                    <w:autoSpaceDN w:val="0"/>
                    <w:adjustRightInd w:val="0"/>
                    <w:spacing w:after="0" w:line="240" w:lineRule="auto"/>
                    <w:rPr>
                      <w:rFonts w:ascii="Times New Roman" w:hAnsi="Times New Roman" w:cs="Times New Roman"/>
                      <w:bCs/>
                      <w:sz w:val="24"/>
                      <w:szCs w:val="24"/>
                    </w:rPr>
                  </w:pPr>
                </w:p>
              </w:tc>
            </w:tr>
          </w:tbl>
          <w:p w14:paraId="2D37AF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
              <w:tblW w:w="0" w:type="auto"/>
              <w:tblInd w:w="0" w:type="dxa"/>
              <w:tblLayout w:type="autofit"/>
              <w:tblCellMar>
                <w:top w:w="102" w:type="dxa"/>
                <w:left w:w="62" w:type="dxa"/>
                <w:bottom w:w="102" w:type="dxa"/>
                <w:right w:w="62" w:type="dxa"/>
              </w:tblCellMar>
            </w:tblPr>
            <w:tblGrid>
              <w:gridCol w:w="9071"/>
            </w:tblGrid>
            <w:tr w14:paraId="3C1E69C3">
              <w:tblPrEx>
                <w:tblCellMar>
                  <w:top w:w="102" w:type="dxa"/>
                  <w:left w:w="62" w:type="dxa"/>
                  <w:bottom w:w="102" w:type="dxa"/>
                  <w:right w:w="62" w:type="dxa"/>
                </w:tblCellMar>
              </w:tblPrEx>
              <w:tc>
                <w:tcPr>
                  <w:tcW w:w="9071" w:type="dxa"/>
                  <w:tcBorders>
                    <w:top w:val="single" w:color="auto" w:sz="4" w:space="0"/>
                    <w:left w:val="single" w:color="auto" w:sz="4" w:space="0"/>
                    <w:right w:val="single" w:color="auto" w:sz="4" w:space="0"/>
                  </w:tcBorders>
                </w:tcPr>
                <w:p w14:paraId="0913700E">
                  <w:pPr>
                    <w:autoSpaceDE w:val="0"/>
                    <w:autoSpaceDN w:val="0"/>
                    <w:adjustRightInd w:val="0"/>
                    <w:spacing w:after="0" w:line="240" w:lineRule="auto"/>
                    <w:rPr>
                      <w:rFonts w:ascii="Times New Roman" w:hAnsi="Times New Roman" w:cs="Times New Roman"/>
                      <w:b/>
                      <w:bCs/>
                      <w:sz w:val="24"/>
                      <w:szCs w:val="24"/>
                    </w:rPr>
                  </w:pPr>
                </w:p>
              </w:tc>
            </w:tr>
            <w:tr w14:paraId="0E41487E">
              <w:tblPrEx>
                <w:tblCellMar>
                  <w:top w:w="102" w:type="dxa"/>
                  <w:left w:w="62" w:type="dxa"/>
                  <w:bottom w:w="102" w:type="dxa"/>
                  <w:right w:w="62" w:type="dxa"/>
                </w:tblCellMar>
              </w:tblPrEx>
              <w:tc>
                <w:tcPr>
                  <w:tcW w:w="9071" w:type="dxa"/>
                  <w:tcBorders>
                    <w:left w:val="single" w:color="auto" w:sz="4" w:space="0"/>
                    <w:right w:val="single" w:color="auto" w:sz="4" w:space="0"/>
                  </w:tcBorders>
                </w:tcPr>
                <w:p w14:paraId="2AC01B33">
                  <w:pPr>
                    <w:autoSpaceDE w:val="0"/>
                    <w:autoSpaceDN w:val="0"/>
                    <w:adjustRightInd w:val="0"/>
                    <w:spacing w:after="0" w:line="240" w:lineRule="auto"/>
                    <w:rPr>
                      <w:rFonts w:ascii="Times New Roman" w:hAnsi="Times New Roman" w:cs="Times New Roman"/>
                      <w:b/>
                      <w:bCs/>
                      <w:sz w:val="24"/>
                      <w:szCs w:val="24"/>
                    </w:rPr>
                  </w:pPr>
                </w:p>
              </w:tc>
            </w:tr>
            <w:tr w14:paraId="101B24BF">
              <w:tblPrEx>
                <w:tblCellMar>
                  <w:top w:w="102" w:type="dxa"/>
                  <w:left w:w="62" w:type="dxa"/>
                  <w:bottom w:w="102" w:type="dxa"/>
                  <w:right w:w="62" w:type="dxa"/>
                </w:tblCellMar>
              </w:tblPrEx>
              <w:tc>
                <w:tcPr>
                  <w:tcW w:w="9071" w:type="dxa"/>
                  <w:tcBorders>
                    <w:left w:val="single" w:color="auto" w:sz="4" w:space="0"/>
                    <w:right w:val="single" w:color="auto" w:sz="4" w:space="0"/>
                  </w:tcBorders>
                </w:tcPr>
                <w:p w14:paraId="79D6C6C6">
                  <w:pPr>
                    <w:autoSpaceDE w:val="0"/>
                    <w:autoSpaceDN w:val="0"/>
                    <w:adjustRightInd w:val="0"/>
                    <w:spacing w:after="0" w:line="240" w:lineRule="auto"/>
                    <w:rPr>
                      <w:rFonts w:ascii="Times New Roman" w:hAnsi="Times New Roman" w:cs="Times New Roman"/>
                      <w:b/>
                      <w:bCs/>
                      <w:sz w:val="24"/>
                      <w:szCs w:val="24"/>
                    </w:rPr>
                  </w:pPr>
                </w:p>
              </w:tc>
            </w:tr>
          </w:tbl>
          <w:p w14:paraId="058EB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0E02DF">
            <w:pPr>
              <w:pStyle w:val="19"/>
              <w:jc w:val="center"/>
              <w:rPr>
                <w:rFonts w:hint="default" w:ascii="Times New Roman" w:hAnsi="Times New Roman" w:cs="Times New Roman"/>
                <w:b/>
                <w:bCs/>
                <w:sz w:val="24"/>
                <w:szCs w:val="24"/>
              </w:rPr>
            </w:pPr>
            <w:r>
              <w:rPr>
                <w:rFonts w:hint="default" w:ascii="Times New Roman" w:hAnsi="Times New Roman" w:cs="Times New Roman"/>
                <w:b/>
                <w:bCs/>
                <w:sz w:val="24"/>
                <w:szCs w:val="24"/>
              </w:rPr>
              <w:t>5. Сведения о договоре строительного подряда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 использованием счета эскроу (в случае строительства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объекта индивидуального жилищного строительства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в соответствии с Федеральным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"https://login.consultant.ru/link/?req=doc&amp;base=LAW&amp;n=481246"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color w:val="0000FF"/>
                <w:sz w:val="24"/>
                <w:szCs w:val="24"/>
              </w:rPr>
              <w:t>законом</w:t>
            </w:r>
            <w:r>
              <w:rPr>
                <w:rFonts w:hint="default" w:ascii="Times New Roman" w:hAnsi="Times New Roman" w:cs="Times New Roman"/>
                <w:b/>
                <w:bCs/>
                <w:color w:val="0000FF"/>
                <w:sz w:val="24"/>
                <w:szCs w:val="24"/>
              </w:rPr>
              <w:fldChar w:fldCharType="end"/>
            </w:r>
            <w:r>
              <w:rPr>
                <w:rFonts w:hint="default" w:ascii="Times New Roman" w:hAnsi="Times New Roman" w:cs="Times New Roman"/>
                <w:b/>
                <w:bCs/>
                <w:sz w:val="24"/>
                <w:szCs w:val="24"/>
              </w:rPr>
              <w:t xml:space="preserve"> от 22 июля 2024 г.</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N 186-ФЗ "О строительстве жилых домов по договорам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строительного подряда с использованием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счетов эскроу")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850"/>
              <w:gridCol w:w="4680"/>
              <w:gridCol w:w="3515"/>
            </w:tblGrid>
            <w:tr w14:paraId="281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41742158">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5.1</w:t>
                  </w:r>
                </w:p>
              </w:tc>
              <w:tc>
                <w:tcPr>
                  <w:tcW w:w="4680" w:type="dxa"/>
                </w:tcPr>
                <w:p w14:paraId="276ABCC1">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Номер</w:t>
                  </w:r>
                </w:p>
              </w:tc>
              <w:tc>
                <w:tcPr>
                  <w:tcW w:w="3515" w:type="dxa"/>
                </w:tcPr>
                <w:p w14:paraId="23A06F6C">
                  <w:pPr>
                    <w:pStyle w:val="18"/>
                    <w:rPr>
                      <w:rFonts w:hint="default" w:ascii="Times New Roman" w:hAnsi="Times New Roman" w:cs="Times New Roman"/>
                      <w:sz w:val="24"/>
                      <w:szCs w:val="24"/>
                    </w:rPr>
                  </w:pPr>
                </w:p>
              </w:tc>
            </w:tr>
            <w:tr w14:paraId="5299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36B6EB7">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5.2</w:t>
                  </w:r>
                </w:p>
              </w:tc>
              <w:tc>
                <w:tcPr>
                  <w:tcW w:w="4680" w:type="dxa"/>
                </w:tcPr>
                <w:p w14:paraId="615958AE">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Дата заключения</w:t>
                  </w:r>
                </w:p>
              </w:tc>
              <w:tc>
                <w:tcPr>
                  <w:tcW w:w="3515" w:type="dxa"/>
                </w:tcPr>
                <w:p w14:paraId="440147A7">
                  <w:pPr>
                    <w:pStyle w:val="18"/>
                    <w:rPr>
                      <w:rFonts w:hint="default" w:ascii="Times New Roman" w:hAnsi="Times New Roman" w:cs="Times New Roman"/>
                      <w:sz w:val="24"/>
                      <w:szCs w:val="24"/>
                    </w:rPr>
                  </w:pPr>
                </w:p>
              </w:tc>
            </w:tr>
            <w:tr w14:paraId="4765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1BFE27C">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5.3</w:t>
                  </w:r>
                </w:p>
              </w:tc>
              <w:tc>
                <w:tcPr>
                  <w:tcW w:w="4680" w:type="dxa"/>
                </w:tcPr>
                <w:p w14:paraId="1C34BC3C">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Место заключения</w:t>
                  </w:r>
                </w:p>
              </w:tc>
              <w:tc>
                <w:tcPr>
                  <w:tcW w:w="3515" w:type="dxa"/>
                </w:tcPr>
                <w:p w14:paraId="591421EB">
                  <w:pPr>
                    <w:pStyle w:val="18"/>
                    <w:rPr>
                      <w:rFonts w:hint="default" w:ascii="Times New Roman" w:hAnsi="Times New Roman" w:cs="Times New Roman"/>
                      <w:sz w:val="24"/>
                      <w:szCs w:val="24"/>
                    </w:rPr>
                  </w:pPr>
                </w:p>
              </w:tc>
            </w:tr>
            <w:tr w14:paraId="0A26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02E20EA">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5.4</w:t>
                  </w:r>
                </w:p>
              </w:tc>
              <w:tc>
                <w:tcPr>
                  <w:tcW w:w="4680" w:type="dxa"/>
                </w:tcPr>
                <w:p w14:paraId="3982144F">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3515" w:type="dxa"/>
                </w:tcPr>
                <w:p w14:paraId="0290FF82">
                  <w:pPr>
                    <w:pStyle w:val="18"/>
                    <w:rPr>
                      <w:rFonts w:hint="default" w:ascii="Times New Roman" w:hAnsi="Times New Roman" w:cs="Times New Roman"/>
                      <w:sz w:val="24"/>
                      <w:szCs w:val="24"/>
                    </w:rPr>
                  </w:pPr>
                </w:p>
              </w:tc>
            </w:tr>
          </w:tbl>
          <w:p w14:paraId="0826973B">
            <w:pPr>
              <w:pStyle w:val="19"/>
              <w:jc w:val="center"/>
              <w:rPr>
                <w:rFonts w:hint="default" w:ascii="Times New Roman" w:hAnsi="Times New Roman" w:cs="Times New Roman"/>
                <w:sz w:val="24"/>
                <w:szCs w:val="24"/>
              </w:rPr>
            </w:pPr>
            <w:r>
              <w:rPr>
                <w:rFonts w:hint="default" w:ascii="Times New Roman" w:hAnsi="Times New Roman" w:cs="Times New Roman"/>
                <w:b/>
                <w:bCs/>
                <w:sz w:val="24"/>
                <w:szCs w:val="24"/>
              </w:rPr>
              <w:t>6. Сведения о подрядчике, выполняющем работы</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по строительству объекта индивидуального жилищного строительства на основании договора строительного подряда с использованием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счета эскроу (в случае строительства объекта индивидуального жилищного строительства в соответствии с Федеральным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"https://login.consultant.ru/link/?req=doc&amp;base=LAW&amp;n=481246"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color w:val="0000FF"/>
                <w:sz w:val="24"/>
                <w:szCs w:val="24"/>
              </w:rPr>
              <w:t>законом</w:t>
            </w:r>
            <w:r>
              <w:rPr>
                <w:rFonts w:hint="default" w:ascii="Times New Roman" w:hAnsi="Times New Roman" w:cs="Times New Roman"/>
                <w:b/>
                <w:bCs/>
                <w:color w:val="0000FF"/>
                <w:sz w:val="24"/>
                <w:szCs w:val="24"/>
              </w:rPr>
              <w:fldChar w:fldCharType="end"/>
            </w:r>
            <w:r>
              <w:rPr>
                <w:rFonts w:hint="default" w:ascii="Times New Roman" w:hAnsi="Times New Roman" w:cs="Times New Roman"/>
                <w:b/>
                <w:bCs/>
                <w:sz w:val="24"/>
                <w:szCs w:val="24"/>
              </w:rPr>
              <w:t xml:space="preserve"> от 22 июля 2024 г. N 186-ФЗ "О строительстве жилых домов по договорам строительного подряда с использованием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счетов эскроу")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850"/>
              <w:gridCol w:w="4680"/>
              <w:gridCol w:w="3515"/>
            </w:tblGrid>
            <w:tr w14:paraId="6B72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A7C2192">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w:t>
                  </w:r>
                </w:p>
              </w:tc>
              <w:tc>
                <w:tcPr>
                  <w:tcW w:w="4680" w:type="dxa"/>
                </w:tcPr>
                <w:p w14:paraId="75976688">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юридическом лице, в случае если подрядчиком является юридическое лицо:</w:t>
                  </w:r>
                </w:p>
              </w:tc>
              <w:tc>
                <w:tcPr>
                  <w:tcW w:w="3515" w:type="dxa"/>
                </w:tcPr>
                <w:p w14:paraId="199A3987">
                  <w:pPr>
                    <w:pStyle w:val="18"/>
                    <w:rPr>
                      <w:rFonts w:hint="default" w:ascii="Times New Roman" w:hAnsi="Times New Roman" w:cs="Times New Roman"/>
                      <w:sz w:val="24"/>
                      <w:szCs w:val="24"/>
                    </w:rPr>
                  </w:pPr>
                </w:p>
              </w:tc>
            </w:tr>
            <w:tr w14:paraId="2781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5447D226">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6.1.1</w:t>
                  </w:r>
                </w:p>
              </w:tc>
              <w:tc>
                <w:tcPr>
                  <w:tcW w:w="4680" w:type="dxa"/>
                </w:tcPr>
                <w:p w14:paraId="00E4122D">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w:t>
                  </w:r>
                </w:p>
              </w:tc>
              <w:tc>
                <w:tcPr>
                  <w:tcW w:w="3515" w:type="dxa"/>
                </w:tcPr>
                <w:p w14:paraId="070C47D5">
                  <w:pPr>
                    <w:pStyle w:val="18"/>
                    <w:rPr>
                      <w:rFonts w:hint="default" w:ascii="Times New Roman" w:hAnsi="Times New Roman" w:cs="Times New Roman"/>
                      <w:sz w:val="24"/>
                      <w:szCs w:val="24"/>
                    </w:rPr>
                  </w:pPr>
                </w:p>
              </w:tc>
            </w:tr>
            <w:tr w14:paraId="2932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5DA55F8">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6.1.2</w:t>
                  </w:r>
                </w:p>
              </w:tc>
              <w:tc>
                <w:tcPr>
                  <w:tcW w:w="4680" w:type="dxa"/>
                </w:tcPr>
                <w:p w14:paraId="6830BF28">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Место нахождения</w:t>
                  </w:r>
                </w:p>
              </w:tc>
              <w:tc>
                <w:tcPr>
                  <w:tcW w:w="3515" w:type="dxa"/>
                </w:tcPr>
                <w:p w14:paraId="20CF32F3">
                  <w:pPr>
                    <w:pStyle w:val="18"/>
                    <w:rPr>
                      <w:rFonts w:hint="default" w:ascii="Times New Roman" w:hAnsi="Times New Roman" w:cs="Times New Roman"/>
                      <w:sz w:val="24"/>
                      <w:szCs w:val="24"/>
                    </w:rPr>
                  </w:pPr>
                </w:p>
              </w:tc>
            </w:tr>
            <w:tr w14:paraId="1B1B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7D9818B">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6.1.3</w:t>
                  </w:r>
                </w:p>
              </w:tc>
              <w:tc>
                <w:tcPr>
                  <w:tcW w:w="4680" w:type="dxa"/>
                </w:tcPr>
                <w:p w14:paraId="003DA328">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Pr>
                <w:p w14:paraId="04DCEA59">
                  <w:pPr>
                    <w:pStyle w:val="18"/>
                    <w:rPr>
                      <w:rFonts w:hint="default" w:ascii="Times New Roman" w:hAnsi="Times New Roman" w:cs="Times New Roman"/>
                      <w:sz w:val="24"/>
                      <w:szCs w:val="24"/>
                    </w:rPr>
                  </w:pPr>
                </w:p>
              </w:tc>
            </w:tr>
            <w:tr w14:paraId="5319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242E7A1">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6.1.4</w:t>
                  </w:r>
                </w:p>
              </w:tc>
              <w:tc>
                <w:tcPr>
                  <w:tcW w:w="4680" w:type="dxa"/>
                </w:tcPr>
                <w:p w14:paraId="6EF5C464">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Идентификационный номер налогоплательщика</w:t>
                  </w:r>
                </w:p>
              </w:tc>
              <w:tc>
                <w:tcPr>
                  <w:tcW w:w="3515" w:type="dxa"/>
                </w:tcPr>
                <w:p w14:paraId="3863CA64">
                  <w:pPr>
                    <w:pStyle w:val="18"/>
                    <w:rPr>
                      <w:rFonts w:hint="default" w:ascii="Times New Roman" w:hAnsi="Times New Roman" w:cs="Times New Roman"/>
                      <w:sz w:val="24"/>
                      <w:szCs w:val="24"/>
                    </w:rPr>
                  </w:pPr>
                </w:p>
              </w:tc>
            </w:tr>
            <w:tr w14:paraId="6825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6EA08D6">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6.1.5</w:t>
                  </w:r>
                </w:p>
              </w:tc>
              <w:tc>
                <w:tcPr>
                  <w:tcW w:w="4680" w:type="dxa"/>
                </w:tcPr>
                <w:p w14:paraId="5A5B454F">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Pr>
                <w:p w14:paraId="7F9FB087">
                  <w:pPr>
                    <w:pStyle w:val="18"/>
                    <w:rPr>
                      <w:rFonts w:hint="default" w:ascii="Times New Roman" w:hAnsi="Times New Roman" w:cs="Times New Roman"/>
                      <w:sz w:val="24"/>
                      <w:szCs w:val="24"/>
                    </w:rPr>
                  </w:pPr>
                </w:p>
              </w:tc>
            </w:tr>
            <w:tr w14:paraId="273E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DE9D6B4">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w:t>
                  </w:r>
                </w:p>
              </w:tc>
              <w:tc>
                <w:tcPr>
                  <w:tcW w:w="4680" w:type="dxa"/>
                </w:tcPr>
                <w:p w14:paraId="39809BFE">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3515" w:type="dxa"/>
                </w:tcPr>
                <w:p w14:paraId="142C98B8">
                  <w:pPr>
                    <w:pStyle w:val="18"/>
                    <w:rPr>
                      <w:rFonts w:hint="default" w:ascii="Times New Roman" w:hAnsi="Times New Roman" w:cs="Times New Roman"/>
                      <w:sz w:val="24"/>
                      <w:szCs w:val="24"/>
                    </w:rPr>
                  </w:pPr>
                </w:p>
              </w:tc>
            </w:tr>
            <w:tr w14:paraId="3985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509912D">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6.2.1</w:t>
                  </w:r>
                </w:p>
              </w:tc>
              <w:tc>
                <w:tcPr>
                  <w:tcW w:w="4680" w:type="dxa"/>
                </w:tcPr>
                <w:p w14:paraId="43C681C8">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Фамилия, имя и отчество (при наличии)</w:t>
                  </w:r>
                </w:p>
              </w:tc>
              <w:tc>
                <w:tcPr>
                  <w:tcW w:w="3515" w:type="dxa"/>
                </w:tcPr>
                <w:p w14:paraId="68774C11">
                  <w:pPr>
                    <w:pStyle w:val="18"/>
                    <w:rPr>
                      <w:rFonts w:hint="default" w:ascii="Times New Roman" w:hAnsi="Times New Roman" w:cs="Times New Roman"/>
                      <w:sz w:val="24"/>
                      <w:szCs w:val="24"/>
                    </w:rPr>
                  </w:pPr>
                </w:p>
              </w:tc>
            </w:tr>
            <w:tr w14:paraId="4C02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8A62A39">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6.2.2</w:t>
                  </w:r>
                </w:p>
              </w:tc>
              <w:tc>
                <w:tcPr>
                  <w:tcW w:w="4680" w:type="dxa"/>
                </w:tcPr>
                <w:p w14:paraId="1820F20B">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регистрации по месту жительства в Российской Федерации</w:t>
                  </w:r>
                </w:p>
              </w:tc>
              <w:tc>
                <w:tcPr>
                  <w:tcW w:w="3515" w:type="dxa"/>
                </w:tcPr>
                <w:p w14:paraId="67C38DBF">
                  <w:pPr>
                    <w:pStyle w:val="18"/>
                    <w:rPr>
                      <w:rFonts w:hint="default" w:ascii="Times New Roman" w:hAnsi="Times New Roman" w:cs="Times New Roman"/>
                      <w:sz w:val="24"/>
                      <w:szCs w:val="24"/>
                    </w:rPr>
                  </w:pPr>
                </w:p>
              </w:tc>
            </w:tr>
            <w:tr w14:paraId="0884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EA16E08">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6.2.3</w:t>
                  </w:r>
                </w:p>
              </w:tc>
              <w:tc>
                <w:tcPr>
                  <w:tcW w:w="4680" w:type="dxa"/>
                </w:tcPr>
                <w:p w14:paraId="717AD822">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Pr>
                <w:p w14:paraId="4E088674">
                  <w:pPr>
                    <w:pStyle w:val="18"/>
                    <w:rPr>
                      <w:rFonts w:hint="default" w:ascii="Times New Roman" w:hAnsi="Times New Roman" w:cs="Times New Roman"/>
                      <w:sz w:val="24"/>
                      <w:szCs w:val="24"/>
                    </w:rPr>
                  </w:pPr>
                </w:p>
              </w:tc>
            </w:tr>
            <w:tr w14:paraId="4B6C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3FBDB5D">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6.2.4</w:t>
                  </w:r>
                </w:p>
              </w:tc>
              <w:tc>
                <w:tcPr>
                  <w:tcW w:w="4680" w:type="dxa"/>
                </w:tcPr>
                <w:p w14:paraId="6823E870">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Идентификационный номер налогоплательщика</w:t>
                  </w:r>
                </w:p>
              </w:tc>
              <w:tc>
                <w:tcPr>
                  <w:tcW w:w="3515" w:type="dxa"/>
                </w:tcPr>
                <w:p w14:paraId="00B6F389">
                  <w:pPr>
                    <w:pStyle w:val="18"/>
                    <w:rPr>
                      <w:rFonts w:hint="default" w:ascii="Times New Roman" w:hAnsi="Times New Roman" w:cs="Times New Roman"/>
                      <w:sz w:val="24"/>
                      <w:szCs w:val="24"/>
                    </w:rPr>
                  </w:pPr>
                </w:p>
              </w:tc>
            </w:tr>
            <w:tr w14:paraId="57DF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E28FC14">
                  <w:pPr>
                    <w:pStyle w:val="18"/>
                    <w:jc w:val="center"/>
                    <w:rPr>
                      <w:rFonts w:hint="default" w:ascii="Times New Roman" w:hAnsi="Times New Roman" w:cs="Times New Roman"/>
                      <w:sz w:val="24"/>
                      <w:szCs w:val="24"/>
                    </w:rPr>
                  </w:pPr>
                  <w:r>
                    <w:rPr>
                      <w:rFonts w:hint="default" w:ascii="Times New Roman" w:hAnsi="Times New Roman" w:cs="Times New Roman"/>
                      <w:sz w:val="24"/>
                      <w:szCs w:val="24"/>
                    </w:rPr>
                    <w:t>6.2.5</w:t>
                  </w:r>
                </w:p>
              </w:tc>
              <w:tc>
                <w:tcPr>
                  <w:tcW w:w="4680" w:type="dxa"/>
                </w:tcPr>
                <w:p w14:paraId="4CE91F76">
                  <w:pPr>
                    <w:pStyle w:val="18"/>
                    <w:jc w:val="both"/>
                    <w:rPr>
                      <w:rFonts w:hint="default" w:ascii="Times New Roman" w:hAnsi="Times New Roman" w:cs="Times New Roman"/>
                      <w:sz w:val="24"/>
                      <w:szCs w:val="24"/>
                    </w:rPr>
                  </w:pPr>
                  <w:r>
                    <w:rPr>
                      <w:rFonts w:hint="default"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Pr>
                <w:p w14:paraId="06D21723">
                  <w:pPr>
                    <w:pStyle w:val="18"/>
                    <w:rPr>
                      <w:rFonts w:hint="default" w:ascii="Times New Roman" w:hAnsi="Times New Roman" w:cs="Times New Roman"/>
                      <w:sz w:val="24"/>
                      <w:szCs w:val="24"/>
                    </w:rPr>
                  </w:pPr>
                </w:p>
              </w:tc>
            </w:tr>
          </w:tbl>
          <w:p w14:paraId="2751F29E">
            <w:pPr>
              <w:pStyle w:val="18"/>
              <w:jc w:val="both"/>
              <w:rPr>
                <w:rFonts w:hint="default" w:ascii="Times New Roman" w:hAnsi="Times New Roman" w:cs="Times New Roman"/>
                <w:sz w:val="24"/>
                <w:szCs w:val="24"/>
              </w:rPr>
            </w:pPr>
          </w:p>
          <w:p w14:paraId="311CF0BD">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 и (или) адрес электронной почты для связи:</w:t>
            </w:r>
          </w:p>
          <w:p w14:paraId="5D10C68E">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104CD306">
            <w:pPr>
              <w:pStyle w:val="19"/>
              <w:jc w:val="both"/>
              <w:rPr>
                <w:rFonts w:hint="default" w:ascii="Times New Roman" w:hAnsi="Times New Roman" w:cs="Times New Roman"/>
                <w:sz w:val="24"/>
                <w:szCs w:val="24"/>
              </w:rPr>
            </w:pPr>
          </w:p>
          <w:p w14:paraId="11A9C8AA">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Уведомление  о  соответствии  указанных  в  уведомлении  о  планируемых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строительстве   или   реконструкции   объекта   индивидуального   жилищного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строительства   или   садового   дома  параметров  объекта  индивидуального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жилищного  строительства  или  садового  дома  установленным  параметрам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допустимости размещения объекта индивидуального жилищного строительства или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садового  дома  на  земельном  участке  либо  о  несоответствии указанных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уведомлении   о   планируемых   строительстве   или  реконструкции  объекта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индивидуального   жилищного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строительства  или  садового  дома  параметров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объекта   индивидуального   жилищного   строительства   или  садового  дома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установленным   параметрам   и   (или)  недопустимости  размещения  объекта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индивидуального  жилищного  строительства  или  садового  дома на земельном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участке прошу направить следующим способом:</w:t>
            </w:r>
          </w:p>
          <w:p w14:paraId="7164716A">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768D0CD9">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(путем  направления  на  почтовый адрес и (или) адрес электронной почты или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нарочным в уполномоченном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 выдачу разрешений на строительство федеральном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органе   исполнительной   власти,  органе  исполнительной  власти  субъекта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Российской  Федерации или органе местного самоуправления, в том числе через</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многофункциональный центр)</w:t>
            </w:r>
          </w:p>
          <w:p w14:paraId="7E8061A1">
            <w:pPr>
              <w:pStyle w:val="19"/>
              <w:jc w:val="both"/>
              <w:rPr>
                <w:rFonts w:hint="default" w:ascii="Times New Roman" w:hAnsi="Times New Roman" w:cs="Times New Roman"/>
                <w:sz w:val="24"/>
                <w:szCs w:val="24"/>
              </w:rPr>
            </w:pPr>
          </w:p>
          <w:p w14:paraId="09FCF2E0">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Настоящим уведомлением я __________________________________________________</w:t>
            </w:r>
          </w:p>
          <w:p w14:paraId="77A83D72">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77801768">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(фамилия, имя, отчество (при наличии)</w:t>
            </w:r>
          </w:p>
          <w:p w14:paraId="1D3A305C">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даю  согласие  на обработку персональных данных (в случае если застройщиком</w:t>
            </w:r>
          </w:p>
          <w:p w14:paraId="1CD66A66">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является физическое лицо).</w:t>
            </w:r>
          </w:p>
          <w:p w14:paraId="57020F34">
            <w:pPr>
              <w:pStyle w:val="19"/>
              <w:jc w:val="both"/>
              <w:rPr>
                <w:rFonts w:hint="default" w:ascii="Times New Roman" w:hAnsi="Times New Roman" w:cs="Times New Roman"/>
                <w:sz w:val="24"/>
                <w:szCs w:val="24"/>
              </w:rPr>
            </w:pPr>
          </w:p>
          <w:p w14:paraId="6AE7ABEE">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   ___________   _______________________________</w:t>
            </w:r>
          </w:p>
          <w:p w14:paraId="4D706D06">
            <w:pPr>
              <w:pStyle w:val="19"/>
              <w:jc w:val="both"/>
              <w:rPr>
                <w:rFonts w:hint="default" w:ascii="Times New Roman" w:hAnsi="Times New Roman" w:cs="Times New Roman"/>
                <w:sz w:val="20"/>
                <w:szCs w:val="20"/>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(должность, в случае если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(подпись)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(расшифровка подписи)</w:t>
            </w:r>
          </w:p>
          <w:p w14:paraId="09EEA7BF">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   застройщиком является</w:t>
            </w:r>
          </w:p>
          <w:p w14:paraId="7B0C7093">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     юридическое лицо)</w:t>
            </w:r>
          </w:p>
          <w:p w14:paraId="758574B8">
            <w:pPr>
              <w:pStyle w:val="19"/>
              <w:jc w:val="both"/>
              <w:rPr>
                <w:rFonts w:hint="default" w:ascii="Times New Roman" w:hAnsi="Times New Roman" w:cs="Times New Roman"/>
                <w:sz w:val="24"/>
                <w:szCs w:val="24"/>
              </w:rPr>
            </w:pPr>
          </w:p>
          <w:p w14:paraId="0A29F1E3">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М.П.</w:t>
            </w:r>
          </w:p>
          <w:p w14:paraId="6EB62FF2">
            <w:pPr>
              <w:pStyle w:val="19"/>
              <w:jc w:val="both"/>
              <w:rPr>
                <w:rFonts w:hint="default" w:ascii="Times New Roman" w:hAnsi="Times New Roman" w:cs="Times New Roman"/>
                <w:sz w:val="20"/>
                <w:szCs w:val="20"/>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(при наличии)</w:t>
            </w:r>
          </w:p>
          <w:p w14:paraId="5A9D0CB5">
            <w:pPr>
              <w:pStyle w:val="19"/>
              <w:jc w:val="both"/>
              <w:rPr>
                <w:rFonts w:hint="default" w:ascii="Times New Roman" w:hAnsi="Times New Roman" w:cs="Times New Roman"/>
                <w:sz w:val="24"/>
                <w:szCs w:val="24"/>
              </w:rPr>
            </w:pPr>
          </w:p>
          <w:p w14:paraId="4D4C8F66">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настоящему уведомлению прилагаются:</w:t>
            </w:r>
          </w:p>
          <w:p w14:paraId="451B45A9">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54F4A92D">
            <w:pPr>
              <w:pStyle w:val="19"/>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61333336">
            <w:pPr>
              <w:pStyle w:val="19"/>
              <w:jc w:val="both"/>
              <w:rPr>
                <w:rFonts w:hint="default" w:ascii="Times New Roman" w:hAnsi="Times New Roman" w:cs="Times New Roman"/>
                <w:sz w:val="20"/>
                <w:szCs w:val="20"/>
              </w:rPr>
            </w:pPr>
            <w:r>
              <w:rPr>
                <w:rFonts w:hint="default" w:ascii="Times New Roman" w:hAnsi="Times New Roman" w:cs="Times New Roman"/>
                <w:sz w:val="20"/>
                <w:szCs w:val="20"/>
              </w:rPr>
              <w:t xml:space="preserve">(документы,   предусмотренные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"https://login.consultant.ru/link/?req=doc&amp;base=LAW&amp;n=481298&amp;dst=4463"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частью   16</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  случае  подачи  настоящего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уведомления от имени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застройщика лицом, выполняющим работы по строительству</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объекта  индивидуального  жилищного  строительства  на  основании  договора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строительного   подряда   с   использованием   счета   эскроу) статьи  51.1Градостроительного кодекса Российской Федерации)</w:t>
            </w:r>
          </w:p>
          <w:p w14:paraId="20DC52A8">
            <w:pPr>
              <w:autoSpaceDE w:val="0"/>
              <w:autoSpaceDN w:val="0"/>
              <w:spacing w:after="0" w:line="240" w:lineRule="auto"/>
              <w:jc w:val="both"/>
              <w:rPr>
                <w:rFonts w:ascii="Times New Roman" w:hAnsi="Times New Roman" w:eastAsia="Calibri" w:cs="Times New Roman"/>
                <w:b/>
                <w:bCs/>
                <w:sz w:val="24"/>
                <w:szCs w:val="24"/>
                <w:lang w:eastAsia="ru-RU"/>
              </w:rPr>
            </w:pPr>
          </w:p>
        </w:tc>
      </w:tr>
    </w:tbl>
    <w:p w14:paraId="4FDCDA92">
      <w:pPr>
        <w:autoSpaceDE w:val="0"/>
        <w:autoSpaceDN w:val="0"/>
        <w:adjustRightInd w:val="0"/>
        <w:spacing w:after="0" w:line="240" w:lineRule="auto"/>
        <w:ind w:firstLine="567"/>
        <w:jc w:val="both"/>
        <w:rPr>
          <w:rFonts w:ascii="Times New Roman" w:hAnsi="Times New Roman" w:eastAsia="Times New Roman" w:cs="Times New Roman"/>
          <w:bCs/>
          <w:sz w:val="24"/>
          <w:szCs w:val="24"/>
          <w:lang w:eastAsia="ru-RU"/>
        </w:rPr>
      </w:pPr>
    </w:p>
    <w:p w14:paraId="60B5F481">
      <w:pPr>
        <w:spacing w:after="0" w:line="240" w:lineRule="auto"/>
        <w:ind w:left="4536"/>
        <w:jc w:val="right"/>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65"/>
    <w:rsid w:val="00001606"/>
    <w:rsid w:val="000026F7"/>
    <w:rsid w:val="000031FB"/>
    <w:rsid w:val="00014F09"/>
    <w:rsid w:val="00060295"/>
    <w:rsid w:val="00060517"/>
    <w:rsid w:val="000632D5"/>
    <w:rsid w:val="0006363A"/>
    <w:rsid w:val="00075F38"/>
    <w:rsid w:val="000A7B8B"/>
    <w:rsid w:val="000B53C1"/>
    <w:rsid w:val="000D4CCA"/>
    <w:rsid w:val="000E440E"/>
    <w:rsid w:val="00100891"/>
    <w:rsid w:val="00133289"/>
    <w:rsid w:val="0013542A"/>
    <w:rsid w:val="001A2B65"/>
    <w:rsid w:val="001A5318"/>
    <w:rsid w:val="001C2E50"/>
    <w:rsid w:val="001C3096"/>
    <w:rsid w:val="001C72B3"/>
    <w:rsid w:val="001D7041"/>
    <w:rsid w:val="001E20B5"/>
    <w:rsid w:val="001F3C0D"/>
    <w:rsid w:val="00201152"/>
    <w:rsid w:val="00203D60"/>
    <w:rsid w:val="00210AA2"/>
    <w:rsid w:val="00210DA5"/>
    <w:rsid w:val="002406F4"/>
    <w:rsid w:val="002562FC"/>
    <w:rsid w:val="00262B68"/>
    <w:rsid w:val="00263E97"/>
    <w:rsid w:val="0026490A"/>
    <w:rsid w:val="002652CE"/>
    <w:rsid w:val="002773B9"/>
    <w:rsid w:val="002A1993"/>
    <w:rsid w:val="002A40C9"/>
    <w:rsid w:val="002C43C6"/>
    <w:rsid w:val="002D12F1"/>
    <w:rsid w:val="003822AD"/>
    <w:rsid w:val="003A0277"/>
    <w:rsid w:val="003A076E"/>
    <w:rsid w:val="003A6D60"/>
    <w:rsid w:val="004463D3"/>
    <w:rsid w:val="00447B8E"/>
    <w:rsid w:val="004513A0"/>
    <w:rsid w:val="004563B3"/>
    <w:rsid w:val="00477955"/>
    <w:rsid w:val="00481337"/>
    <w:rsid w:val="0049483C"/>
    <w:rsid w:val="004A6B60"/>
    <w:rsid w:val="004B0BBF"/>
    <w:rsid w:val="004B129E"/>
    <w:rsid w:val="005812E6"/>
    <w:rsid w:val="00591BDE"/>
    <w:rsid w:val="005E6E9A"/>
    <w:rsid w:val="005F5347"/>
    <w:rsid w:val="00642583"/>
    <w:rsid w:val="0066260B"/>
    <w:rsid w:val="00670ECF"/>
    <w:rsid w:val="006776BA"/>
    <w:rsid w:val="00684AB6"/>
    <w:rsid w:val="00693477"/>
    <w:rsid w:val="006A51B0"/>
    <w:rsid w:val="006C6307"/>
    <w:rsid w:val="0070343C"/>
    <w:rsid w:val="00703832"/>
    <w:rsid w:val="007478B4"/>
    <w:rsid w:val="00757EF8"/>
    <w:rsid w:val="0077670D"/>
    <w:rsid w:val="0077729B"/>
    <w:rsid w:val="00777CA9"/>
    <w:rsid w:val="00783D02"/>
    <w:rsid w:val="007C129B"/>
    <w:rsid w:val="007D6C78"/>
    <w:rsid w:val="007F7EA3"/>
    <w:rsid w:val="008236BA"/>
    <w:rsid w:val="008247A0"/>
    <w:rsid w:val="008357B3"/>
    <w:rsid w:val="00861998"/>
    <w:rsid w:val="00861A94"/>
    <w:rsid w:val="00871273"/>
    <w:rsid w:val="00871653"/>
    <w:rsid w:val="008716FF"/>
    <w:rsid w:val="00871E46"/>
    <w:rsid w:val="008A698B"/>
    <w:rsid w:val="008B601F"/>
    <w:rsid w:val="008D1E21"/>
    <w:rsid w:val="00942F85"/>
    <w:rsid w:val="00943CBD"/>
    <w:rsid w:val="00951838"/>
    <w:rsid w:val="00975D51"/>
    <w:rsid w:val="00992697"/>
    <w:rsid w:val="00997A14"/>
    <w:rsid w:val="009A13E2"/>
    <w:rsid w:val="009C6BDC"/>
    <w:rsid w:val="009D47B2"/>
    <w:rsid w:val="009E3459"/>
    <w:rsid w:val="009E45F9"/>
    <w:rsid w:val="00A04096"/>
    <w:rsid w:val="00A154DB"/>
    <w:rsid w:val="00A80B4C"/>
    <w:rsid w:val="00A862EF"/>
    <w:rsid w:val="00AD4C15"/>
    <w:rsid w:val="00AE4859"/>
    <w:rsid w:val="00AE7A45"/>
    <w:rsid w:val="00AF0AEB"/>
    <w:rsid w:val="00AF7991"/>
    <w:rsid w:val="00B0329C"/>
    <w:rsid w:val="00B24713"/>
    <w:rsid w:val="00B433BB"/>
    <w:rsid w:val="00B93769"/>
    <w:rsid w:val="00BE1F01"/>
    <w:rsid w:val="00BE4985"/>
    <w:rsid w:val="00BF307F"/>
    <w:rsid w:val="00BF72E7"/>
    <w:rsid w:val="00C02596"/>
    <w:rsid w:val="00C34837"/>
    <w:rsid w:val="00C40D56"/>
    <w:rsid w:val="00C468B5"/>
    <w:rsid w:val="00C54FD6"/>
    <w:rsid w:val="00C65C28"/>
    <w:rsid w:val="00C661AD"/>
    <w:rsid w:val="00C811A4"/>
    <w:rsid w:val="00CA1BF6"/>
    <w:rsid w:val="00CC3706"/>
    <w:rsid w:val="00CC5C1E"/>
    <w:rsid w:val="00CE4873"/>
    <w:rsid w:val="00D121E9"/>
    <w:rsid w:val="00D134DE"/>
    <w:rsid w:val="00D2471C"/>
    <w:rsid w:val="00D344A4"/>
    <w:rsid w:val="00D475D7"/>
    <w:rsid w:val="00D53877"/>
    <w:rsid w:val="00D61DD7"/>
    <w:rsid w:val="00D62D62"/>
    <w:rsid w:val="00D9101C"/>
    <w:rsid w:val="00DA05DC"/>
    <w:rsid w:val="00DA6F42"/>
    <w:rsid w:val="00DB6717"/>
    <w:rsid w:val="00DD7076"/>
    <w:rsid w:val="00E04BC7"/>
    <w:rsid w:val="00E04F44"/>
    <w:rsid w:val="00E10200"/>
    <w:rsid w:val="00E1051D"/>
    <w:rsid w:val="00E55E37"/>
    <w:rsid w:val="00E6310E"/>
    <w:rsid w:val="00E824C9"/>
    <w:rsid w:val="00EA6DD2"/>
    <w:rsid w:val="00EB615E"/>
    <w:rsid w:val="00EC4D42"/>
    <w:rsid w:val="00ED0102"/>
    <w:rsid w:val="00ED5529"/>
    <w:rsid w:val="00F2422A"/>
    <w:rsid w:val="00F27449"/>
    <w:rsid w:val="00F540AE"/>
    <w:rsid w:val="00F54A60"/>
    <w:rsid w:val="00F60D20"/>
    <w:rsid w:val="00FC68A9"/>
    <w:rsid w:val="00FD40A4"/>
    <w:rsid w:val="00FF6610"/>
    <w:rsid w:val="00FF6F79"/>
    <w:rsid w:val="011425AA"/>
    <w:rsid w:val="3A7A7157"/>
    <w:rsid w:val="65DB2E27"/>
    <w:rsid w:val="6D9004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character" w:styleId="5">
    <w:name w:val="footnote reference"/>
    <w:basedOn w:val="2"/>
    <w:semiHidden/>
    <w:unhideWhenUsed/>
    <w:qFormat/>
    <w:uiPriority w:val="99"/>
    <w:rPr>
      <w:vertAlign w:val="superscript"/>
    </w:rPr>
  </w:style>
  <w:style w:type="character" w:styleId="6">
    <w:name w:val="annotation reference"/>
    <w:basedOn w:val="2"/>
    <w:semiHidden/>
    <w:unhideWhenUsed/>
    <w:qFormat/>
    <w:uiPriority w:val="99"/>
    <w:rPr>
      <w:sz w:val="16"/>
      <w:szCs w:val="16"/>
    </w:rPr>
  </w:style>
  <w:style w:type="character" w:styleId="7">
    <w:name w:val="endnote reference"/>
    <w:basedOn w:val="2"/>
    <w:semiHidden/>
    <w:unhideWhenUsed/>
    <w:qFormat/>
    <w:uiPriority w:val="99"/>
    <w:rPr>
      <w:vertAlign w:val="superscript"/>
    </w:r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Balloon Text"/>
    <w:basedOn w:val="1"/>
    <w:link w:val="22"/>
    <w:semiHidden/>
    <w:unhideWhenUsed/>
    <w:qFormat/>
    <w:uiPriority w:val="99"/>
    <w:pPr>
      <w:spacing w:after="0" w:line="240" w:lineRule="auto"/>
    </w:pPr>
    <w:rPr>
      <w:rFonts w:ascii="Tahoma" w:hAnsi="Tahoma" w:cs="Tahoma"/>
      <w:sz w:val="16"/>
      <w:szCs w:val="16"/>
    </w:rPr>
  </w:style>
  <w:style w:type="paragraph" w:styleId="10">
    <w:name w:val="endnote text"/>
    <w:basedOn w:val="1"/>
    <w:link w:val="34"/>
    <w:semiHidden/>
    <w:unhideWhenUsed/>
    <w:qFormat/>
    <w:uiPriority w:val="99"/>
    <w:pPr>
      <w:spacing w:after="0" w:line="240" w:lineRule="auto"/>
    </w:pPr>
    <w:rPr>
      <w:sz w:val="20"/>
      <w:szCs w:val="20"/>
    </w:rPr>
  </w:style>
  <w:style w:type="paragraph" w:styleId="11">
    <w:name w:val="annotation text"/>
    <w:basedOn w:val="1"/>
    <w:link w:val="24"/>
    <w:semiHidden/>
    <w:unhideWhenUsed/>
    <w:qFormat/>
    <w:uiPriority w:val="99"/>
    <w:pPr>
      <w:spacing w:line="240" w:lineRule="auto"/>
    </w:pPr>
    <w:rPr>
      <w:sz w:val="20"/>
      <w:szCs w:val="20"/>
    </w:rPr>
  </w:style>
  <w:style w:type="paragraph" w:styleId="12">
    <w:name w:val="annotation subject"/>
    <w:basedOn w:val="11"/>
    <w:next w:val="11"/>
    <w:link w:val="25"/>
    <w:semiHidden/>
    <w:unhideWhenUsed/>
    <w:qFormat/>
    <w:uiPriority w:val="99"/>
    <w:rPr>
      <w:b/>
      <w:bCs/>
    </w:rPr>
  </w:style>
  <w:style w:type="paragraph" w:styleId="13">
    <w:name w:val="footnote text"/>
    <w:basedOn w:val="1"/>
    <w:link w:val="26"/>
    <w:unhideWhenUsed/>
    <w:qFormat/>
    <w:uiPriority w:val="99"/>
    <w:pPr>
      <w:spacing w:after="0" w:line="240" w:lineRule="auto"/>
    </w:pPr>
    <w:rPr>
      <w:sz w:val="20"/>
      <w:szCs w:val="20"/>
    </w:rPr>
  </w:style>
  <w:style w:type="paragraph" w:styleId="14">
    <w:name w:val="header"/>
    <w:basedOn w:val="1"/>
    <w:link w:val="32"/>
    <w:unhideWhenUsed/>
    <w:qFormat/>
    <w:uiPriority w:val="99"/>
    <w:pPr>
      <w:tabs>
        <w:tab w:val="center" w:pos="4677"/>
        <w:tab w:val="right" w:pos="9355"/>
      </w:tabs>
      <w:spacing w:after="0" w:line="240" w:lineRule="auto"/>
    </w:pPr>
  </w:style>
  <w:style w:type="paragraph" w:styleId="15">
    <w:name w:val="footer"/>
    <w:basedOn w:val="1"/>
    <w:link w:val="33"/>
    <w:unhideWhenUsed/>
    <w:qFormat/>
    <w:uiPriority w:val="99"/>
    <w:pPr>
      <w:tabs>
        <w:tab w:val="center" w:pos="4677"/>
        <w:tab w:val="right" w:pos="9355"/>
      </w:tabs>
      <w:spacing w:after="0" w:line="240" w:lineRule="auto"/>
    </w:pPr>
  </w:style>
  <w:style w:type="table" w:styleId="1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List 3"/>
    <w:basedOn w:val="3"/>
    <w:semiHidden/>
    <w:unhideWhenUsed/>
    <w:qFormat/>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paragraph" w:customStyle="1" w:styleId="18">
    <w:name w:val="ConsPlusNormal"/>
    <w:link w:val="27"/>
    <w:qFormat/>
    <w:uiPriority w:val="0"/>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paragraph" w:customStyle="1" w:styleId="19">
    <w:name w:val="ConsPlusNonformat"/>
    <w:qFormat/>
    <w:uiPriority w:val="0"/>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20">
    <w:name w:val="ConsPlusTitle"/>
    <w:qFormat/>
    <w:uiPriority w:val="99"/>
    <w:pPr>
      <w:widowControl w:val="0"/>
      <w:autoSpaceDE w:val="0"/>
      <w:autoSpaceDN w:val="0"/>
      <w:adjustRightInd w:val="0"/>
      <w:spacing w:after="0" w:line="240" w:lineRule="auto"/>
    </w:pPr>
    <w:rPr>
      <w:rFonts w:ascii="Calibri" w:hAnsi="Calibri" w:cs="Calibri" w:eastAsiaTheme="minorEastAsia"/>
      <w:b/>
      <w:bCs/>
      <w:sz w:val="22"/>
      <w:szCs w:val="22"/>
      <w:lang w:val="ru-RU" w:eastAsia="ru-RU" w:bidi="ar-SA"/>
    </w:rPr>
  </w:style>
  <w:style w:type="paragraph" w:customStyle="1" w:styleId="21">
    <w:name w:val="ConsPlusCell"/>
    <w:qFormat/>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22">
    <w:name w:val="Текст выноски Знак"/>
    <w:basedOn w:val="2"/>
    <w:link w:val="9"/>
    <w:semiHidden/>
    <w:qFormat/>
    <w:uiPriority w:val="99"/>
    <w:rPr>
      <w:rFonts w:ascii="Tahoma" w:hAnsi="Tahoma" w:cs="Tahoma"/>
      <w:sz w:val="16"/>
      <w:szCs w:val="16"/>
    </w:rPr>
  </w:style>
  <w:style w:type="paragraph" w:styleId="23">
    <w:name w:val="List Paragraph"/>
    <w:basedOn w:val="1"/>
    <w:qFormat/>
    <w:uiPriority w:val="34"/>
    <w:pPr>
      <w:ind w:left="720"/>
      <w:contextualSpacing/>
    </w:pPr>
  </w:style>
  <w:style w:type="character" w:customStyle="1" w:styleId="24">
    <w:name w:val="Текст примечания Знак"/>
    <w:basedOn w:val="2"/>
    <w:link w:val="11"/>
    <w:semiHidden/>
    <w:qFormat/>
    <w:uiPriority w:val="99"/>
    <w:rPr>
      <w:sz w:val="20"/>
      <w:szCs w:val="20"/>
    </w:rPr>
  </w:style>
  <w:style w:type="character" w:customStyle="1" w:styleId="25">
    <w:name w:val="Тема примечания Знак"/>
    <w:basedOn w:val="24"/>
    <w:link w:val="12"/>
    <w:semiHidden/>
    <w:qFormat/>
    <w:uiPriority w:val="99"/>
    <w:rPr>
      <w:b/>
      <w:bCs/>
      <w:sz w:val="20"/>
      <w:szCs w:val="20"/>
    </w:rPr>
  </w:style>
  <w:style w:type="character" w:customStyle="1" w:styleId="26">
    <w:name w:val="Текст сноски Знак"/>
    <w:basedOn w:val="2"/>
    <w:link w:val="13"/>
    <w:qFormat/>
    <w:uiPriority w:val="99"/>
    <w:rPr>
      <w:sz w:val="20"/>
      <w:szCs w:val="20"/>
    </w:rPr>
  </w:style>
  <w:style w:type="character" w:customStyle="1" w:styleId="27">
    <w:name w:val="ConsPlusNormal Знак"/>
    <w:link w:val="18"/>
    <w:qFormat/>
    <w:uiPriority w:val="99"/>
    <w:rPr>
      <w:rFonts w:ascii="Calibri" w:hAnsi="Calibri" w:cs="Calibri" w:eastAsiaTheme="minorEastAsia"/>
      <w:lang w:eastAsia="ru-RU"/>
    </w:rPr>
  </w:style>
  <w:style w:type="table" w:customStyle="1" w:styleId="28">
    <w:name w:val="Сетка таблицы1"/>
    <w:basedOn w:val="3"/>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
    <w:basedOn w:val="3"/>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Сетка таблицы3"/>
    <w:basedOn w:val="3"/>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32">
    <w:name w:val="Верхний колонтитул Знак"/>
    <w:basedOn w:val="2"/>
    <w:link w:val="14"/>
    <w:qFormat/>
    <w:uiPriority w:val="99"/>
  </w:style>
  <w:style w:type="character" w:customStyle="1" w:styleId="33">
    <w:name w:val="Нижний колонтитул Знак"/>
    <w:basedOn w:val="2"/>
    <w:link w:val="15"/>
    <w:qFormat/>
    <w:uiPriority w:val="99"/>
  </w:style>
  <w:style w:type="character" w:customStyle="1" w:styleId="34">
    <w:name w:val="Текст концевой сноски Знак"/>
    <w:basedOn w:val="2"/>
    <w:link w:val="10"/>
    <w:semiHidden/>
    <w:qFormat/>
    <w:uiPriority w:val="99"/>
    <w:rPr>
      <w:sz w:val="20"/>
      <w:szCs w:val="20"/>
    </w:rPr>
  </w:style>
  <w:style w:type="paragraph" w:customStyle="1" w:styleId="35">
    <w:name w:val="Стиль 464"/>
    <w:basedOn w:val="13"/>
    <w:link w:val="36"/>
    <w:qFormat/>
    <w:uiPriority w:val="0"/>
    <w:rPr>
      <w:rFonts w:ascii="Times New Roman" w:hAnsi="Times New Roman"/>
    </w:rPr>
  </w:style>
  <w:style w:type="character" w:customStyle="1" w:styleId="36">
    <w:name w:val="Стиль 464 Знак"/>
    <w:basedOn w:val="26"/>
    <w:link w:val="35"/>
    <w:qFormat/>
    <w:uiPriority w:val="0"/>
    <w:rPr>
      <w:rFonts w:ascii="Times New Roman" w:hAnsi="Times New Roman"/>
      <w:sz w:val="20"/>
      <w:szCs w:val="20"/>
    </w:rPr>
  </w:style>
  <w:style w:type="table" w:customStyle="1" w:styleId="37">
    <w:name w:val="Сетка таблицы11"/>
    <w:basedOn w:val="3"/>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4"/>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21"/>
    <w:basedOn w:val="3"/>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Сетка таблицы31"/>
    <w:basedOn w:val="3"/>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Таблица-список 31"/>
    <w:basedOn w:val="3"/>
    <w:semiHidden/>
    <w:unhideWhenUsed/>
    <w:qFormat/>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paragraph" w:customStyle="1" w:styleId="42">
    <w:name w:val="header__promo"/>
    <w:basedOn w:val="1"/>
    <w:qFormat/>
    <w:uiPriority w:val="0"/>
    <w:pPr>
      <w:spacing w:after="0" w:line="240" w:lineRule="auto"/>
    </w:pPr>
    <w:rPr>
      <w:rFonts w:ascii="Times New Roman" w:hAnsi="Times New Roman" w:eastAsia="Times New Roman" w:cs="Times New Roman"/>
      <w:caps/>
      <w:color w:val="BD9A7A"/>
      <w:spacing w:val="15"/>
      <w:sz w:val="24"/>
      <w:szCs w:val="24"/>
      <w:lang w:eastAsia="ru-RU"/>
    </w:rPr>
  </w:style>
  <w:style w:type="character" w:customStyle="1" w:styleId="43">
    <w:name w:val="header__logo-description8"/>
    <w:basedOn w:val="2"/>
    <w:qFormat/>
    <w:uiPriority w:val="0"/>
    <w:rPr>
      <w:vanish/>
      <w:color w:val="9D2235"/>
      <w:sz w:val="21"/>
      <w:szCs w:val="21"/>
    </w:rPr>
  </w:style>
  <w:style w:type="character" w:customStyle="1" w:styleId="44">
    <w:name w:val="a"/>
    <w:basedOn w:val="2"/>
    <w:qFormat/>
    <w:uiPriority w:val="0"/>
  </w:style>
  <w:style w:type="table" w:customStyle="1" w:styleId="45">
    <w:name w:val="Таблица-список 32"/>
    <w:basedOn w:val="3"/>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46">
    <w:name w:val="Сетка таблицы5"/>
    <w:basedOn w:val="3"/>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Сетка таблицы22"/>
    <w:basedOn w:val="3"/>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Сетка таблицы32"/>
    <w:basedOn w:val="3"/>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AD35-FCB0-4A66-8A1F-46CFE6ED4623}">
  <ds:schemaRefs/>
</ds:datastoreItem>
</file>

<file path=docProps/app.xml><?xml version="1.0" encoding="utf-8"?>
<Properties xmlns="http://schemas.openxmlformats.org/officeDocument/2006/extended-properties" xmlns:vt="http://schemas.openxmlformats.org/officeDocument/2006/docPropsVTypes">
  <Template>Normal</Template>
  <Pages>11</Pages>
  <Words>2253</Words>
  <Characters>12847</Characters>
  <Lines>107</Lines>
  <Paragraphs>30</Paragraphs>
  <TotalTime>35</TotalTime>
  <ScaleCrop>false</ScaleCrop>
  <LinksUpToDate>false</LinksUpToDate>
  <CharactersWithSpaces>15070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2022-06-14T08:36:00Z</dcterms:created>
  <dc:creator>User</dc:creator>
  <cp:lastModifiedBy>arh</cp:lastModifiedBy>
  <cp:lastPrinted>2025-06-10T12:46:00Z</cp:lastPrinted>
  <dcterms:modified xsi:type="dcterms:W3CDTF">2025-06-11T06:55:40Z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D21DF6086C1B4FF89D8001C315731EE7_12</vt:lpwstr>
  </property>
</Properties>
</file>