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81" w:rsidRPr="005B2681" w:rsidRDefault="005B2681" w:rsidP="005B26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 w:rsidRPr="005B2681">
        <w:rPr>
          <w:rFonts w:ascii="Calibri" w:hAnsi="Calibri" w:cs="Calibri"/>
          <w:b/>
          <w:bCs/>
        </w:rPr>
        <w:t>Информация для граждан впервые поступающих на службу в органы государственной власти и органы местного самоуправления</w:t>
      </w:r>
    </w:p>
    <w:p w:rsidR="005B2681" w:rsidRDefault="005B2681" w:rsidP="005B26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 w:rsidRPr="005B2681">
        <w:rPr>
          <w:rFonts w:ascii="Calibri" w:hAnsi="Calibri" w:cs="Calibri"/>
          <w:b/>
          <w:bCs/>
        </w:rPr>
        <w:t>Порядок поступления на муниципальную службу, ее прохождения и прекращения установлены федеральным законом от 02.03.2007 № 25-ФЗ «О муниципальной службе в Российской Федерации»</w:t>
      </w:r>
    </w:p>
    <w:p w:rsidR="005B2681" w:rsidRDefault="005B2681" w:rsidP="00C86D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bookmarkStart w:id="0" w:name="_GoBack"/>
      <w:bookmarkEnd w:id="0"/>
    </w:p>
    <w:p w:rsidR="005B2681" w:rsidRDefault="005B2681" w:rsidP="00C86D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</w:p>
    <w:p w:rsidR="005B2681" w:rsidRPr="005B2681" w:rsidRDefault="005B2681" w:rsidP="005B268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Calibri" w:hAnsi="Calibri" w:cs="Calibri"/>
          <w:bCs/>
        </w:rPr>
      </w:pPr>
      <w:r w:rsidRPr="005B2681">
        <w:rPr>
          <w:rFonts w:ascii="Calibri" w:hAnsi="Calibri" w:cs="Calibri"/>
          <w:bCs/>
        </w:rPr>
        <w:t>Статья 16. Поступление на муниципальную службу</w:t>
      </w:r>
    </w:p>
    <w:p w:rsidR="005B2681" w:rsidRPr="005B2681" w:rsidRDefault="005B2681" w:rsidP="005B268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bCs/>
        </w:rPr>
      </w:pPr>
    </w:p>
    <w:p w:rsidR="005B2681" w:rsidRPr="005B2681" w:rsidRDefault="005B2681" w:rsidP="005B268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bCs/>
        </w:rPr>
      </w:pPr>
      <w:r w:rsidRPr="005B2681">
        <w:rPr>
          <w:rFonts w:ascii="Calibri" w:hAnsi="Calibri" w:cs="Calibri"/>
          <w:bCs/>
        </w:rPr>
        <w:t xml:space="preserve">1. </w:t>
      </w:r>
      <w:proofErr w:type="gramStart"/>
      <w:r w:rsidRPr="005B2681">
        <w:rPr>
          <w:rFonts w:ascii="Calibri" w:hAnsi="Calibri" w:cs="Calibri"/>
          <w:bCs/>
        </w:rPr>
        <w:t xml:space="preserve"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</w:t>
      </w:r>
      <w:hyperlink r:id="rId5" w:history="1">
        <w:r w:rsidRPr="005B2681">
          <w:rPr>
            <w:rFonts w:ascii="Calibri" w:hAnsi="Calibri" w:cs="Calibri"/>
            <w:bCs/>
            <w:color w:val="0000FF"/>
          </w:rPr>
          <w:t>законом</w:t>
        </w:r>
      </w:hyperlink>
      <w:r w:rsidRPr="005B2681">
        <w:rPr>
          <w:rFonts w:ascii="Calibri" w:hAnsi="Calibri" w:cs="Calibri"/>
          <w:bCs/>
        </w:rPr>
        <w:t xml:space="preserve"> для замещения должностей муниципальной службы, при отсутствии обстоятельств, указанных в </w:t>
      </w:r>
      <w:hyperlink r:id="rId6" w:history="1">
        <w:r w:rsidRPr="005B2681">
          <w:rPr>
            <w:rFonts w:ascii="Calibri" w:hAnsi="Calibri" w:cs="Calibri"/>
            <w:bCs/>
            <w:color w:val="0000FF"/>
          </w:rPr>
          <w:t>статье 13</w:t>
        </w:r>
      </w:hyperlink>
      <w:r w:rsidRPr="005B2681">
        <w:rPr>
          <w:rFonts w:ascii="Calibri" w:hAnsi="Calibri" w:cs="Calibri"/>
          <w:bCs/>
        </w:rPr>
        <w:t xml:space="preserve"> настоящего Федерального закона в качестве ограничений, связанных с муниципальной службой.</w:t>
      </w:r>
      <w:proofErr w:type="gramEnd"/>
    </w:p>
    <w:p w:rsidR="005B2681" w:rsidRPr="005B2681" w:rsidRDefault="005B2681" w:rsidP="005B2681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Calibri" w:hAnsi="Calibri" w:cs="Calibri"/>
          <w:bCs/>
        </w:rPr>
      </w:pPr>
      <w:r w:rsidRPr="005B2681">
        <w:rPr>
          <w:rFonts w:ascii="Calibri" w:hAnsi="Calibri" w:cs="Calibri"/>
          <w:bCs/>
        </w:rPr>
        <w:t xml:space="preserve">2. </w:t>
      </w:r>
      <w:proofErr w:type="gramStart"/>
      <w:r w:rsidRPr="005B2681">
        <w:rPr>
          <w:rFonts w:ascii="Calibri" w:hAnsi="Calibri" w:cs="Calibri"/>
          <w:bCs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5B2681" w:rsidRPr="005B2681" w:rsidRDefault="005B2681" w:rsidP="005B2681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Calibri" w:hAnsi="Calibri" w:cs="Calibri"/>
          <w:bCs/>
        </w:rPr>
      </w:pPr>
      <w:r w:rsidRPr="005B2681">
        <w:rPr>
          <w:rFonts w:ascii="Calibri" w:hAnsi="Calibri" w:cs="Calibri"/>
          <w:bCs/>
        </w:rPr>
        <w:t>3. При поступлении на муниципальную службу гражданин представляет:</w:t>
      </w:r>
    </w:p>
    <w:p w:rsidR="005B2681" w:rsidRPr="005B2681" w:rsidRDefault="005B2681" w:rsidP="005B2681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Calibri" w:hAnsi="Calibri" w:cs="Calibri"/>
          <w:bCs/>
        </w:rPr>
      </w:pPr>
      <w:r w:rsidRPr="005B2681">
        <w:rPr>
          <w:rFonts w:ascii="Calibri" w:hAnsi="Calibri" w:cs="Calibri"/>
          <w:bCs/>
        </w:rPr>
        <w:t>1) заявление с просьбой о поступлении на муниципальную службу и замещении должности муниципальной службы;</w:t>
      </w:r>
    </w:p>
    <w:p w:rsidR="005B2681" w:rsidRPr="005B2681" w:rsidRDefault="005B2681" w:rsidP="005B2681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Calibri" w:hAnsi="Calibri" w:cs="Calibri"/>
          <w:bCs/>
        </w:rPr>
      </w:pPr>
      <w:r w:rsidRPr="005B2681">
        <w:rPr>
          <w:rFonts w:ascii="Calibri" w:hAnsi="Calibri" w:cs="Calibri"/>
          <w:bCs/>
        </w:rPr>
        <w:t xml:space="preserve">2) анкету, предусмотренную </w:t>
      </w:r>
      <w:hyperlink r:id="rId7" w:history="1">
        <w:r w:rsidRPr="005B2681">
          <w:rPr>
            <w:rFonts w:ascii="Calibri" w:hAnsi="Calibri" w:cs="Calibri"/>
            <w:bCs/>
            <w:color w:val="0000FF"/>
          </w:rPr>
          <w:t>статьей 15.2</w:t>
        </w:r>
      </w:hyperlink>
      <w:r w:rsidRPr="005B2681">
        <w:rPr>
          <w:rFonts w:ascii="Calibri" w:hAnsi="Calibri" w:cs="Calibri"/>
          <w:bCs/>
        </w:rPr>
        <w:t xml:space="preserve"> настоящего Федерального закона;</w:t>
      </w:r>
    </w:p>
    <w:p w:rsidR="005B2681" w:rsidRPr="005B2681" w:rsidRDefault="005B2681" w:rsidP="005B2681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Calibri" w:hAnsi="Calibri" w:cs="Calibri"/>
          <w:bCs/>
        </w:rPr>
      </w:pPr>
      <w:r w:rsidRPr="005B2681">
        <w:rPr>
          <w:rFonts w:ascii="Calibri" w:hAnsi="Calibri" w:cs="Calibri"/>
          <w:bCs/>
        </w:rPr>
        <w:t>3) паспорт;</w:t>
      </w:r>
    </w:p>
    <w:p w:rsidR="005B2681" w:rsidRPr="005B2681" w:rsidRDefault="005B2681" w:rsidP="005B2681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Calibri" w:hAnsi="Calibri" w:cs="Calibri"/>
          <w:bCs/>
        </w:rPr>
      </w:pPr>
      <w:r w:rsidRPr="005B2681">
        <w:rPr>
          <w:rFonts w:ascii="Calibri" w:hAnsi="Calibri" w:cs="Calibri"/>
          <w:bCs/>
        </w:rPr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8" w:history="1">
        <w:r w:rsidRPr="005B2681">
          <w:rPr>
            <w:rFonts w:ascii="Calibri" w:hAnsi="Calibri" w:cs="Calibri"/>
            <w:bCs/>
            <w:color w:val="0000FF"/>
          </w:rPr>
          <w:t>порядке</w:t>
        </w:r>
      </w:hyperlink>
      <w:r w:rsidRPr="005B2681">
        <w:rPr>
          <w:rFonts w:ascii="Calibri" w:hAnsi="Calibri" w:cs="Calibri"/>
          <w:bCs/>
        </w:rPr>
        <w:t>, за исключением случаев, когда трудовой договор (контракт) заключается впервые;</w:t>
      </w:r>
    </w:p>
    <w:p w:rsidR="005B2681" w:rsidRPr="005B2681" w:rsidRDefault="005B2681" w:rsidP="005B2681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Calibri" w:hAnsi="Calibri" w:cs="Calibri"/>
          <w:bCs/>
        </w:rPr>
      </w:pPr>
      <w:r w:rsidRPr="005B2681">
        <w:rPr>
          <w:rFonts w:ascii="Calibri" w:hAnsi="Calibri" w:cs="Calibri"/>
          <w:bCs/>
        </w:rPr>
        <w:t>5) документ об образовании;</w:t>
      </w:r>
    </w:p>
    <w:p w:rsidR="005B2681" w:rsidRPr="005B2681" w:rsidRDefault="005B2681" w:rsidP="005B2681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Calibri" w:hAnsi="Calibri" w:cs="Calibri"/>
          <w:bCs/>
        </w:rPr>
      </w:pPr>
      <w:r w:rsidRPr="005B2681">
        <w:rPr>
          <w:rFonts w:ascii="Calibri" w:hAnsi="Calibri" w:cs="Calibri"/>
          <w:bCs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5B2681" w:rsidRPr="005B2681" w:rsidRDefault="005B2681" w:rsidP="005B2681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Calibri" w:hAnsi="Calibri" w:cs="Calibri"/>
          <w:bCs/>
        </w:rPr>
      </w:pPr>
      <w:r w:rsidRPr="005B2681">
        <w:rPr>
          <w:rFonts w:ascii="Calibri" w:hAnsi="Calibri" w:cs="Calibri"/>
          <w:bCs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5B2681" w:rsidRPr="005B2681" w:rsidRDefault="005B2681" w:rsidP="005B2681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Calibri" w:hAnsi="Calibri" w:cs="Calibri"/>
          <w:bCs/>
        </w:rPr>
      </w:pPr>
      <w:r w:rsidRPr="005B2681">
        <w:rPr>
          <w:rFonts w:ascii="Calibri" w:hAnsi="Calibri" w:cs="Calibri"/>
          <w:bCs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5B2681" w:rsidRPr="005B2681" w:rsidRDefault="005B2681" w:rsidP="005B2681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Calibri" w:hAnsi="Calibri" w:cs="Calibri"/>
          <w:bCs/>
        </w:rPr>
      </w:pPr>
      <w:r w:rsidRPr="005B2681">
        <w:rPr>
          <w:rFonts w:ascii="Calibri" w:hAnsi="Calibri" w:cs="Calibri"/>
          <w:bCs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5B2681" w:rsidRPr="005B2681" w:rsidRDefault="005B2681" w:rsidP="005B2681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Calibri" w:hAnsi="Calibri" w:cs="Calibri"/>
          <w:bCs/>
        </w:rPr>
      </w:pPr>
      <w:r w:rsidRPr="005B2681">
        <w:rPr>
          <w:rFonts w:ascii="Calibri" w:hAnsi="Calibri" w:cs="Calibri"/>
          <w:bCs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5B2681" w:rsidRPr="005B2681" w:rsidRDefault="005B2681" w:rsidP="005B2681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Calibri" w:hAnsi="Calibri" w:cs="Calibri"/>
          <w:bCs/>
        </w:rPr>
      </w:pPr>
      <w:r w:rsidRPr="005B2681">
        <w:rPr>
          <w:rFonts w:ascii="Calibri" w:hAnsi="Calibri" w:cs="Calibri"/>
          <w:bCs/>
        </w:rPr>
        <w:t xml:space="preserve">10.1) сведения, предусмотренные </w:t>
      </w:r>
      <w:hyperlink r:id="rId9" w:history="1">
        <w:r w:rsidRPr="005B2681">
          <w:rPr>
            <w:rFonts w:ascii="Calibri" w:hAnsi="Calibri" w:cs="Calibri"/>
            <w:bCs/>
            <w:color w:val="0000FF"/>
          </w:rPr>
          <w:t>статьей 15.1</w:t>
        </w:r>
      </w:hyperlink>
      <w:r w:rsidRPr="005B2681">
        <w:rPr>
          <w:rFonts w:ascii="Calibri" w:hAnsi="Calibri" w:cs="Calibri"/>
          <w:bCs/>
        </w:rPr>
        <w:t xml:space="preserve"> настоящего Федерального закона;</w:t>
      </w:r>
    </w:p>
    <w:p w:rsidR="005B2681" w:rsidRPr="005B2681" w:rsidRDefault="005B2681" w:rsidP="005B2681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Calibri" w:hAnsi="Calibri" w:cs="Calibri"/>
          <w:bCs/>
        </w:rPr>
      </w:pPr>
      <w:r w:rsidRPr="005B2681">
        <w:rPr>
          <w:rFonts w:ascii="Calibri" w:hAnsi="Calibri" w:cs="Calibri"/>
          <w:bCs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5B2681" w:rsidRDefault="005B2681" w:rsidP="005B268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bookmarkStart w:id="1" w:name="Par23"/>
      <w:bookmarkEnd w:id="1"/>
      <w:r>
        <w:rPr>
          <w:rFonts w:ascii="Calibri" w:hAnsi="Calibri" w:cs="Calibri"/>
          <w:b/>
          <w:bCs/>
        </w:rPr>
        <w:t xml:space="preserve">4. Сведения (за исключением сведений, содержащихся в анкете),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</w:t>
      </w:r>
      <w:hyperlink r:id="rId10" w:history="1">
        <w:r>
          <w:rPr>
            <w:rFonts w:ascii="Calibri" w:hAnsi="Calibri" w:cs="Calibri"/>
            <w:b/>
            <w:bCs/>
            <w:color w:val="0000FF"/>
          </w:rPr>
          <w:t>законами</w:t>
        </w:r>
      </w:hyperlink>
      <w:r>
        <w:rPr>
          <w:rFonts w:ascii="Calibri" w:hAnsi="Calibri" w:cs="Calibri"/>
          <w:b/>
          <w:bCs/>
        </w:rPr>
        <w:t xml:space="preserve">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5B2681" w:rsidRDefault="005B2681" w:rsidP="00C86D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</w:p>
    <w:p w:rsidR="005B2681" w:rsidRDefault="005B2681" w:rsidP="00C86D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</w:p>
    <w:p w:rsidR="00C86DDC" w:rsidRDefault="005B2681" w:rsidP="00C86D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</w:t>
      </w:r>
      <w:r w:rsidR="00C86DDC">
        <w:rPr>
          <w:rFonts w:ascii="Calibri" w:hAnsi="Calibri" w:cs="Calibri"/>
          <w:b/>
          <w:bCs/>
        </w:rPr>
        <w:t>атья 10. Муниципальный служащий</w:t>
      </w:r>
    </w:p>
    <w:p w:rsidR="00C86DDC" w:rsidRDefault="00C86DDC" w:rsidP="00C86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6DDC" w:rsidRDefault="00C86DDC" w:rsidP="00C86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субъекта Российской Федерации, обязанности по должности муниципальной службы за денежное содержание, выплачиваемое за счет средств местного бюджета.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Лица, исполняющие обязанности по техническому обеспечению деятельности органов местного самоуправления, избирательных комиссий муниципальных образований, не замещают должности муниципальной службы и не являются муниципальными служащими.</w:t>
      </w:r>
    </w:p>
    <w:p w:rsidR="00C86DDC" w:rsidRDefault="00C86DDC" w:rsidP="00C86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6DDC" w:rsidRDefault="00C86DDC" w:rsidP="00C86D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11. Основные права муниципального служащего</w:t>
      </w:r>
    </w:p>
    <w:p w:rsidR="00C86DDC" w:rsidRDefault="00C86DDC" w:rsidP="00C86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6DDC" w:rsidRDefault="00C86DDC" w:rsidP="00C86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Муниципальный служащий имеет право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обеспечение организационно-технических условий, необходимых для исполнения должностных обязанностей;</w:t>
      </w:r>
    </w:p>
    <w:p w:rsidR="00C86DDC" w:rsidRP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86DDC">
        <w:rPr>
          <w:rFonts w:ascii="Calibri" w:hAnsi="Calibri" w:cs="Calibri"/>
        </w:rPr>
        <w:t xml:space="preserve">3) оплату труда и другие выплаты в соответствии с трудовым </w:t>
      </w:r>
      <w:hyperlink r:id="rId11" w:history="1">
        <w:r w:rsidRPr="00C86DDC">
          <w:rPr>
            <w:rFonts w:ascii="Calibri" w:hAnsi="Calibri" w:cs="Calibri"/>
          </w:rPr>
          <w:t>законодательством</w:t>
        </w:r>
      </w:hyperlink>
      <w:r w:rsidRPr="00C86DDC">
        <w:rPr>
          <w:rFonts w:ascii="Calibri" w:hAnsi="Calibri" w:cs="Calibri"/>
        </w:rPr>
        <w:t xml:space="preserve">, </w:t>
      </w:r>
      <w:hyperlink r:id="rId12" w:history="1">
        <w:r w:rsidRPr="00C86DDC">
          <w:rPr>
            <w:rFonts w:ascii="Calibri" w:hAnsi="Calibri" w:cs="Calibri"/>
          </w:rPr>
          <w:t>законодательством</w:t>
        </w:r>
      </w:hyperlink>
      <w:r w:rsidRPr="00C86DDC">
        <w:rPr>
          <w:rFonts w:ascii="Calibri" w:hAnsi="Calibri" w:cs="Calibri"/>
        </w:rPr>
        <w:t xml:space="preserve"> о муниципальной службе и трудовым договором (контрактом);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участие по своей инициативе в конкурсе на замещение вакантной должности муниципальной службы;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получение дополнительного профессионального образования в соответствии с муниципальным правовым актом за счет средств местного бюджета;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защиту своих персональных данных;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рассмотрение индивидуальных трудовых споров в соответствии с трудовым </w:t>
      </w:r>
      <w:hyperlink r:id="rId13" w:history="1">
        <w:r w:rsidRPr="00C86DDC">
          <w:rPr>
            <w:rFonts w:ascii="Calibri" w:hAnsi="Calibri" w:cs="Calibri"/>
          </w:rPr>
          <w:t>законодательством</w:t>
        </w:r>
      </w:hyperlink>
      <w:r w:rsidRPr="00C86DDC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защиту своих прав и законных интересов на муниципальной службе, включая обжалование в суд их нарушений;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пенсионное обеспечение в соответствии с законодательством Российской Федерации.</w:t>
      </w:r>
    </w:p>
    <w:p w:rsidR="00C86DDC" w:rsidRP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" w:name="Par21"/>
      <w:bookmarkEnd w:id="2"/>
      <w:r>
        <w:rPr>
          <w:rFonts w:ascii="Calibri" w:hAnsi="Calibri" w:cs="Calibri"/>
        </w:rPr>
        <w:t xml:space="preserve">2.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</w:t>
      </w:r>
      <w:hyperlink w:anchor="Par79" w:history="1">
        <w:r w:rsidRPr="00C86DDC">
          <w:rPr>
            <w:rFonts w:ascii="Calibri" w:hAnsi="Calibri" w:cs="Calibri"/>
          </w:rPr>
          <w:t>законом</w:t>
        </w:r>
      </w:hyperlink>
      <w:r w:rsidRPr="00C86DDC">
        <w:rPr>
          <w:rFonts w:ascii="Calibri" w:hAnsi="Calibri" w:cs="Calibri"/>
        </w:rPr>
        <w:t>.</w:t>
      </w:r>
    </w:p>
    <w:p w:rsidR="00C86DDC" w:rsidRDefault="00C86DDC" w:rsidP="00C86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6DDC" w:rsidRDefault="00C86DDC" w:rsidP="00C86D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12. Основные обязанности муниципального служащего</w:t>
      </w:r>
    </w:p>
    <w:p w:rsidR="00C86DDC" w:rsidRDefault="00C86DDC" w:rsidP="00C86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6DDC" w:rsidRDefault="00C86DDC" w:rsidP="00C86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Муниципальный служащий обязан: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r w:rsidRPr="00C86DDC">
        <w:rPr>
          <w:rFonts w:ascii="Calibri" w:hAnsi="Calibri" w:cs="Calibri"/>
        </w:rPr>
        <w:t xml:space="preserve">соблюдать </w:t>
      </w:r>
      <w:hyperlink r:id="rId14" w:history="1">
        <w:r w:rsidRPr="00C86DDC">
          <w:rPr>
            <w:rFonts w:ascii="Calibri" w:hAnsi="Calibri" w:cs="Calibri"/>
          </w:rPr>
          <w:t>Конституцию</w:t>
        </w:r>
      </w:hyperlink>
      <w:r>
        <w:rPr>
          <w:rFonts w:ascii="Calibri" w:hAnsi="Calibri" w:cs="Calibri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исполнять должностные обязанности в соответствии с должностной инструкцией;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соблюдать установленные в органе местного самоуправления, аппарате избирательной комиссии муниципального образования правила внутреннего трудового распорядка, должностную инструкцию, порядок работы со служебной информацией;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поддерживать уровень квалификации, необходимый для надлежащего исполнения должностных обязанностей;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не разглашать </w:t>
      </w:r>
      <w:hyperlink r:id="rId15" w:history="1">
        <w:r w:rsidRPr="00C86DDC">
          <w:rPr>
            <w:rFonts w:ascii="Calibri" w:hAnsi="Calibri" w:cs="Calibri"/>
          </w:rPr>
          <w:t>сведения</w:t>
        </w:r>
      </w:hyperlink>
      <w:r>
        <w:rPr>
          <w:rFonts w:ascii="Calibri" w:hAnsi="Calibri" w:cs="Calibri"/>
        </w:rPr>
        <w:t>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представлять в установленном порядке предусмотренные </w:t>
      </w:r>
      <w:hyperlink r:id="rId16" w:history="1">
        <w:r w:rsidRPr="00C86DDC">
          <w:rPr>
            <w:rFonts w:ascii="Calibri" w:hAnsi="Calibri" w:cs="Calibri"/>
          </w:rPr>
          <w:t>законодательством</w:t>
        </w:r>
      </w:hyperlink>
      <w:r w:rsidRPr="00C86DD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Российской Федерации сведения о себе и членах своей семьи;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9)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>
        <w:rPr>
          <w:rFonts w:ascii="Calibri" w:hAnsi="Calibri" w:cs="Calibri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C86DDC" w:rsidRDefault="00C86DDC" w:rsidP="00C86DD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9.1)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>
        <w:rPr>
          <w:rFonts w:ascii="Calibri" w:hAnsi="Calibri" w:cs="Calibri"/>
        </w:rPr>
        <w:t xml:space="preserve"> иного документа, подтверждающего право на постоянное проживание гражданина на территории иностранного государства;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соблюдать ограничения, выполнять обязательства, не нарушать запреты, которые установлены настоящим Федеральным законом и другими федеральными законами;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Муниципальный служащий не вправе исполнять данное ему неправомерное поручение. </w:t>
      </w:r>
      <w:proofErr w:type="gramStart"/>
      <w:r>
        <w:rPr>
          <w:rFonts w:ascii="Calibri" w:hAnsi="Calibri" w:cs="Calibri"/>
        </w:rPr>
        <w:t>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</w:t>
      </w:r>
      <w:proofErr w:type="gramEnd"/>
      <w:r>
        <w:rPr>
          <w:rFonts w:ascii="Calibri" w:hAnsi="Calibri" w:cs="Calibri"/>
        </w:rPr>
        <w:t xml:space="preserve">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</w:r>
    </w:p>
    <w:p w:rsidR="00C86DDC" w:rsidRDefault="00C86DDC" w:rsidP="00C86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6DDC" w:rsidRDefault="00C86DDC" w:rsidP="00C86D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bookmarkStart w:id="3" w:name="Par48"/>
      <w:bookmarkEnd w:id="3"/>
      <w:r>
        <w:rPr>
          <w:rFonts w:ascii="Calibri" w:hAnsi="Calibri" w:cs="Calibri"/>
          <w:b/>
          <w:bCs/>
        </w:rPr>
        <w:t>Статья 13. Ограничения, связанные с муниципальной службой</w:t>
      </w:r>
    </w:p>
    <w:p w:rsidR="00C86DDC" w:rsidRDefault="00C86DDC" w:rsidP="00C86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6DDC" w:rsidRDefault="00C86DDC" w:rsidP="00C86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признания его недееспособным или ограниченно дееспособным решением суда, вступившим в законную силу;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  <w:proofErr w:type="gramEnd"/>
    </w:p>
    <w:p w:rsidR="00C86DDC" w:rsidRP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86DDC">
        <w:rPr>
          <w:rFonts w:ascii="Calibri" w:hAnsi="Calibri" w:cs="Calibri"/>
        </w:rPr>
        <w:t xml:space="preserve">4) наличия заболевания, препятствующего поступлению на муниципальную службу или ее прохождению и подтвержденного заключением медицинской организации. </w:t>
      </w:r>
      <w:hyperlink r:id="rId17" w:history="1">
        <w:r w:rsidRPr="00C86DDC">
          <w:rPr>
            <w:rFonts w:ascii="Calibri" w:hAnsi="Calibri" w:cs="Calibri"/>
          </w:rPr>
          <w:t>Порядок</w:t>
        </w:r>
      </w:hyperlink>
      <w:r w:rsidRPr="00C86DDC">
        <w:rPr>
          <w:rFonts w:ascii="Calibri" w:hAnsi="Calibri" w:cs="Calibri"/>
        </w:rPr>
        <w:t xml:space="preserve"> прохождения диспансеризации, </w:t>
      </w:r>
      <w:hyperlink r:id="rId18" w:history="1">
        <w:r w:rsidRPr="00C86DDC">
          <w:rPr>
            <w:rFonts w:ascii="Calibri" w:hAnsi="Calibri" w:cs="Calibri"/>
          </w:rPr>
          <w:t>перечень</w:t>
        </w:r>
      </w:hyperlink>
      <w:r w:rsidRPr="00C86DDC">
        <w:rPr>
          <w:rFonts w:ascii="Calibri" w:hAnsi="Calibri" w:cs="Calibri"/>
        </w:rPr>
        <w:t xml:space="preserve"> таких заболеваний и </w:t>
      </w:r>
      <w:hyperlink r:id="rId19" w:history="1">
        <w:r w:rsidRPr="00C86DDC">
          <w:rPr>
            <w:rFonts w:ascii="Calibri" w:hAnsi="Calibri" w:cs="Calibri"/>
          </w:rPr>
          <w:t>форма</w:t>
        </w:r>
      </w:hyperlink>
      <w:r w:rsidRPr="00C86DDC">
        <w:rPr>
          <w:rFonts w:ascii="Calibri" w:hAnsi="Calibri" w:cs="Calibri"/>
        </w:rPr>
        <w:t xml:space="preserve">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</w:t>
      </w:r>
      <w:proofErr w:type="gramEnd"/>
      <w:r>
        <w:rPr>
          <w:rFonts w:ascii="Calibri" w:hAnsi="Calibri" w:cs="Calibri"/>
        </w:rPr>
        <w:t xml:space="preserve"> другому;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представления подложных документов или заведомо ложных сведений при поступлении на муниципальную службу;</w:t>
      </w:r>
    </w:p>
    <w:p w:rsidR="00C86DDC" w:rsidRP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86DDC">
        <w:rPr>
          <w:rFonts w:ascii="Calibri" w:hAnsi="Calibri" w:cs="Calibri"/>
        </w:rPr>
        <w:t xml:space="preserve">9) непредставления предусмотренных настоящим Федеральным </w:t>
      </w:r>
      <w:hyperlink r:id="rId20" w:history="1">
        <w:r w:rsidRPr="00C86DDC">
          <w:rPr>
            <w:rFonts w:ascii="Calibri" w:hAnsi="Calibri" w:cs="Calibri"/>
          </w:rPr>
          <w:t>законом</w:t>
        </w:r>
      </w:hyperlink>
      <w:r w:rsidRPr="00C86DDC">
        <w:rPr>
          <w:rFonts w:ascii="Calibri" w:hAnsi="Calibri" w:cs="Calibri"/>
        </w:rPr>
        <w:t xml:space="preserve">, Федеральным </w:t>
      </w:r>
      <w:hyperlink r:id="rId21" w:history="1">
        <w:r w:rsidRPr="00C86DDC">
          <w:rPr>
            <w:rFonts w:ascii="Calibri" w:hAnsi="Calibri" w:cs="Calibri"/>
          </w:rPr>
          <w:t>законом</w:t>
        </w:r>
      </w:hyperlink>
      <w:r w:rsidRPr="00C86DDC">
        <w:rPr>
          <w:rFonts w:ascii="Calibri" w:hAnsi="Calibri" w:cs="Calibri"/>
        </w:rPr>
        <w:t xml:space="preserve"> от 25 декабря 2008 года N 273-ФЗ "О противодействии коррупции" и другими федеральными </w:t>
      </w:r>
      <w:hyperlink r:id="rId22" w:history="1">
        <w:r w:rsidRPr="00C86DDC">
          <w:rPr>
            <w:rFonts w:ascii="Calibri" w:hAnsi="Calibri" w:cs="Calibri"/>
          </w:rPr>
          <w:t>законами</w:t>
        </w:r>
      </w:hyperlink>
      <w:r w:rsidRPr="00C86DDC">
        <w:rPr>
          <w:rFonts w:ascii="Calibri" w:hAnsi="Calibri" w:cs="Calibri"/>
        </w:rPr>
        <w:t xml:space="preserve"> сведений или представления заведомо недостоверных или неполных сведений при поступлении на муниципальную службу;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9.1) непредставления сведений, предусмотренных </w:t>
      </w:r>
      <w:hyperlink r:id="rId23" w:history="1">
        <w:r w:rsidRPr="00C86DDC">
          <w:rPr>
            <w:rFonts w:ascii="Calibri" w:hAnsi="Calibri" w:cs="Calibri"/>
          </w:rPr>
          <w:t>статьей 15.1</w:t>
        </w:r>
      </w:hyperlink>
      <w:r w:rsidRPr="00C86DD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настоящего Федерального закона;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  <w:proofErr w:type="gramEnd"/>
    </w:p>
    <w:p w:rsidR="00C86DDC" w:rsidRP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приобретения им статуса иностранного </w:t>
      </w:r>
      <w:hyperlink r:id="rId24" w:history="1">
        <w:r w:rsidRPr="00C86DDC">
          <w:rPr>
            <w:rFonts w:ascii="Calibri" w:hAnsi="Calibri" w:cs="Calibri"/>
          </w:rPr>
          <w:t>агента</w:t>
        </w:r>
      </w:hyperlink>
      <w:r w:rsidRPr="00C86DDC">
        <w:rPr>
          <w:rFonts w:ascii="Calibri" w:hAnsi="Calibri" w:cs="Calibri"/>
        </w:rPr>
        <w:t>.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образования.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</w:t>
      </w:r>
      <w:proofErr w:type="gramStart"/>
      <w:r>
        <w:rPr>
          <w:rFonts w:ascii="Calibri" w:hAnsi="Calibri" w:cs="Calibri"/>
        </w:rPr>
        <w:t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</w:t>
      </w:r>
      <w:proofErr w:type="gramEnd"/>
      <w:r>
        <w:rPr>
          <w:rFonts w:ascii="Calibri" w:hAnsi="Calibri" w:cs="Calibri"/>
        </w:rPr>
        <w:t xml:space="preserve">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должности.</w:t>
      </w:r>
    </w:p>
    <w:p w:rsidR="00C86DDC" w:rsidRDefault="00C86DDC" w:rsidP="00C86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6DDC" w:rsidRDefault="00C86DDC" w:rsidP="00C86D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bookmarkStart w:id="4" w:name="Par79"/>
      <w:bookmarkEnd w:id="4"/>
      <w:r>
        <w:rPr>
          <w:rFonts w:ascii="Calibri" w:hAnsi="Calibri" w:cs="Calibri"/>
          <w:b/>
          <w:bCs/>
        </w:rPr>
        <w:t>Статья 14. Запреты, связанные с муниципальной службой</w:t>
      </w:r>
    </w:p>
    <w:p w:rsidR="00C86DDC" w:rsidRDefault="00C86DDC" w:rsidP="00C86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6DDC" w:rsidRDefault="00C86DDC" w:rsidP="00C86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связи с прохождением муниципальной службы муниципальному служащему запрещается: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замещать должность муниципальной службы в случае: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избрания или назначения на муниципальную должность;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порядке</w:t>
      </w:r>
      <w:proofErr w:type="gramEnd"/>
      <w:r>
        <w:rPr>
          <w:rFonts w:ascii="Calibri" w:hAnsi="Calibri" w:cs="Calibri"/>
        </w:rPr>
        <w:t>, установленном законом субъекта Российской Федерации;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иные случаи, предусмотренные федеральными законами;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заниматься предпринимательской деятельностью лично или через доверенных лиц;</w:t>
      </w:r>
    </w:p>
    <w:p w:rsidR="00C86DDC" w:rsidRP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86DDC">
        <w:rPr>
          <w:rFonts w:ascii="Calibri" w:hAnsi="Calibri" w:cs="Calibri"/>
        </w:rPr>
        <w:t xml:space="preserve">4)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</w:t>
      </w:r>
      <w:hyperlink w:anchor="Par21" w:history="1">
        <w:r w:rsidRPr="00C86DDC">
          <w:rPr>
            <w:rFonts w:ascii="Calibri" w:hAnsi="Calibri" w:cs="Calibri"/>
          </w:rPr>
          <w:t>законами</w:t>
        </w:r>
      </w:hyperlink>
      <w:r w:rsidRPr="00C86DDC">
        <w:rPr>
          <w:rFonts w:ascii="Calibri" w:hAnsi="Calibri" w:cs="Calibri"/>
        </w:rPr>
        <w:t>;</w:t>
      </w:r>
    </w:p>
    <w:p w:rsidR="00C86DDC" w:rsidRP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86DDC">
        <w:rPr>
          <w:rFonts w:ascii="Calibri" w:hAnsi="Calibri" w:cs="Calibri"/>
        </w:rPr>
        <w:t xml:space="preserve"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</w:t>
      </w:r>
      <w:hyperlink r:id="rId25" w:history="1">
        <w:r w:rsidRPr="00C86DDC">
          <w:rPr>
            <w:rFonts w:ascii="Calibri" w:hAnsi="Calibri" w:cs="Calibri"/>
          </w:rPr>
          <w:t>кодексом</w:t>
        </w:r>
      </w:hyperlink>
      <w:r w:rsidRPr="00C86DDC">
        <w:rPr>
          <w:rFonts w:ascii="Calibri" w:hAnsi="Calibri" w:cs="Calibri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26" w:history="1">
        <w:r w:rsidRPr="00C86DDC">
          <w:rPr>
            <w:rFonts w:ascii="Calibri" w:hAnsi="Calibri" w:cs="Calibri"/>
          </w:rPr>
          <w:t>порядке</w:t>
        </w:r>
      </w:hyperlink>
      <w:r w:rsidRPr="00C86DDC">
        <w:rPr>
          <w:rFonts w:ascii="Calibri" w:hAnsi="Calibri" w:cs="Calibri"/>
        </w:rPr>
        <w:t>, устанавливаемом нормативными правовыми актами Российской Федерации;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  <w:proofErr w:type="gramEnd"/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C86DDC" w:rsidRP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86DDC">
        <w:rPr>
          <w:rFonts w:ascii="Calibri" w:hAnsi="Calibri" w:cs="Calibri"/>
        </w:rPr>
        <w:t xml:space="preserve">8) разглашать или использовать в целях, не связанных с муниципальной службой, сведения, отнесенные в соответствии с федеральными законами к </w:t>
      </w:r>
      <w:hyperlink r:id="rId27" w:history="1">
        <w:r w:rsidRPr="00C86DDC">
          <w:rPr>
            <w:rFonts w:ascii="Calibri" w:hAnsi="Calibri" w:cs="Calibri"/>
          </w:rPr>
          <w:t>сведениям</w:t>
        </w:r>
      </w:hyperlink>
      <w:r w:rsidRPr="00C86DDC">
        <w:rPr>
          <w:rFonts w:ascii="Calibri" w:hAnsi="Calibri" w:cs="Calibri"/>
        </w:rPr>
        <w:t xml:space="preserve">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прекращать исполнение должностных обязанностей в целях урегулирования трудового спора;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C86DDC" w:rsidRPr="00C86DDC" w:rsidRDefault="00C86DDC" w:rsidP="00C86D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86DDC">
        <w:rPr>
          <w:rFonts w:ascii="Calibri" w:hAnsi="Calibri" w:cs="Calibri"/>
        </w:rPr>
        <w:t xml:space="preserve">4. </w:t>
      </w:r>
      <w:proofErr w:type="gramStart"/>
      <w:r w:rsidRPr="00C86DDC">
        <w:rPr>
          <w:rFonts w:ascii="Calibri" w:hAnsi="Calibri" w:cs="Calibri"/>
        </w:rPr>
        <w:t>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</w:t>
      </w:r>
      <w:proofErr w:type="gramEnd"/>
      <w:r w:rsidRPr="00C86DDC">
        <w:rPr>
          <w:rFonts w:ascii="Calibri" w:hAnsi="Calibri" w:cs="Calibri"/>
        </w:rPr>
        <w:t xml:space="preserve">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</w:t>
      </w:r>
      <w:hyperlink r:id="rId28" w:history="1">
        <w:r w:rsidRPr="00C86DDC">
          <w:rPr>
            <w:rFonts w:ascii="Calibri" w:hAnsi="Calibri" w:cs="Calibri"/>
          </w:rPr>
          <w:t>порядке</w:t>
        </w:r>
      </w:hyperlink>
      <w:r w:rsidRPr="00C86DDC">
        <w:rPr>
          <w:rFonts w:ascii="Calibri" w:hAnsi="Calibri" w:cs="Calibri"/>
        </w:rPr>
        <w:t>, устанавливаемом нормативными правовыми актами Российской Федерации.</w:t>
      </w:r>
    </w:p>
    <w:p w:rsidR="008C4957" w:rsidRPr="00C86DDC" w:rsidRDefault="008C4957"/>
    <w:sectPr w:rsidR="008C4957" w:rsidRPr="00C86DDC" w:rsidSect="007C712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7F"/>
    <w:rsid w:val="00442A41"/>
    <w:rsid w:val="005B2681"/>
    <w:rsid w:val="00704A7F"/>
    <w:rsid w:val="008C4957"/>
    <w:rsid w:val="00B14094"/>
    <w:rsid w:val="00C8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24&amp;dst=2360" TargetMode="External"/><Relationship Id="rId13" Type="http://schemas.openxmlformats.org/officeDocument/2006/relationships/hyperlink" Target="https://login.consultant.ru/link/?req=doc&amp;base=LAW&amp;n=464875&amp;dst=1322" TargetMode="External"/><Relationship Id="rId18" Type="http://schemas.openxmlformats.org/officeDocument/2006/relationships/hyperlink" Target="https://login.consultant.ru/link/?req=doc&amp;base=LAW&amp;n=96619&amp;dst=100264" TargetMode="External"/><Relationship Id="rId26" Type="http://schemas.openxmlformats.org/officeDocument/2006/relationships/hyperlink" Target="https://login.consultant.ru/link/?req=doc&amp;base=LAW&amp;n=443333&amp;dst=10005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4894&amp;dst=11" TargetMode="External"/><Relationship Id="rId7" Type="http://schemas.openxmlformats.org/officeDocument/2006/relationships/hyperlink" Target="https://login.consultant.ru/link/?req=doc&amp;base=LAW&amp;n=472833&amp;dst=127" TargetMode="External"/><Relationship Id="rId12" Type="http://schemas.openxmlformats.org/officeDocument/2006/relationships/hyperlink" Target="https://login.consultant.ru/link/?req=doc&amp;base=LAW&amp;n=451778&amp;dst=100189" TargetMode="External"/><Relationship Id="rId17" Type="http://schemas.openxmlformats.org/officeDocument/2006/relationships/hyperlink" Target="https://login.consultant.ru/link/?req=doc&amp;base=LAW&amp;n=96619&amp;dst=100012" TargetMode="External"/><Relationship Id="rId25" Type="http://schemas.openxmlformats.org/officeDocument/2006/relationships/hyperlink" Target="https://login.consultant.ru/link/?req=doc&amp;base=LAW&amp;n=449455&amp;dst=10290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4894&amp;dst=11" TargetMode="External"/><Relationship Id="rId20" Type="http://schemas.openxmlformats.org/officeDocument/2006/relationships/hyperlink" Target="https://login.consultant.ru/link/?req=doc&amp;base=LAW&amp;n=451778&amp;dst=100136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833&amp;dst=100092" TargetMode="External"/><Relationship Id="rId11" Type="http://schemas.openxmlformats.org/officeDocument/2006/relationships/hyperlink" Target="https://login.consultant.ru/link/?req=doc&amp;base=LAW&amp;n=464875&amp;dst=100874" TargetMode="External"/><Relationship Id="rId24" Type="http://schemas.openxmlformats.org/officeDocument/2006/relationships/hyperlink" Target="https://login.consultant.ru/link/?req=doc&amp;base=LAW&amp;n=452913&amp;dst=100137" TargetMode="External"/><Relationship Id="rId5" Type="http://schemas.openxmlformats.org/officeDocument/2006/relationships/hyperlink" Target="https://login.consultant.ru/link/?req=doc&amp;base=LAW&amp;n=472833&amp;dst=100055" TargetMode="External"/><Relationship Id="rId15" Type="http://schemas.openxmlformats.org/officeDocument/2006/relationships/hyperlink" Target="https://login.consultant.ru/link/?req=doc&amp;base=LAW&amp;n=93980" TargetMode="External"/><Relationship Id="rId23" Type="http://schemas.openxmlformats.org/officeDocument/2006/relationships/hyperlink" Target="https://login.consultant.ru/link/?req=doc&amp;base=LAW&amp;n=451778&amp;dst=100314" TargetMode="External"/><Relationship Id="rId28" Type="http://schemas.openxmlformats.org/officeDocument/2006/relationships/hyperlink" Target="https://login.consultant.ru/link/?req=doc&amp;base=LAW&amp;n=464894&amp;dst=30" TargetMode="External"/><Relationship Id="rId10" Type="http://schemas.openxmlformats.org/officeDocument/2006/relationships/hyperlink" Target="https://login.consultant.ru/link/?req=doc&amp;base=LAW&amp;n=464894&amp;dst=100123" TargetMode="External"/><Relationship Id="rId19" Type="http://schemas.openxmlformats.org/officeDocument/2006/relationships/hyperlink" Target="https://login.consultant.ru/link/?req=doc&amp;base=LAW&amp;n=96619&amp;dst=1002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2833&amp;dst=100314" TargetMode="External"/><Relationship Id="rId14" Type="http://schemas.openxmlformats.org/officeDocument/2006/relationships/hyperlink" Target="https://login.consultant.ru/link/?req=doc&amp;base=LAW&amp;n=2875" TargetMode="External"/><Relationship Id="rId22" Type="http://schemas.openxmlformats.org/officeDocument/2006/relationships/hyperlink" Target="https://login.consultant.ru/link/?req=doc&amp;base=LAW&amp;n=442435&amp;dst=100027" TargetMode="External"/><Relationship Id="rId27" Type="http://schemas.openxmlformats.org/officeDocument/2006/relationships/hyperlink" Target="https://login.consultant.ru/link/?req=doc&amp;base=LAW&amp;n=182734&amp;dst=10001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4018</Words>
  <Characters>22906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Информация для граждан впервые поступающих на службу в органы государственной вл</vt:lpstr>
      <vt:lpstr>Порядок поступления на муниципальную службу, ее прохождения и прекращения устано</vt:lpstr>
      <vt:lpstr/>
      <vt:lpstr/>
      <vt:lpstr>Статья 16. Поступление на муниципальную службу</vt:lpstr>
      <vt:lpstr/>
      <vt:lpstr/>
      <vt:lpstr>Статья 10. Муниципальный служащий</vt:lpstr>
      <vt:lpstr>Статья 11. Основные права муниципального служащего</vt:lpstr>
      <vt:lpstr>Статья 12. Основные обязанности муниципального служащего</vt:lpstr>
      <vt:lpstr>Статья 13. Ограничения, связанные с муниципальной службой</vt:lpstr>
      <vt:lpstr>Статья 14. Запреты, связанные с муниципальной службой</vt:lpstr>
    </vt:vector>
  </TitlesOfParts>
  <Company/>
  <LinksUpToDate>false</LinksUpToDate>
  <CharactersWithSpaces>26871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Ростком</dc:creator>
  <cp:lastModifiedBy>Ростком</cp:lastModifiedBy>
  <cp:revision>2</cp:revision>
  <dcterms:created xsi:type="dcterms:W3CDTF">2024-04-26T06:52:00Z</dcterms:created>
  <dcterms:modified xsi:type="dcterms:W3CDTF">2024-04-26T06:52:00Z</dcterms:modified>
</cp:coreProperties>
</file>