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124C7" w:rsidRPr="000124C7" w:rsidTr="000124C7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4C7" w:rsidRPr="000124C7" w:rsidRDefault="000124C7" w:rsidP="000124C7">
            <w:pPr>
              <w:spacing w:after="0" w:line="240" w:lineRule="auto"/>
              <w:rPr>
                <w:rFonts w:ascii="As-Nova Regular" w:eastAsia="Times New Roman" w:hAnsi="As-Nova Regular" w:cs="Times New Roman"/>
                <w:color w:val="333333"/>
                <w:sz w:val="26"/>
                <w:szCs w:val="26"/>
                <w:lang w:eastAsia="ru-RU"/>
              </w:rPr>
            </w:pPr>
            <w:r w:rsidRPr="000124C7">
              <w:rPr>
                <w:rFonts w:ascii="As-Nova Regular" w:eastAsia="Times New Roman" w:hAnsi="As-Nova Regular" w:cs="Times New Roman"/>
                <w:color w:val="333333"/>
                <w:sz w:val="26"/>
                <w:szCs w:val="26"/>
                <w:lang w:eastAsia="ru-RU"/>
              </w:rPr>
              <w:t>Памятники истории, архитектуры, природы</w:t>
            </w:r>
          </w:p>
        </w:tc>
      </w:tr>
      <w:tr w:rsidR="000124C7" w:rsidRPr="000124C7" w:rsidTr="000124C7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4C7" w:rsidRPr="000124C7" w:rsidRDefault="000124C7" w:rsidP="000124C7">
            <w:pPr>
              <w:spacing w:after="0" w:line="240" w:lineRule="auto"/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</w:pPr>
            <w:r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Водный памятник «</w:t>
            </w:r>
            <w:proofErr w:type="spellStart"/>
            <w:r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Горсибский</w:t>
            </w:r>
            <w:proofErr w:type="spellEnd"/>
            <w:r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 xml:space="preserve">» Учреждён с целью охраны искусственного водоема. Искусственный водоём был создан давно, плотиной на </w:t>
            </w:r>
            <w:proofErr w:type="spellStart"/>
            <w:r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р.Пычкас</w:t>
            </w:r>
            <w:proofErr w:type="spellEnd"/>
            <w:r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. Зеркало воды - 22га, глубина доходит до 3,5 метра. Общая площадь - 34га. В водоеме водится щука, карась и другая возможная рыба. Из растений встречаются: кубышка, белые лилии и другие водные растения. По берегам растёт лес - сосновый и еловый. Тут гнездятся утки, в лесу водится боровая дичь. Учреждён по предложению Сысольского лесхоза (</w:t>
            </w:r>
            <w:proofErr w:type="spellStart"/>
            <w:r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Л.В.Митюшёва</w:t>
            </w:r>
            <w:proofErr w:type="spellEnd"/>
            <w:r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 xml:space="preserve">). На территории запрещается сброс в водоемы неочищенных промышленных и хозяйственно-бытовых стоков, разборка плотины на </w:t>
            </w:r>
            <w:proofErr w:type="spellStart"/>
            <w:r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р.Пычкас</w:t>
            </w:r>
            <w:proofErr w:type="spellEnd"/>
            <w:r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, строительство на берегах водохранилища, хранение и использование ядохимикатов и минеральных удобрений в непосредственной близости от памятника, изменение гидрологического и гидрохимического режима.</w:t>
            </w:r>
            <w:r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br/>
              <w:t>Болотный памятник природы «</w:t>
            </w:r>
            <w:proofErr w:type="spellStart"/>
            <w:r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Исаневское</w:t>
            </w:r>
            <w:proofErr w:type="spellEnd"/>
            <w:r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 xml:space="preserve">». Был создан с целью сохранения болота - </w:t>
            </w:r>
            <w:proofErr w:type="spellStart"/>
            <w:r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клюквенника</w:t>
            </w:r>
            <w:proofErr w:type="spellEnd"/>
            <w:r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 xml:space="preserve">, являющегося кормовой базой боровой дичи. Расположено в бассейне среднего течения реки </w:t>
            </w:r>
            <w:proofErr w:type="spellStart"/>
            <w:r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Поинги</w:t>
            </w:r>
            <w:proofErr w:type="spellEnd"/>
            <w:r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 xml:space="preserve">, правого притока реки </w:t>
            </w:r>
            <w:proofErr w:type="spellStart"/>
            <w:r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Сысолы</w:t>
            </w:r>
            <w:proofErr w:type="spellEnd"/>
            <w:r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 xml:space="preserve">, приблизительно в 32 км к северо-западу от </w:t>
            </w:r>
            <w:proofErr w:type="spellStart"/>
            <w:r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п.Заозерье</w:t>
            </w:r>
            <w:proofErr w:type="spellEnd"/>
            <w:r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 xml:space="preserve">. Болото переходное кустарничково-сфагновое. Торфяная залежь переходного типа мощностью 1,3 метра. Болото интересно тем, что здесь гнездятся глухаря и тетерева. Вокруг болота выделена буферная зона шириной 300 метров. Предложен для охраны лесничим </w:t>
            </w:r>
            <w:proofErr w:type="spellStart"/>
            <w:r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Исаневского</w:t>
            </w:r>
            <w:proofErr w:type="spellEnd"/>
            <w:r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 xml:space="preserve"> лесничества Коробейником Г .И. Запрещаются любые формы вырубок, нарушение почвенного покрова, мелиорация, строительство, хранение и использование ядохимикатов и минеральных удобрений, прокладка коммуникации, изыскательные работы, добыча полезных ископаемых, езда через болото.</w:t>
            </w:r>
            <w:r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br/>
              <w:t>Водный памятник болото «</w:t>
            </w:r>
            <w:proofErr w:type="spellStart"/>
            <w:r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Копсинское</w:t>
            </w:r>
            <w:proofErr w:type="spellEnd"/>
            <w:r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 xml:space="preserve">». Учрежден с целью сохранения болота - </w:t>
            </w:r>
            <w:proofErr w:type="spellStart"/>
            <w:r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клюквенника</w:t>
            </w:r>
            <w:proofErr w:type="spellEnd"/>
            <w:r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 xml:space="preserve">. Общая площадь - 73га. Болото расположено на водоразделе рек Малая Визинга и Большая Визинга, приблизительно в 20 км от с. Визинга. Болото переходное кустарничково-сфагновое, облесенное сосной. Вокруг болота выделена буферная зона шириной 300 метров. Предложен для охраны инженером Сысольского лесничества </w:t>
            </w:r>
            <w:proofErr w:type="spellStart"/>
            <w:r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Митюшевой</w:t>
            </w:r>
            <w:proofErr w:type="spellEnd"/>
            <w:r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 xml:space="preserve"> Л.В. Запрещаются: прокладка дорог, газопроводов, линий электропередач, изыскательные работы, езда по болоту, добыча полезных ископаемых, любые формы вырубок, нарушение почвенного покрова, мелиорация, строительство, хранение и использование ядохимикатов и минеральных удобрений.</w:t>
            </w:r>
            <w:r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0124C7" w:rsidRPr="000124C7" w:rsidRDefault="000124C7" w:rsidP="000124C7">
            <w:pPr>
              <w:spacing w:after="0" w:line="240" w:lineRule="auto"/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</w:pPr>
            <w:r w:rsidRPr="000124C7">
              <w:rPr>
                <w:rFonts w:ascii="As-Nova Regular" w:eastAsia="Times New Roman" w:hAnsi="As-Nova 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Кроме памятников природы на территории нашего района имеются памятники архитектуры и памятные знаки:</w:t>
            </w:r>
          </w:p>
          <w:p w:rsidR="005F3C4A" w:rsidRPr="000124C7" w:rsidRDefault="000124C7" w:rsidP="005F3C4A">
            <w:pPr>
              <w:spacing w:before="100" w:beforeAutospacing="1" w:after="100" w:afterAutospacing="1" w:line="240" w:lineRule="auto"/>
              <w:ind w:left="300"/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</w:pPr>
            <w:r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 xml:space="preserve">«Вечный огонь» в </w:t>
            </w:r>
            <w:proofErr w:type="spellStart"/>
            <w:r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с.Визинга</w:t>
            </w:r>
            <w:proofErr w:type="spellEnd"/>
          </w:p>
          <w:p w:rsidR="005F3C4A" w:rsidRPr="000124C7" w:rsidRDefault="000124C7" w:rsidP="005F3C4A">
            <w:pPr>
              <w:spacing w:before="100" w:beforeAutospacing="1" w:after="100" w:afterAutospacing="1" w:line="240" w:lineRule="auto"/>
              <w:ind w:left="300"/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</w:pPr>
            <w:r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Знак у въезда в районный центр – село Визинга</w:t>
            </w:r>
          </w:p>
          <w:p w:rsidR="005F3C4A" w:rsidRPr="000124C7" w:rsidRDefault="000124C7" w:rsidP="005F3C4A">
            <w:pPr>
              <w:spacing w:before="100" w:beforeAutospacing="1" w:after="100" w:afterAutospacing="1" w:line="240" w:lineRule="auto"/>
              <w:ind w:left="300"/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</w:pPr>
            <w:r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 xml:space="preserve">Памятник в </w:t>
            </w:r>
            <w:proofErr w:type="spellStart"/>
            <w:r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с.Чукаиб</w:t>
            </w:r>
            <w:proofErr w:type="spellEnd"/>
          </w:p>
          <w:p w:rsidR="005F3C4A" w:rsidRPr="000124C7" w:rsidRDefault="000124C7" w:rsidP="005F3C4A">
            <w:pPr>
              <w:spacing w:before="100" w:beforeAutospacing="1" w:after="100" w:afterAutospacing="1" w:line="240" w:lineRule="auto"/>
              <w:ind w:left="300"/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</w:pPr>
            <w:r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Памятный знак к 200-летию дер. Мало-</w:t>
            </w:r>
            <w:proofErr w:type="spellStart"/>
            <w:r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Носково</w:t>
            </w:r>
            <w:proofErr w:type="spellEnd"/>
          </w:p>
          <w:p w:rsidR="005F3C4A" w:rsidRPr="000124C7" w:rsidRDefault="000124C7" w:rsidP="005F3C4A">
            <w:pPr>
              <w:spacing w:before="100" w:beforeAutospacing="1" w:after="100" w:afterAutospacing="1" w:line="240" w:lineRule="auto"/>
              <w:ind w:left="300"/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</w:pPr>
            <w:r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Полукаменная школа</w:t>
            </w:r>
          </w:p>
          <w:p w:rsidR="005F3C4A" w:rsidRPr="000124C7" w:rsidRDefault="000124C7" w:rsidP="005F3C4A">
            <w:pPr>
              <w:spacing w:before="100" w:beforeAutospacing="1" w:after="100" w:afterAutospacing="1" w:line="240" w:lineRule="auto"/>
              <w:ind w:left="300"/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</w:pPr>
            <w:r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 xml:space="preserve">Памятный знак на месте захоронения матери первого </w:t>
            </w:r>
            <w:proofErr w:type="spellStart"/>
            <w:r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коми</w:t>
            </w:r>
            <w:proofErr w:type="spellEnd"/>
            <w:r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 xml:space="preserve"> поэта, И.А. Куратова, в </w:t>
            </w:r>
            <w:proofErr w:type="spellStart"/>
            <w:r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с.Чухлэм</w:t>
            </w:r>
            <w:proofErr w:type="spellEnd"/>
          </w:p>
          <w:p w:rsidR="005F3C4A" w:rsidRPr="000124C7" w:rsidRDefault="000124C7" w:rsidP="005F3C4A">
            <w:pPr>
              <w:spacing w:before="100" w:beforeAutospacing="1" w:after="100" w:afterAutospacing="1" w:line="240" w:lineRule="auto"/>
              <w:ind w:left="300"/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</w:pPr>
            <w:r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Бронзовый бюст И.А. Куратова в с. Куратово (автор – скульптор В.А. Рохин)</w:t>
            </w:r>
          </w:p>
          <w:p w:rsidR="000124C7" w:rsidRPr="000124C7" w:rsidRDefault="005F3C4A" w:rsidP="005F3C4A">
            <w:pPr>
              <w:spacing w:before="100" w:beforeAutospacing="1" w:after="100" w:afterAutospacing="1" w:line="240" w:lineRule="auto"/>
              <w:ind w:left="-60"/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 xml:space="preserve">      </w:t>
            </w:r>
            <w:bookmarkStart w:id="0" w:name="_GoBack"/>
            <w:bookmarkEnd w:id="0"/>
            <w:r w:rsidR="000124C7"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 xml:space="preserve">Памятный знак на могиле советского воина-интернационалиста М.А. </w:t>
            </w:r>
            <w:proofErr w:type="spellStart"/>
            <w:r w:rsidR="000124C7"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Кушманова</w:t>
            </w:r>
            <w:proofErr w:type="spellEnd"/>
            <w:r w:rsidR="000124C7"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="000124C7"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с.Визинга</w:t>
            </w:r>
            <w:proofErr w:type="spellEnd"/>
            <w:r w:rsidR="000124C7" w:rsidRPr="000124C7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</w:tbl>
    <w:p w:rsidR="00761A2E" w:rsidRDefault="00761A2E"/>
    <w:sectPr w:rsidR="00761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s-Nova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C8E"/>
    <w:multiLevelType w:val="multilevel"/>
    <w:tmpl w:val="4D1A2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2E"/>
    <w:rsid w:val="000124C7"/>
    <w:rsid w:val="005F3C4A"/>
    <w:rsid w:val="0076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9F41"/>
  <w15:chartTrackingRefBased/>
  <w15:docId w15:val="{9A308831-D634-468C-9AD0-DA20C158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left">
    <w:name w:val="text-left"/>
    <w:basedOn w:val="a"/>
    <w:rsid w:val="0001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9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</dc:creator>
  <cp:keywords/>
  <dc:description/>
  <cp:lastModifiedBy>Site</cp:lastModifiedBy>
  <cp:revision>3</cp:revision>
  <dcterms:created xsi:type="dcterms:W3CDTF">2022-12-20T08:33:00Z</dcterms:created>
  <dcterms:modified xsi:type="dcterms:W3CDTF">2022-12-20T08:35:00Z</dcterms:modified>
</cp:coreProperties>
</file>