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78"/>
        <w:tblW w:w="9648" w:type="dxa"/>
        <w:tblLayout w:type="fixed"/>
        <w:tblLook w:val="0000" w:firstRow="0" w:lastRow="0" w:firstColumn="0" w:lastColumn="0" w:noHBand="0" w:noVBand="0"/>
      </w:tblPr>
      <w:tblGrid>
        <w:gridCol w:w="4428"/>
        <w:gridCol w:w="1260"/>
        <w:gridCol w:w="3960"/>
      </w:tblGrid>
      <w:tr w:rsidR="00F22C94" w:rsidRPr="00F22C94" w:rsidTr="00F22C94">
        <w:trPr>
          <w:cantSplit/>
          <w:trHeight w:val="568"/>
        </w:trPr>
        <w:tc>
          <w:tcPr>
            <w:tcW w:w="4428" w:type="dxa"/>
          </w:tcPr>
          <w:p w:rsidR="00F22C94" w:rsidRPr="00F22C94" w:rsidRDefault="00F22C94" w:rsidP="00710832">
            <w:pPr>
              <w:spacing w:after="0" w:line="240" w:lineRule="auto"/>
              <w:jc w:val="center"/>
              <w:rPr>
                <w:rFonts w:ascii="Times New Roman" w:eastAsia="Times New Roman" w:hAnsi="Times New Roman" w:cs="Times New Roman"/>
                <w:b/>
                <w:szCs w:val="20"/>
                <w:lang w:eastAsia="ja-JP"/>
              </w:rPr>
            </w:pPr>
          </w:p>
          <w:p w:rsidR="00F22C94" w:rsidRPr="00F22C94" w:rsidRDefault="00F22C94" w:rsidP="00710832">
            <w:pPr>
              <w:spacing w:after="0" w:line="240" w:lineRule="auto"/>
              <w:jc w:val="center"/>
              <w:rPr>
                <w:rFonts w:ascii="Times New Roman" w:eastAsia="Times New Roman" w:hAnsi="Times New Roman" w:cs="Times New Roman"/>
                <w:b/>
                <w:szCs w:val="20"/>
                <w:lang w:eastAsia="ja-JP"/>
              </w:rPr>
            </w:pPr>
            <w:r w:rsidRPr="00F22C94">
              <w:rPr>
                <w:rFonts w:ascii="Times New Roman" w:eastAsia="Times New Roman" w:hAnsi="Times New Roman" w:cs="Times New Roman"/>
                <w:b/>
                <w:szCs w:val="20"/>
                <w:lang w:eastAsia="ja-JP"/>
              </w:rPr>
              <w:t>Администрация муниципального</w:t>
            </w:r>
          </w:p>
          <w:p w:rsidR="00F22C94" w:rsidRPr="00F22C94" w:rsidRDefault="00F22C94" w:rsidP="00710832">
            <w:pPr>
              <w:spacing w:after="0" w:line="240" w:lineRule="auto"/>
              <w:jc w:val="center"/>
              <w:rPr>
                <w:rFonts w:ascii="Times New Roman" w:eastAsia="Times New Roman" w:hAnsi="Times New Roman" w:cs="Times New Roman"/>
                <w:b/>
                <w:szCs w:val="20"/>
                <w:lang w:eastAsia="ja-JP"/>
              </w:rPr>
            </w:pPr>
            <w:r w:rsidRPr="00F22C94">
              <w:rPr>
                <w:rFonts w:ascii="Times New Roman" w:eastAsia="Times New Roman" w:hAnsi="Times New Roman" w:cs="Times New Roman"/>
                <w:b/>
                <w:szCs w:val="20"/>
                <w:lang w:eastAsia="ja-JP"/>
              </w:rPr>
              <w:t>района   «Сысольский»</w:t>
            </w:r>
          </w:p>
        </w:tc>
        <w:tc>
          <w:tcPr>
            <w:tcW w:w="1260" w:type="dxa"/>
          </w:tcPr>
          <w:p w:rsidR="00F22C94" w:rsidRPr="00F22C94" w:rsidRDefault="00F22C94" w:rsidP="00710832">
            <w:pPr>
              <w:spacing w:after="0" w:line="240" w:lineRule="auto"/>
              <w:jc w:val="center"/>
              <w:rPr>
                <w:rFonts w:ascii="Times New Roman" w:eastAsia="Times New Roman" w:hAnsi="Times New Roman" w:cs="Times New Roman"/>
                <w:b/>
                <w:szCs w:val="20"/>
                <w:lang w:eastAsia="ja-JP"/>
              </w:rPr>
            </w:pPr>
            <w:r>
              <w:rPr>
                <w:rFonts w:ascii="Times New Roman" w:eastAsia="Times New Roman" w:hAnsi="Times New Roman" w:cs="Times New Roman"/>
                <w:b/>
                <w:noProof/>
                <w:szCs w:val="20"/>
                <w:lang w:eastAsia="ru-RU"/>
              </w:rPr>
              <w:drawing>
                <wp:inline distT="0" distB="0" distL="0" distR="0" wp14:anchorId="1EE9A257" wp14:editId="0405AA31">
                  <wp:extent cx="524510" cy="588645"/>
                  <wp:effectExtent l="0" t="0" r="889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510" cy="588645"/>
                          </a:xfrm>
                          <a:prstGeom prst="rect">
                            <a:avLst/>
                          </a:prstGeom>
                          <a:noFill/>
                          <a:ln>
                            <a:noFill/>
                          </a:ln>
                        </pic:spPr>
                      </pic:pic>
                    </a:graphicData>
                  </a:graphic>
                </wp:inline>
              </w:drawing>
            </w:r>
          </w:p>
        </w:tc>
        <w:tc>
          <w:tcPr>
            <w:tcW w:w="3960" w:type="dxa"/>
          </w:tcPr>
          <w:p w:rsidR="00653E90" w:rsidRDefault="00653E90" w:rsidP="00710832">
            <w:pPr>
              <w:keepNext/>
              <w:tabs>
                <w:tab w:val="left" w:pos="2968"/>
              </w:tabs>
              <w:spacing w:after="0" w:line="240" w:lineRule="auto"/>
              <w:outlineLvl w:val="0"/>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ab/>
            </w:r>
          </w:p>
          <w:p w:rsidR="00F22C94" w:rsidRPr="00F22C94" w:rsidRDefault="00F22C94" w:rsidP="003D4FAA">
            <w:pPr>
              <w:keepNext/>
              <w:tabs>
                <w:tab w:val="left" w:pos="2968"/>
              </w:tabs>
              <w:spacing w:after="0" w:line="240" w:lineRule="auto"/>
              <w:jc w:val="center"/>
              <w:outlineLvl w:val="0"/>
              <w:rPr>
                <w:rFonts w:ascii="Times New Roman" w:eastAsia="Times New Roman" w:hAnsi="Times New Roman" w:cs="Times New Roman"/>
                <w:b/>
                <w:szCs w:val="20"/>
                <w:lang w:eastAsia="ru-RU"/>
              </w:rPr>
            </w:pPr>
            <w:r w:rsidRPr="00F22C94">
              <w:rPr>
                <w:rFonts w:ascii="Times New Roman" w:eastAsia="Times New Roman" w:hAnsi="Times New Roman" w:cs="Times New Roman"/>
                <w:b/>
                <w:szCs w:val="20"/>
                <w:lang w:eastAsia="ru-RU"/>
              </w:rPr>
              <w:t>«Сыктыв»  муниципальнöй</w:t>
            </w:r>
          </w:p>
          <w:p w:rsidR="00F22C94" w:rsidRPr="00F22C94" w:rsidRDefault="00F22C94" w:rsidP="003D4FAA">
            <w:pPr>
              <w:keepNext/>
              <w:spacing w:after="0" w:line="240" w:lineRule="auto"/>
              <w:jc w:val="center"/>
              <w:outlineLvl w:val="0"/>
              <w:rPr>
                <w:rFonts w:ascii="Times New Roman" w:eastAsia="Times New Roman" w:hAnsi="Times New Roman" w:cs="Times New Roman"/>
                <w:b/>
                <w:szCs w:val="20"/>
                <w:lang w:eastAsia="ru-RU"/>
              </w:rPr>
            </w:pPr>
            <w:r w:rsidRPr="00F22C94">
              <w:rPr>
                <w:rFonts w:ascii="Times New Roman" w:eastAsia="Times New Roman" w:hAnsi="Times New Roman" w:cs="Times New Roman"/>
                <w:b/>
                <w:szCs w:val="20"/>
                <w:lang w:eastAsia="ru-RU"/>
              </w:rPr>
              <w:t>районса  администрация</w:t>
            </w:r>
          </w:p>
        </w:tc>
      </w:tr>
    </w:tbl>
    <w:p w:rsidR="00F22C94" w:rsidRDefault="00F22C94" w:rsidP="00710832">
      <w:pPr>
        <w:spacing w:after="0" w:line="240" w:lineRule="auto"/>
        <w:jc w:val="center"/>
        <w:rPr>
          <w:rFonts w:ascii="Times New Roman" w:eastAsia="Times New Roman" w:hAnsi="Times New Roman" w:cs="Times New Roman"/>
          <w:b/>
          <w:sz w:val="32"/>
          <w:szCs w:val="20"/>
          <w:lang w:eastAsia="ja-JP"/>
        </w:rPr>
      </w:pPr>
    </w:p>
    <w:p w:rsidR="00B1181F" w:rsidRPr="00F22C94" w:rsidRDefault="00B1181F" w:rsidP="00710832">
      <w:pPr>
        <w:spacing w:after="0" w:line="240" w:lineRule="auto"/>
        <w:jc w:val="center"/>
        <w:rPr>
          <w:rFonts w:ascii="Times New Roman" w:eastAsia="Times New Roman" w:hAnsi="Times New Roman" w:cs="Times New Roman"/>
          <w:b/>
          <w:sz w:val="32"/>
          <w:szCs w:val="20"/>
          <w:lang w:eastAsia="ja-JP"/>
        </w:rPr>
      </w:pPr>
    </w:p>
    <w:p w:rsidR="00F22C94" w:rsidRPr="00F22C94" w:rsidRDefault="00F22C94" w:rsidP="00710832">
      <w:pPr>
        <w:spacing w:after="0" w:line="240" w:lineRule="auto"/>
        <w:jc w:val="center"/>
        <w:rPr>
          <w:rFonts w:ascii="Times New Roman" w:eastAsia="Times New Roman" w:hAnsi="Times New Roman" w:cs="Times New Roman"/>
          <w:b/>
          <w:sz w:val="32"/>
          <w:szCs w:val="20"/>
          <w:lang w:eastAsia="ja-JP"/>
        </w:rPr>
      </w:pPr>
      <w:r w:rsidRPr="00F22C94">
        <w:rPr>
          <w:rFonts w:ascii="Times New Roman" w:eastAsia="Times New Roman" w:hAnsi="Times New Roman" w:cs="Times New Roman"/>
          <w:b/>
          <w:sz w:val="32"/>
          <w:szCs w:val="20"/>
          <w:lang w:eastAsia="ja-JP"/>
        </w:rPr>
        <w:t>ПОСТАНОВЛЕНИЕ</w:t>
      </w:r>
    </w:p>
    <w:p w:rsidR="00F22C94" w:rsidRPr="00F22C94" w:rsidRDefault="00F22C94" w:rsidP="00710832">
      <w:pPr>
        <w:keepNext/>
        <w:spacing w:after="0" w:line="240" w:lineRule="auto"/>
        <w:jc w:val="center"/>
        <w:outlineLvl w:val="1"/>
        <w:rPr>
          <w:rFonts w:ascii="Times New Roman" w:eastAsia="Times New Roman" w:hAnsi="Times New Roman" w:cs="Times New Roman"/>
          <w:b/>
          <w:sz w:val="32"/>
          <w:szCs w:val="32"/>
          <w:lang w:eastAsia="ru-RU"/>
        </w:rPr>
      </w:pPr>
      <w:r w:rsidRPr="00F22C94">
        <w:rPr>
          <w:rFonts w:ascii="Times New Roman" w:eastAsia="Times New Roman" w:hAnsi="Times New Roman" w:cs="Times New Roman"/>
          <w:b/>
          <w:sz w:val="32"/>
          <w:szCs w:val="32"/>
          <w:lang w:eastAsia="ru-RU"/>
        </w:rPr>
        <w:t>ШУÖМ</w:t>
      </w:r>
    </w:p>
    <w:p w:rsidR="00F22C94" w:rsidRPr="00F22C94" w:rsidRDefault="00F22C94" w:rsidP="00F22C94">
      <w:pPr>
        <w:spacing w:after="0" w:line="240" w:lineRule="auto"/>
        <w:ind w:firstLine="540"/>
        <w:rPr>
          <w:rFonts w:ascii="Times New Roman" w:eastAsia="Times New Roman" w:hAnsi="Times New Roman" w:cs="Times New Roman"/>
          <w:sz w:val="20"/>
          <w:szCs w:val="20"/>
          <w:lang w:eastAsia="ru-RU"/>
        </w:rPr>
      </w:pPr>
    </w:p>
    <w:p w:rsidR="00F22C94" w:rsidRPr="00710832" w:rsidRDefault="00653E90" w:rsidP="00D8138B">
      <w:pPr>
        <w:keepNext/>
        <w:spacing w:after="0" w:line="240" w:lineRule="auto"/>
        <w:ind w:firstLine="142"/>
        <w:jc w:val="both"/>
        <w:outlineLvl w:val="2"/>
        <w:rPr>
          <w:rFonts w:ascii="Times New Roman" w:eastAsia="Times New Roman" w:hAnsi="Times New Roman" w:cs="Times New Roman"/>
          <w:sz w:val="28"/>
          <w:szCs w:val="28"/>
          <w:lang w:eastAsia="ru-RU"/>
        </w:rPr>
      </w:pPr>
      <w:r w:rsidRPr="00710832">
        <w:rPr>
          <w:rFonts w:ascii="Times New Roman" w:eastAsia="Times New Roman" w:hAnsi="Times New Roman" w:cs="Times New Roman"/>
          <w:sz w:val="28"/>
          <w:szCs w:val="28"/>
          <w:u w:val="single"/>
          <w:lang w:eastAsia="ru-RU"/>
        </w:rPr>
        <w:t xml:space="preserve">  </w:t>
      </w:r>
      <w:r w:rsidR="00AA2F9B">
        <w:rPr>
          <w:rFonts w:ascii="Times New Roman" w:eastAsia="Times New Roman" w:hAnsi="Times New Roman" w:cs="Times New Roman"/>
          <w:sz w:val="28"/>
          <w:szCs w:val="28"/>
          <w:u w:val="single"/>
          <w:lang w:eastAsia="ru-RU"/>
        </w:rPr>
        <w:t>17</w:t>
      </w:r>
      <w:r w:rsidR="0087236A" w:rsidRPr="00710832">
        <w:rPr>
          <w:rFonts w:ascii="Times New Roman" w:eastAsia="Times New Roman" w:hAnsi="Times New Roman" w:cs="Times New Roman"/>
          <w:sz w:val="28"/>
          <w:szCs w:val="28"/>
          <w:u w:val="single"/>
          <w:lang w:eastAsia="ru-RU"/>
        </w:rPr>
        <w:t xml:space="preserve">    </w:t>
      </w:r>
      <w:r w:rsidR="00710832">
        <w:rPr>
          <w:rFonts w:ascii="Times New Roman" w:eastAsia="Times New Roman" w:hAnsi="Times New Roman" w:cs="Times New Roman"/>
          <w:sz w:val="28"/>
          <w:szCs w:val="28"/>
          <w:u w:val="single"/>
          <w:lang w:eastAsia="ru-RU"/>
        </w:rPr>
        <w:t xml:space="preserve">  </w:t>
      </w:r>
      <w:r w:rsidR="00A30D92">
        <w:rPr>
          <w:rFonts w:ascii="Times New Roman" w:eastAsia="Times New Roman" w:hAnsi="Times New Roman" w:cs="Times New Roman"/>
          <w:sz w:val="28"/>
          <w:szCs w:val="28"/>
          <w:u w:val="single"/>
          <w:lang w:eastAsia="ru-RU"/>
        </w:rPr>
        <w:t>дека</w:t>
      </w:r>
      <w:r w:rsidR="00A96E70" w:rsidRPr="00710832">
        <w:rPr>
          <w:rFonts w:ascii="Times New Roman" w:eastAsia="Times New Roman" w:hAnsi="Times New Roman" w:cs="Times New Roman"/>
          <w:sz w:val="28"/>
          <w:szCs w:val="28"/>
          <w:u w:val="single"/>
          <w:lang w:eastAsia="ru-RU"/>
        </w:rPr>
        <w:t>бря</w:t>
      </w:r>
      <w:r w:rsidR="005F2F13" w:rsidRPr="00710832">
        <w:rPr>
          <w:rFonts w:ascii="Times New Roman" w:eastAsia="Times New Roman" w:hAnsi="Times New Roman" w:cs="Times New Roman"/>
          <w:sz w:val="28"/>
          <w:szCs w:val="28"/>
          <w:u w:val="single"/>
          <w:lang w:eastAsia="ru-RU"/>
        </w:rPr>
        <w:t xml:space="preserve">      </w:t>
      </w:r>
      <w:r w:rsidR="00EA5B4D" w:rsidRPr="00710832">
        <w:rPr>
          <w:rFonts w:ascii="Times New Roman" w:eastAsia="Times New Roman" w:hAnsi="Times New Roman" w:cs="Times New Roman"/>
          <w:sz w:val="28"/>
          <w:szCs w:val="28"/>
          <w:u w:val="single"/>
          <w:lang w:eastAsia="ru-RU"/>
        </w:rPr>
        <w:t>2018</w:t>
      </w:r>
      <w:r w:rsidR="00710832">
        <w:rPr>
          <w:rFonts w:ascii="Times New Roman" w:eastAsia="Times New Roman" w:hAnsi="Times New Roman" w:cs="Times New Roman"/>
          <w:sz w:val="28"/>
          <w:szCs w:val="28"/>
          <w:u w:val="single"/>
          <w:lang w:eastAsia="ru-RU"/>
        </w:rPr>
        <w:t xml:space="preserve"> </w:t>
      </w:r>
      <w:r w:rsidRPr="00710832">
        <w:rPr>
          <w:rFonts w:ascii="Times New Roman" w:eastAsia="Times New Roman" w:hAnsi="Times New Roman" w:cs="Times New Roman"/>
          <w:sz w:val="28"/>
          <w:szCs w:val="28"/>
          <w:u w:val="single"/>
          <w:lang w:eastAsia="ru-RU"/>
        </w:rPr>
        <w:t xml:space="preserve">г.    </w:t>
      </w:r>
      <w:r w:rsidR="00F22C94" w:rsidRPr="00710832">
        <w:rPr>
          <w:rFonts w:ascii="Times New Roman" w:eastAsia="Times New Roman" w:hAnsi="Times New Roman" w:cs="Times New Roman"/>
          <w:sz w:val="28"/>
          <w:szCs w:val="28"/>
          <w:lang w:eastAsia="ru-RU"/>
        </w:rPr>
        <w:tab/>
        <w:t xml:space="preserve"> </w:t>
      </w:r>
      <w:r w:rsidR="00F22C94" w:rsidRPr="00710832">
        <w:rPr>
          <w:rFonts w:ascii="Times New Roman" w:eastAsia="Times New Roman" w:hAnsi="Times New Roman" w:cs="Times New Roman"/>
          <w:sz w:val="28"/>
          <w:szCs w:val="28"/>
          <w:lang w:eastAsia="ru-RU"/>
        </w:rPr>
        <w:tab/>
        <w:t xml:space="preserve">        </w:t>
      </w:r>
      <w:r w:rsidR="00F22C94" w:rsidRPr="00710832">
        <w:rPr>
          <w:rFonts w:ascii="Times New Roman" w:eastAsia="Times New Roman" w:hAnsi="Times New Roman" w:cs="Times New Roman"/>
          <w:sz w:val="28"/>
          <w:szCs w:val="28"/>
          <w:lang w:eastAsia="ru-RU"/>
        </w:rPr>
        <w:tab/>
        <w:t xml:space="preserve">                              </w:t>
      </w:r>
      <w:r w:rsidR="00D8138B" w:rsidRPr="00710832">
        <w:rPr>
          <w:rFonts w:ascii="Times New Roman" w:eastAsia="Times New Roman" w:hAnsi="Times New Roman" w:cs="Times New Roman"/>
          <w:sz w:val="28"/>
          <w:szCs w:val="28"/>
          <w:lang w:eastAsia="ru-RU"/>
        </w:rPr>
        <w:t xml:space="preserve">    </w:t>
      </w:r>
      <w:r w:rsidR="009A40A5" w:rsidRPr="00710832">
        <w:rPr>
          <w:rFonts w:ascii="Times New Roman" w:eastAsia="Times New Roman" w:hAnsi="Times New Roman" w:cs="Times New Roman"/>
          <w:sz w:val="28"/>
          <w:szCs w:val="28"/>
          <w:lang w:eastAsia="ru-RU"/>
        </w:rPr>
        <w:t xml:space="preserve">    </w:t>
      </w:r>
      <w:r w:rsidR="00173F24" w:rsidRPr="00710832">
        <w:rPr>
          <w:rFonts w:ascii="Times New Roman" w:eastAsia="Times New Roman" w:hAnsi="Times New Roman" w:cs="Times New Roman"/>
          <w:sz w:val="28"/>
          <w:szCs w:val="28"/>
          <w:lang w:eastAsia="ru-RU"/>
        </w:rPr>
        <w:t xml:space="preserve">      </w:t>
      </w:r>
      <w:r w:rsidR="009A40A5" w:rsidRPr="00710832">
        <w:rPr>
          <w:rFonts w:ascii="Times New Roman" w:eastAsia="Times New Roman" w:hAnsi="Times New Roman" w:cs="Times New Roman"/>
          <w:sz w:val="28"/>
          <w:szCs w:val="28"/>
          <w:lang w:eastAsia="ru-RU"/>
        </w:rPr>
        <w:t xml:space="preserve"> </w:t>
      </w:r>
      <w:r w:rsidR="00D8138B" w:rsidRPr="00710832">
        <w:rPr>
          <w:rFonts w:ascii="Times New Roman" w:eastAsia="Times New Roman" w:hAnsi="Times New Roman" w:cs="Times New Roman"/>
          <w:sz w:val="28"/>
          <w:szCs w:val="28"/>
          <w:lang w:eastAsia="ru-RU"/>
        </w:rPr>
        <w:t xml:space="preserve"> </w:t>
      </w:r>
      <w:r w:rsidR="00F22C94" w:rsidRPr="00710832">
        <w:rPr>
          <w:rFonts w:ascii="Times New Roman" w:eastAsia="Times New Roman" w:hAnsi="Times New Roman" w:cs="Times New Roman"/>
          <w:sz w:val="28"/>
          <w:szCs w:val="28"/>
          <w:lang w:eastAsia="ru-RU"/>
        </w:rPr>
        <w:t xml:space="preserve">№ </w:t>
      </w:r>
      <w:r w:rsidR="00A30D92">
        <w:rPr>
          <w:rFonts w:ascii="Times New Roman" w:eastAsia="Times New Roman" w:hAnsi="Times New Roman" w:cs="Times New Roman"/>
          <w:sz w:val="28"/>
          <w:szCs w:val="28"/>
          <w:lang w:eastAsia="ru-RU"/>
        </w:rPr>
        <w:t>12</w:t>
      </w:r>
      <w:r w:rsidR="0087236A" w:rsidRPr="00710832">
        <w:rPr>
          <w:rFonts w:ascii="Times New Roman" w:eastAsia="Times New Roman" w:hAnsi="Times New Roman" w:cs="Times New Roman"/>
          <w:sz w:val="28"/>
          <w:szCs w:val="28"/>
          <w:lang w:eastAsia="ru-RU"/>
        </w:rPr>
        <w:t>/</w:t>
      </w:r>
      <w:r w:rsidR="00AA2F9B">
        <w:rPr>
          <w:rFonts w:ascii="Times New Roman" w:eastAsia="Times New Roman" w:hAnsi="Times New Roman" w:cs="Times New Roman"/>
          <w:sz w:val="28"/>
          <w:szCs w:val="28"/>
          <w:lang w:eastAsia="ru-RU"/>
        </w:rPr>
        <w:t>1124</w:t>
      </w:r>
    </w:p>
    <w:p w:rsidR="00F22C94" w:rsidRPr="00653E90" w:rsidRDefault="00F22C94" w:rsidP="00D8138B">
      <w:pPr>
        <w:keepNext/>
        <w:spacing w:after="0" w:line="240" w:lineRule="auto"/>
        <w:ind w:firstLine="142"/>
        <w:jc w:val="both"/>
        <w:outlineLvl w:val="2"/>
        <w:rPr>
          <w:rFonts w:ascii="Times New Roman" w:eastAsia="Times New Roman" w:hAnsi="Times New Roman" w:cs="Times New Roman"/>
          <w:sz w:val="24"/>
          <w:szCs w:val="24"/>
          <w:lang w:eastAsia="ru-RU"/>
        </w:rPr>
      </w:pPr>
      <w:r w:rsidRPr="00653E90">
        <w:rPr>
          <w:rFonts w:ascii="Times New Roman" w:eastAsia="Times New Roman" w:hAnsi="Times New Roman" w:cs="Times New Roman"/>
          <w:sz w:val="24"/>
          <w:szCs w:val="24"/>
          <w:lang w:eastAsia="ru-RU"/>
        </w:rPr>
        <w:t xml:space="preserve">с. Визинга, Республика Коми   </w:t>
      </w:r>
    </w:p>
    <w:p w:rsidR="00F22C94" w:rsidRPr="007315E0" w:rsidRDefault="00F22C94" w:rsidP="00F22C94">
      <w:pPr>
        <w:keepNext/>
        <w:spacing w:after="0" w:line="240" w:lineRule="auto"/>
        <w:ind w:firstLine="540"/>
        <w:jc w:val="both"/>
        <w:outlineLvl w:val="2"/>
        <w:rPr>
          <w:rFonts w:ascii="Times New Roman" w:eastAsia="Times New Roman" w:hAnsi="Times New Roman" w:cs="Times New Roman"/>
          <w:b/>
          <w:sz w:val="26"/>
          <w:szCs w:val="26"/>
          <w:lang w:eastAsia="ru-RU"/>
        </w:rPr>
      </w:pPr>
      <w:r w:rsidRPr="007315E0">
        <w:rPr>
          <w:rFonts w:ascii="Times New Roman" w:eastAsia="Times New Roman" w:hAnsi="Times New Roman" w:cs="Times New Roman"/>
          <w:sz w:val="26"/>
          <w:szCs w:val="26"/>
          <w:lang w:eastAsia="ru-RU"/>
        </w:rPr>
        <w:t xml:space="preserve">         </w:t>
      </w:r>
      <w:r w:rsidRPr="007315E0">
        <w:rPr>
          <w:rFonts w:ascii="Times New Roman" w:eastAsia="Times New Roman" w:hAnsi="Times New Roman" w:cs="Times New Roman"/>
          <w:sz w:val="26"/>
          <w:szCs w:val="26"/>
          <w:lang w:eastAsia="ru-RU"/>
        </w:rPr>
        <w:tab/>
        <w:t xml:space="preserve">        </w:t>
      </w:r>
    </w:p>
    <w:tbl>
      <w:tblPr>
        <w:tblW w:w="11332"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9832"/>
      </w:tblGrid>
      <w:tr w:rsidR="00F22C94" w:rsidRPr="007315E0" w:rsidTr="00F43C0D">
        <w:trPr>
          <w:trHeight w:val="924"/>
        </w:trPr>
        <w:tc>
          <w:tcPr>
            <w:tcW w:w="1500" w:type="dxa"/>
            <w:tcBorders>
              <w:top w:val="single" w:sz="4" w:space="0" w:color="auto"/>
              <w:left w:val="single" w:sz="4" w:space="0" w:color="auto"/>
              <w:bottom w:val="single" w:sz="4" w:space="0" w:color="auto"/>
              <w:right w:val="single" w:sz="4" w:space="0" w:color="auto"/>
            </w:tcBorders>
          </w:tcPr>
          <w:p w:rsidR="00F22C94" w:rsidRPr="007315E0" w:rsidRDefault="00F22C94" w:rsidP="004D3CCE">
            <w:pPr>
              <w:spacing w:after="0" w:line="240" w:lineRule="auto"/>
              <w:ind w:firstLine="540"/>
              <w:rPr>
                <w:rFonts w:ascii="Times New Roman" w:eastAsia="Times New Roman" w:hAnsi="Times New Roman" w:cs="Times New Roman"/>
                <w:sz w:val="26"/>
                <w:szCs w:val="26"/>
                <w:lang w:eastAsia="ja-JP"/>
              </w:rPr>
            </w:pPr>
          </w:p>
        </w:tc>
        <w:tc>
          <w:tcPr>
            <w:tcW w:w="9832" w:type="dxa"/>
            <w:tcBorders>
              <w:top w:val="nil"/>
              <w:left w:val="nil"/>
              <w:bottom w:val="nil"/>
              <w:right w:val="nil"/>
            </w:tcBorders>
          </w:tcPr>
          <w:p w:rsidR="00F22C94" w:rsidRPr="00F43C0D" w:rsidRDefault="00AA2F9B" w:rsidP="00B52D69">
            <w:pPr>
              <w:spacing w:after="0" w:line="240" w:lineRule="auto"/>
              <w:ind w:right="4422"/>
              <w:jc w:val="both"/>
              <w:rPr>
                <w:rFonts w:ascii="Times New Roman" w:hAnsi="Times New Roman" w:cs="Times New Roman"/>
                <w:sz w:val="28"/>
                <w:szCs w:val="28"/>
              </w:rPr>
            </w:pPr>
            <w:r w:rsidRPr="008246A9">
              <w:rPr>
                <w:rFonts w:ascii="Times New Roman" w:eastAsia="Arial Unicode MS" w:hAnsi="Times New Roman" w:cs="Times New Roman"/>
                <w:color w:val="000000"/>
                <w:sz w:val="28"/>
                <w:szCs w:val="28"/>
                <w:lang w:eastAsia="ru-RU"/>
              </w:rPr>
              <w:t xml:space="preserve">Об утверждении административного регламента предоставления муниципальной услуги </w:t>
            </w:r>
            <w:r w:rsidRPr="000B44AD">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Передача муниципального имущества в доверительное управление</w:t>
            </w:r>
            <w:r w:rsidRPr="000B44AD">
              <w:rPr>
                <w:rFonts w:ascii="Times New Roman" w:eastAsia="Arial Unicode MS" w:hAnsi="Times New Roman" w:cs="Times New Roman"/>
                <w:color w:val="000000"/>
                <w:sz w:val="28"/>
                <w:szCs w:val="28"/>
                <w:lang w:eastAsia="ru-RU"/>
              </w:rPr>
              <w:t>»</w:t>
            </w:r>
          </w:p>
        </w:tc>
      </w:tr>
    </w:tbl>
    <w:p w:rsidR="0093578A" w:rsidRDefault="0093578A" w:rsidP="0093578A">
      <w:pPr>
        <w:spacing w:after="0" w:line="240" w:lineRule="auto"/>
        <w:ind w:left="142" w:firstLine="567"/>
        <w:jc w:val="both"/>
        <w:rPr>
          <w:rFonts w:ascii="Times New Roman" w:eastAsia="Times New Roman" w:hAnsi="Times New Roman" w:cs="Times New Roman"/>
          <w:sz w:val="28"/>
          <w:szCs w:val="24"/>
          <w:lang w:eastAsia="ru-RU"/>
        </w:rPr>
      </w:pPr>
    </w:p>
    <w:p w:rsidR="009A40A5" w:rsidRDefault="009A40A5" w:rsidP="00B50CD5">
      <w:pPr>
        <w:spacing w:after="0" w:line="240" w:lineRule="auto"/>
        <w:ind w:left="284" w:right="141" w:firstLine="436"/>
        <w:jc w:val="both"/>
        <w:rPr>
          <w:rFonts w:ascii="Times New Roman" w:hAnsi="Times New Roman" w:cs="Times New Roman"/>
          <w:sz w:val="28"/>
          <w:szCs w:val="28"/>
        </w:rPr>
      </w:pPr>
    </w:p>
    <w:p w:rsidR="00B52D69" w:rsidRPr="0014671E" w:rsidRDefault="00B52D69" w:rsidP="0014671E">
      <w:pPr>
        <w:spacing w:after="0" w:line="240" w:lineRule="auto"/>
        <w:ind w:firstLine="567"/>
        <w:jc w:val="both"/>
        <w:rPr>
          <w:rFonts w:ascii="Times New Roman" w:hAnsi="Times New Roman" w:cs="Times New Roman"/>
          <w:sz w:val="16"/>
          <w:szCs w:val="16"/>
        </w:rPr>
      </w:pPr>
    </w:p>
    <w:p w:rsidR="00AA2F9B" w:rsidRPr="008246A9" w:rsidRDefault="004772D3" w:rsidP="00AA2F9B">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Pr>
          <w:rFonts w:ascii="Times New Roman" w:hAnsi="Times New Roman" w:cs="Times New Roman"/>
          <w:sz w:val="28"/>
          <w:szCs w:val="28"/>
        </w:rPr>
        <w:t xml:space="preserve">  </w:t>
      </w:r>
      <w:r w:rsidR="0014671E">
        <w:rPr>
          <w:rFonts w:ascii="Times New Roman" w:hAnsi="Times New Roman" w:cs="Times New Roman"/>
          <w:sz w:val="28"/>
          <w:szCs w:val="28"/>
        </w:rPr>
        <w:t xml:space="preserve"> </w:t>
      </w:r>
      <w:r w:rsidR="00AA2F9B" w:rsidRPr="008246A9">
        <w:rPr>
          <w:rFonts w:ascii="Times New Roman" w:eastAsia="Arial Unicode MS" w:hAnsi="Times New Roman" w:cs="Times New Roman"/>
          <w:color w:val="000000"/>
          <w:sz w:val="28"/>
          <w:szCs w:val="28"/>
          <w:lang w:eastAsia="ru-RU"/>
        </w:rPr>
        <w:t xml:space="preserve">В соответствии с Федеральным законом от 27.07.2010г. № 210-ФЗ «Об организации предоставления государственных и муниципальных услуг» и постановлением </w:t>
      </w:r>
      <w:r w:rsidR="00AA2F9B" w:rsidRPr="008246A9">
        <w:rPr>
          <w:rFonts w:ascii="Times New Roman" w:eastAsia="Arial Unicode MS" w:hAnsi="Times New Roman" w:cs="Times New Roman"/>
          <w:bCs/>
          <w:color w:val="000000"/>
          <w:sz w:val="28"/>
          <w:szCs w:val="28"/>
          <w:lang w:eastAsia="ru-RU"/>
        </w:rPr>
        <w:t>администрации муниципального района «Сысольский» от 11 июля  2017 г. № 7/578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«Сысольский</w:t>
      </w:r>
      <w:r w:rsidR="00AA2F9B">
        <w:rPr>
          <w:rFonts w:ascii="Times New Roman" w:eastAsia="Arial Unicode MS" w:hAnsi="Times New Roman" w:cs="Times New Roman"/>
          <w:bCs/>
          <w:color w:val="000000"/>
          <w:sz w:val="28"/>
          <w:szCs w:val="28"/>
          <w:lang w:eastAsia="ru-RU"/>
        </w:rPr>
        <w:t>»,</w:t>
      </w:r>
    </w:p>
    <w:p w:rsidR="00AA2F9B" w:rsidRPr="008246A9" w:rsidRDefault="00AA2F9B" w:rsidP="00AA2F9B">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p>
    <w:p w:rsidR="00AA2F9B" w:rsidRPr="008246A9" w:rsidRDefault="00AA2F9B" w:rsidP="00AA2F9B">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8246A9">
        <w:rPr>
          <w:rFonts w:ascii="Times New Roman" w:eastAsia="Arial Unicode MS" w:hAnsi="Times New Roman" w:cs="Times New Roman"/>
          <w:color w:val="000000"/>
          <w:sz w:val="28"/>
          <w:szCs w:val="28"/>
          <w:lang w:eastAsia="ru-RU"/>
        </w:rPr>
        <w:t>администрация муниципального района «Сысольский» постановляет:</w:t>
      </w:r>
    </w:p>
    <w:p w:rsidR="00AA2F9B" w:rsidRPr="008246A9" w:rsidRDefault="00AA2F9B" w:rsidP="00AA2F9B">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p>
    <w:p w:rsidR="00AA2F9B" w:rsidRPr="008246A9" w:rsidRDefault="00AA2F9B" w:rsidP="00AA2F9B">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8246A9">
        <w:rPr>
          <w:rFonts w:ascii="Times New Roman" w:eastAsia="Arial Unicode MS" w:hAnsi="Times New Roman" w:cs="Times New Roman"/>
          <w:color w:val="000000"/>
          <w:sz w:val="28"/>
          <w:szCs w:val="28"/>
          <w:lang w:eastAsia="ru-RU"/>
        </w:rPr>
        <w:t xml:space="preserve">1.Утвердить административный регламент предоставления муниципальной услуги </w:t>
      </w:r>
      <w:r w:rsidRPr="00175688">
        <w:rPr>
          <w:rFonts w:ascii="Times New Roman" w:eastAsia="Arial Unicode MS" w:hAnsi="Times New Roman" w:cs="Times New Roman"/>
          <w:color w:val="000000"/>
          <w:sz w:val="28"/>
          <w:szCs w:val="28"/>
          <w:lang w:eastAsia="ru-RU"/>
        </w:rPr>
        <w:t xml:space="preserve">«Передача муниципального имущества в </w:t>
      </w:r>
      <w:r>
        <w:rPr>
          <w:rFonts w:ascii="Times New Roman" w:eastAsia="Arial Unicode MS" w:hAnsi="Times New Roman" w:cs="Times New Roman"/>
          <w:color w:val="000000"/>
          <w:sz w:val="28"/>
          <w:szCs w:val="28"/>
          <w:lang w:eastAsia="ru-RU"/>
        </w:rPr>
        <w:t>доверительное управление</w:t>
      </w:r>
      <w:r w:rsidRPr="00175688">
        <w:rPr>
          <w:rFonts w:ascii="Times New Roman" w:eastAsia="Arial Unicode MS" w:hAnsi="Times New Roman" w:cs="Times New Roman"/>
          <w:color w:val="000000"/>
          <w:sz w:val="28"/>
          <w:szCs w:val="28"/>
          <w:lang w:eastAsia="ru-RU"/>
        </w:rPr>
        <w:t>»</w:t>
      </w:r>
      <w:r w:rsidRPr="008246A9">
        <w:rPr>
          <w:rFonts w:ascii="Times New Roman" w:eastAsia="Arial Unicode MS" w:hAnsi="Times New Roman" w:cs="Times New Roman"/>
          <w:color w:val="000000"/>
          <w:sz w:val="28"/>
          <w:szCs w:val="28"/>
          <w:lang w:eastAsia="ru-RU"/>
        </w:rPr>
        <w:t xml:space="preserve"> (далее - Регламент) согласно приложению.</w:t>
      </w:r>
    </w:p>
    <w:p w:rsidR="00AA2F9B" w:rsidRDefault="00AA2F9B" w:rsidP="00AA2F9B">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8246A9">
        <w:rPr>
          <w:rFonts w:ascii="Times New Roman" w:eastAsia="Arial Unicode MS" w:hAnsi="Times New Roman" w:cs="Times New Roman"/>
          <w:color w:val="000000"/>
          <w:sz w:val="28"/>
          <w:szCs w:val="28"/>
          <w:lang w:eastAsia="ru-RU"/>
        </w:rPr>
        <w:t>2.</w:t>
      </w:r>
      <w:r>
        <w:rPr>
          <w:rFonts w:ascii="Times New Roman" w:eastAsia="Arial Unicode MS" w:hAnsi="Times New Roman" w:cs="Times New Roman"/>
          <w:color w:val="000000"/>
          <w:sz w:val="28"/>
          <w:szCs w:val="28"/>
          <w:lang w:eastAsia="ru-RU"/>
        </w:rPr>
        <w:t xml:space="preserve">Считать утратившими силу </w:t>
      </w:r>
      <w:r w:rsidRPr="00B956B1">
        <w:rPr>
          <w:rFonts w:ascii="Times New Roman" w:eastAsia="Arial Unicode MS" w:hAnsi="Times New Roman" w:cs="Times New Roman"/>
          <w:color w:val="000000"/>
          <w:sz w:val="28"/>
          <w:szCs w:val="28"/>
          <w:lang w:eastAsia="ru-RU"/>
        </w:rPr>
        <w:t xml:space="preserve">постановление </w:t>
      </w:r>
      <w:r>
        <w:rPr>
          <w:rFonts w:ascii="Times New Roman" w:eastAsia="Arial Unicode MS" w:hAnsi="Times New Roman" w:cs="Times New Roman"/>
          <w:color w:val="000000"/>
          <w:sz w:val="28"/>
          <w:szCs w:val="28"/>
          <w:lang w:eastAsia="ru-RU"/>
        </w:rPr>
        <w:t>администрации муниципального района «Сысольский»</w:t>
      </w:r>
      <w:r w:rsidRPr="00B956B1">
        <w:rPr>
          <w:rFonts w:ascii="Times New Roman" w:eastAsia="Arial Unicode MS" w:hAnsi="Times New Roman" w:cs="Times New Roman"/>
          <w:color w:val="000000"/>
          <w:sz w:val="28"/>
          <w:szCs w:val="28"/>
          <w:lang w:eastAsia="ru-RU"/>
        </w:rPr>
        <w:t xml:space="preserve"> </w:t>
      </w:r>
    </w:p>
    <w:p w:rsidR="00AA2F9B" w:rsidRPr="004141AF" w:rsidRDefault="00AA2F9B" w:rsidP="00AA2F9B">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4141AF">
        <w:rPr>
          <w:rFonts w:ascii="Times New Roman" w:eastAsia="Arial Unicode MS" w:hAnsi="Times New Roman" w:cs="Times New Roman"/>
          <w:color w:val="000000"/>
          <w:sz w:val="28"/>
          <w:szCs w:val="28"/>
          <w:lang w:eastAsia="ru-RU"/>
        </w:rPr>
        <w:t xml:space="preserve">постановление № </w:t>
      </w:r>
      <w:r>
        <w:rPr>
          <w:rFonts w:ascii="Times New Roman" w:eastAsia="Arial Unicode MS" w:hAnsi="Times New Roman" w:cs="Times New Roman"/>
          <w:color w:val="000000"/>
          <w:sz w:val="28"/>
          <w:szCs w:val="28"/>
          <w:lang w:eastAsia="ru-RU"/>
        </w:rPr>
        <w:t xml:space="preserve">11/1039 </w:t>
      </w:r>
      <w:r w:rsidRPr="004141AF">
        <w:rPr>
          <w:rFonts w:ascii="Times New Roman" w:eastAsia="Arial Unicode MS" w:hAnsi="Times New Roman" w:cs="Times New Roman"/>
          <w:color w:val="000000"/>
          <w:sz w:val="28"/>
          <w:szCs w:val="28"/>
          <w:lang w:eastAsia="ru-RU"/>
        </w:rPr>
        <w:t xml:space="preserve">от </w:t>
      </w:r>
      <w:r>
        <w:rPr>
          <w:rFonts w:ascii="Times New Roman" w:eastAsia="Arial Unicode MS" w:hAnsi="Times New Roman" w:cs="Times New Roman"/>
          <w:color w:val="000000"/>
          <w:sz w:val="28"/>
          <w:szCs w:val="28"/>
          <w:lang w:eastAsia="ru-RU"/>
        </w:rPr>
        <w:t>20 ноября 2015</w:t>
      </w:r>
      <w:r w:rsidRPr="004141AF">
        <w:rPr>
          <w:rFonts w:ascii="Times New Roman" w:eastAsia="Arial Unicode MS" w:hAnsi="Times New Roman" w:cs="Times New Roman"/>
          <w:color w:val="000000"/>
          <w:sz w:val="28"/>
          <w:szCs w:val="28"/>
          <w:lang w:eastAsia="ru-RU"/>
        </w:rPr>
        <w:t xml:space="preserve"> года;</w:t>
      </w:r>
    </w:p>
    <w:p w:rsidR="00AA2F9B" w:rsidRDefault="00AA2F9B" w:rsidP="00AA2F9B">
      <w:pPr>
        <w:autoSpaceDE w:val="0"/>
        <w:autoSpaceDN w:val="0"/>
        <w:adjustRightInd w:val="0"/>
        <w:spacing w:after="0" w:line="240" w:lineRule="auto"/>
        <w:ind w:firstLine="567"/>
        <w:jc w:val="both"/>
        <w:rPr>
          <w:rFonts w:ascii="Times New Roman" w:eastAsia="Arial Unicode MS" w:hAnsi="Times New Roman" w:cs="Times New Roman"/>
          <w:bCs/>
          <w:color w:val="000000"/>
          <w:sz w:val="28"/>
          <w:szCs w:val="28"/>
          <w:lang w:eastAsia="ru-RU"/>
        </w:rPr>
      </w:pPr>
      <w:r w:rsidRPr="004141AF">
        <w:rPr>
          <w:rFonts w:ascii="Times New Roman" w:eastAsia="Arial Unicode MS" w:hAnsi="Times New Roman" w:cs="Times New Roman"/>
          <w:color w:val="000000"/>
          <w:sz w:val="28"/>
          <w:szCs w:val="28"/>
          <w:lang w:eastAsia="ru-RU"/>
        </w:rPr>
        <w:t xml:space="preserve">- </w:t>
      </w:r>
      <w:r w:rsidRPr="004141AF">
        <w:rPr>
          <w:rFonts w:ascii="Times New Roman" w:eastAsia="Arial Unicode MS" w:hAnsi="Times New Roman" w:cs="Times New Roman"/>
          <w:bCs/>
          <w:color w:val="000000"/>
          <w:sz w:val="28"/>
          <w:szCs w:val="28"/>
          <w:lang w:eastAsia="ru-RU"/>
        </w:rPr>
        <w:t xml:space="preserve">постановление № </w:t>
      </w:r>
      <w:r>
        <w:rPr>
          <w:rFonts w:ascii="Times New Roman" w:eastAsia="Arial Unicode MS" w:hAnsi="Times New Roman" w:cs="Times New Roman"/>
          <w:bCs/>
          <w:color w:val="000000"/>
          <w:sz w:val="28"/>
          <w:szCs w:val="28"/>
          <w:lang w:eastAsia="ru-RU"/>
        </w:rPr>
        <w:t>6/468</w:t>
      </w:r>
      <w:r w:rsidRPr="004141AF">
        <w:rPr>
          <w:rFonts w:ascii="Times New Roman" w:eastAsia="Arial Unicode MS" w:hAnsi="Times New Roman" w:cs="Times New Roman"/>
          <w:bCs/>
          <w:color w:val="000000"/>
          <w:sz w:val="28"/>
          <w:szCs w:val="28"/>
          <w:lang w:eastAsia="ru-RU"/>
        </w:rPr>
        <w:t xml:space="preserve"> от </w:t>
      </w:r>
      <w:r>
        <w:rPr>
          <w:rFonts w:ascii="Times New Roman" w:eastAsia="Arial Unicode MS" w:hAnsi="Times New Roman" w:cs="Times New Roman"/>
          <w:bCs/>
          <w:color w:val="000000"/>
          <w:sz w:val="28"/>
          <w:szCs w:val="28"/>
          <w:lang w:eastAsia="ru-RU"/>
        </w:rPr>
        <w:t>09 июня</w:t>
      </w:r>
      <w:r w:rsidRPr="004141AF">
        <w:rPr>
          <w:rFonts w:ascii="Times New Roman" w:eastAsia="Arial Unicode MS" w:hAnsi="Times New Roman" w:cs="Times New Roman"/>
          <w:bCs/>
          <w:color w:val="000000"/>
          <w:sz w:val="28"/>
          <w:szCs w:val="28"/>
          <w:lang w:eastAsia="ru-RU"/>
        </w:rPr>
        <w:t xml:space="preserve"> 201</w:t>
      </w:r>
      <w:r>
        <w:rPr>
          <w:rFonts w:ascii="Times New Roman" w:eastAsia="Arial Unicode MS" w:hAnsi="Times New Roman" w:cs="Times New Roman"/>
          <w:bCs/>
          <w:color w:val="000000"/>
          <w:sz w:val="28"/>
          <w:szCs w:val="28"/>
          <w:lang w:eastAsia="ru-RU"/>
        </w:rPr>
        <w:t xml:space="preserve">6 </w:t>
      </w:r>
      <w:r w:rsidRPr="004141AF">
        <w:rPr>
          <w:rFonts w:ascii="Times New Roman" w:eastAsia="Arial Unicode MS" w:hAnsi="Times New Roman" w:cs="Times New Roman"/>
          <w:bCs/>
          <w:color w:val="000000"/>
          <w:sz w:val="28"/>
          <w:szCs w:val="28"/>
          <w:lang w:eastAsia="ru-RU"/>
        </w:rPr>
        <w:t>года;</w:t>
      </w:r>
    </w:p>
    <w:p w:rsidR="00AA2F9B" w:rsidRPr="004141AF" w:rsidRDefault="00AA2F9B" w:rsidP="00AA2F9B">
      <w:pPr>
        <w:autoSpaceDE w:val="0"/>
        <w:autoSpaceDN w:val="0"/>
        <w:adjustRightInd w:val="0"/>
        <w:spacing w:after="0" w:line="240" w:lineRule="auto"/>
        <w:ind w:firstLine="567"/>
        <w:jc w:val="both"/>
        <w:rPr>
          <w:rFonts w:ascii="Times New Roman" w:eastAsia="Arial Unicode MS" w:hAnsi="Times New Roman" w:cs="Times New Roman"/>
          <w:bCs/>
          <w:color w:val="000000"/>
          <w:sz w:val="28"/>
          <w:szCs w:val="28"/>
          <w:lang w:eastAsia="ru-RU"/>
        </w:rPr>
      </w:pPr>
      <w:r>
        <w:rPr>
          <w:rFonts w:ascii="Times New Roman" w:eastAsia="Arial Unicode MS" w:hAnsi="Times New Roman" w:cs="Times New Roman"/>
          <w:bCs/>
          <w:color w:val="000000"/>
          <w:sz w:val="28"/>
          <w:szCs w:val="28"/>
          <w:lang w:eastAsia="ru-RU"/>
        </w:rPr>
        <w:t>- постановление № 11/900 от 11 ноября 2016 года;</w:t>
      </w:r>
    </w:p>
    <w:p w:rsidR="00AA2F9B" w:rsidRPr="004141AF" w:rsidRDefault="00AA2F9B" w:rsidP="00AA2F9B">
      <w:pPr>
        <w:autoSpaceDE w:val="0"/>
        <w:autoSpaceDN w:val="0"/>
        <w:adjustRightInd w:val="0"/>
        <w:spacing w:after="0" w:line="240" w:lineRule="auto"/>
        <w:ind w:firstLine="567"/>
        <w:jc w:val="both"/>
        <w:rPr>
          <w:rFonts w:ascii="Times New Roman" w:eastAsia="Arial Unicode MS" w:hAnsi="Times New Roman" w:cs="Times New Roman"/>
          <w:bCs/>
          <w:color w:val="000000"/>
          <w:sz w:val="28"/>
          <w:szCs w:val="28"/>
          <w:lang w:eastAsia="ru-RU"/>
        </w:rPr>
      </w:pPr>
      <w:r w:rsidRPr="004141AF">
        <w:rPr>
          <w:rFonts w:ascii="Times New Roman" w:eastAsia="Arial Unicode MS" w:hAnsi="Times New Roman" w:cs="Times New Roman"/>
          <w:bCs/>
          <w:color w:val="000000"/>
          <w:sz w:val="28"/>
          <w:szCs w:val="28"/>
          <w:lang w:eastAsia="ru-RU"/>
        </w:rPr>
        <w:t xml:space="preserve">- постановление № </w:t>
      </w:r>
      <w:r>
        <w:rPr>
          <w:rFonts w:ascii="Times New Roman" w:eastAsia="Arial Unicode MS" w:hAnsi="Times New Roman" w:cs="Times New Roman"/>
          <w:bCs/>
          <w:color w:val="000000"/>
          <w:sz w:val="28"/>
          <w:szCs w:val="28"/>
          <w:lang w:eastAsia="ru-RU"/>
        </w:rPr>
        <w:t>10/848</w:t>
      </w:r>
      <w:r w:rsidRPr="004141AF">
        <w:rPr>
          <w:rFonts w:ascii="Times New Roman" w:eastAsia="Arial Unicode MS" w:hAnsi="Times New Roman" w:cs="Times New Roman"/>
          <w:bCs/>
          <w:color w:val="000000"/>
          <w:sz w:val="28"/>
          <w:szCs w:val="28"/>
          <w:lang w:eastAsia="ru-RU"/>
        </w:rPr>
        <w:t xml:space="preserve"> от </w:t>
      </w:r>
      <w:r>
        <w:rPr>
          <w:rFonts w:ascii="Times New Roman" w:eastAsia="Arial Unicode MS" w:hAnsi="Times New Roman" w:cs="Times New Roman"/>
          <w:bCs/>
          <w:color w:val="000000"/>
          <w:sz w:val="28"/>
          <w:szCs w:val="28"/>
          <w:lang w:eastAsia="ru-RU"/>
        </w:rPr>
        <w:t>11 октября</w:t>
      </w:r>
      <w:r w:rsidRPr="004141AF">
        <w:rPr>
          <w:rFonts w:ascii="Times New Roman" w:eastAsia="Arial Unicode MS" w:hAnsi="Times New Roman" w:cs="Times New Roman"/>
          <w:bCs/>
          <w:color w:val="000000"/>
          <w:sz w:val="28"/>
          <w:szCs w:val="28"/>
          <w:lang w:eastAsia="ru-RU"/>
        </w:rPr>
        <w:t xml:space="preserve"> 201</w:t>
      </w:r>
      <w:r>
        <w:rPr>
          <w:rFonts w:ascii="Times New Roman" w:eastAsia="Arial Unicode MS" w:hAnsi="Times New Roman" w:cs="Times New Roman"/>
          <w:bCs/>
          <w:color w:val="000000"/>
          <w:sz w:val="28"/>
          <w:szCs w:val="28"/>
          <w:lang w:eastAsia="ru-RU"/>
        </w:rPr>
        <w:t>7</w:t>
      </w:r>
      <w:r w:rsidRPr="004141AF">
        <w:rPr>
          <w:rFonts w:ascii="Times New Roman" w:eastAsia="Arial Unicode MS" w:hAnsi="Times New Roman" w:cs="Times New Roman"/>
          <w:bCs/>
          <w:color w:val="000000"/>
          <w:sz w:val="28"/>
          <w:szCs w:val="28"/>
          <w:lang w:eastAsia="ru-RU"/>
        </w:rPr>
        <w:t xml:space="preserve"> года.</w:t>
      </w:r>
    </w:p>
    <w:p w:rsidR="00AA2F9B" w:rsidRPr="008246A9" w:rsidRDefault="00AA2F9B" w:rsidP="00AA2F9B">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8246A9">
        <w:rPr>
          <w:rFonts w:ascii="Times New Roman" w:eastAsia="Arial Unicode MS" w:hAnsi="Times New Roman" w:cs="Times New Roman"/>
          <w:color w:val="000000"/>
          <w:sz w:val="28"/>
          <w:szCs w:val="28"/>
          <w:lang w:eastAsia="ru-RU"/>
        </w:rPr>
        <w:t>3. Отдел</w:t>
      </w:r>
      <w:r>
        <w:rPr>
          <w:rFonts w:ascii="Times New Roman" w:eastAsia="Arial Unicode MS" w:hAnsi="Times New Roman" w:cs="Times New Roman"/>
          <w:color w:val="000000"/>
          <w:sz w:val="28"/>
          <w:szCs w:val="28"/>
          <w:lang w:eastAsia="ru-RU"/>
        </w:rPr>
        <w:t xml:space="preserve">у по связям с </w:t>
      </w:r>
      <w:r w:rsidR="00F02EB8">
        <w:rPr>
          <w:rFonts w:ascii="Times New Roman" w:eastAsia="Arial Unicode MS" w:hAnsi="Times New Roman" w:cs="Times New Roman"/>
          <w:color w:val="000000"/>
          <w:sz w:val="28"/>
          <w:szCs w:val="28"/>
          <w:lang w:eastAsia="ru-RU"/>
        </w:rPr>
        <w:t xml:space="preserve">общественностью </w:t>
      </w:r>
      <w:r w:rsidR="00F02EB8" w:rsidRPr="008246A9">
        <w:rPr>
          <w:rFonts w:ascii="Times New Roman" w:eastAsia="Arial Unicode MS" w:hAnsi="Times New Roman" w:cs="Times New Roman"/>
          <w:color w:val="000000"/>
          <w:sz w:val="28"/>
          <w:szCs w:val="28"/>
          <w:lang w:eastAsia="ru-RU"/>
        </w:rPr>
        <w:t>и</w:t>
      </w:r>
      <w:r w:rsidRPr="008246A9">
        <w:rPr>
          <w:rFonts w:ascii="Times New Roman" w:eastAsia="Arial Unicode MS" w:hAnsi="Times New Roman" w:cs="Times New Roman"/>
          <w:color w:val="000000"/>
          <w:sz w:val="28"/>
          <w:szCs w:val="28"/>
          <w:lang w:eastAsia="ru-RU"/>
        </w:rPr>
        <w:t xml:space="preserve"> организационной работе опубликовать настоящий административный регламент на официальном сайте администрации в сети Интернет.</w:t>
      </w:r>
    </w:p>
    <w:p w:rsidR="00AA2F9B" w:rsidRPr="008246A9" w:rsidRDefault="00AA2F9B" w:rsidP="00AA2F9B">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8246A9">
        <w:rPr>
          <w:rFonts w:ascii="Times New Roman" w:eastAsia="Arial Unicode MS" w:hAnsi="Times New Roman" w:cs="Times New Roman"/>
          <w:color w:val="000000"/>
          <w:sz w:val="28"/>
          <w:szCs w:val="28"/>
          <w:lang w:eastAsia="ru-RU"/>
        </w:rPr>
        <w:t xml:space="preserve">4.Постановление вступает в силу в соответствии с законодательством. </w:t>
      </w:r>
    </w:p>
    <w:p w:rsidR="00AA2F9B" w:rsidRPr="008246A9" w:rsidRDefault="00AA2F9B" w:rsidP="00AA2F9B">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8246A9">
        <w:rPr>
          <w:rFonts w:ascii="Times New Roman" w:eastAsia="Arial Unicode MS" w:hAnsi="Times New Roman" w:cs="Times New Roman"/>
          <w:color w:val="000000"/>
          <w:sz w:val="28"/>
          <w:szCs w:val="28"/>
          <w:lang w:eastAsia="ru-RU"/>
        </w:rPr>
        <w:t xml:space="preserve">5.Контроль за исполнением постановления возложить на </w:t>
      </w:r>
      <w:r w:rsidRPr="00421FCB">
        <w:rPr>
          <w:rFonts w:ascii="Times New Roman" w:eastAsia="Arial Unicode MS" w:hAnsi="Times New Roman" w:cs="Times New Roman"/>
          <w:color w:val="000000"/>
          <w:sz w:val="28"/>
          <w:szCs w:val="28"/>
          <w:lang w:eastAsia="ru-RU"/>
        </w:rPr>
        <w:t>заместителя руководителя администрации района по экономике.</w:t>
      </w:r>
    </w:p>
    <w:p w:rsidR="00AA2F9B" w:rsidRDefault="00AA2F9B" w:rsidP="00AA2F9B">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p>
    <w:p w:rsidR="00AA2F9B" w:rsidRPr="008246A9" w:rsidRDefault="00AA2F9B" w:rsidP="00AA2F9B">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p>
    <w:p w:rsidR="00AA2F9B" w:rsidRDefault="00AA2F9B" w:rsidP="00AA2F9B">
      <w:pPr>
        <w:widowControl w:val="0"/>
        <w:autoSpaceDE w:val="0"/>
        <w:autoSpaceDN w:val="0"/>
        <w:adjustRightInd w:val="0"/>
        <w:spacing w:after="0" w:line="240" w:lineRule="auto"/>
        <w:ind w:right="-383"/>
        <w:rPr>
          <w:rFonts w:ascii="Times New Roman" w:eastAsia="Arial Unicode MS" w:hAnsi="Times New Roman" w:cs="Times New Roman"/>
          <w:color w:val="000000"/>
          <w:sz w:val="28"/>
          <w:szCs w:val="28"/>
          <w:lang w:eastAsia="ru-RU"/>
        </w:rPr>
      </w:pPr>
      <w:r w:rsidRPr="008246A9">
        <w:rPr>
          <w:rFonts w:ascii="Times New Roman" w:eastAsia="Arial Unicode MS" w:hAnsi="Times New Roman" w:cs="Times New Roman"/>
          <w:color w:val="000000"/>
          <w:sz w:val="28"/>
          <w:szCs w:val="28"/>
          <w:lang w:eastAsia="ru-RU"/>
        </w:rPr>
        <w:t>Руководитель администрации                                                     Р.В. Носков</w:t>
      </w:r>
    </w:p>
    <w:p w:rsidR="00AA2F9B" w:rsidRDefault="00AA2F9B" w:rsidP="00AA2F9B">
      <w:pPr>
        <w:widowControl w:val="0"/>
        <w:autoSpaceDE w:val="0"/>
        <w:autoSpaceDN w:val="0"/>
        <w:adjustRightInd w:val="0"/>
        <w:spacing w:after="0" w:line="240" w:lineRule="auto"/>
        <w:ind w:right="-383"/>
        <w:rPr>
          <w:rFonts w:ascii="Times New Roman" w:eastAsia="Arial Unicode MS" w:hAnsi="Times New Roman" w:cs="Times New Roman"/>
          <w:color w:val="000000"/>
          <w:sz w:val="28"/>
          <w:szCs w:val="28"/>
          <w:lang w:eastAsia="ru-RU"/>
        </w:rPr>
      </w:pPr>
    </w:p>
    <w:p w:rsidR="00AA2F9B" w:rsidRDefault="00AA2F9B" w:rsidP="00AA2F9B">
      <w:pPr>
        <w:widowControl w:val="0"/>
        <w:autoSpaceDE w:val="0"/>
        <w:autoSpaceDN w:val="0"/>
        <w:adjustRightInd w:val="0"/>
        <w:spacing w:after="0" w:line="240" w:lineRule="auto"/>
        <w:ind w:right="-383"/>
        <w:rPr>
          <w:rFonts w:ascii="Times New Roman" w:eastAsia="Arial Unicode MS" w:hAnsi="Times New Roman" w:cs="Times New Roman"/>
          <w:color w:val="000000"/>
          <w:sz w:val="28"/>
          <w:szCs w:val="28"/>
          <w:lang w:eastAsia="ru-RU"/>
        </w:rPr>
      </w:pPr>
    </w:p>
    <w:p w:rsidR="00AA2F9B" w:rsidRDefault="00AA2F9B" w:rsidP="00AA2F9B">
      <w:pPr>
        <w:widowControl w:val="0"/>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p>
    <w:p w:rsidR="00F919D0" w:rsidRDefault="00F919D0" w:rsidP="00AA2F9B">
      <w:pPr>
        <w:widowControl w:val="0"/>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p>
    <w:p w:rsidR="00F919D0" w:rsidRPr="0010776D" w:rsidRDefault="00F919D0" w:rsidP="00F919D0">
      <w:pPr>
        <w:widowControl w:val="0"/>
        <w:autoSpaceDE w:val="0"/>
        <w:autoSpaceDN w:val="0"/>
        <w:adjustRightInd w:val="0"/>
        <w:spacing w:after="0" w:line="240" w:lineRule="auto"/>
        <w:outlineLvl w:val="1"/>
        <w:rPr>
          <w:rFonts w:ascii="Times New Roman" w:eastAsia="Calibri" w:hAnsi="Times New Roman" w:cs="Times New Roman"/>
          <w:b/>
          <w:bCs/>
          <w:sz w:val="24"/>
          <w:szCs w:val="24"/>
        </w:rPr>
      </w:pPr>
    </w:p>
    <w:p w:rsidR="00F919D0" w:rsidRPr="0010776D" w:rsidRDefault="00F919D0" w:rsidP="00F919D0">
      <w:pPr>
        <w:widowControl w:val="0"/>
        <w:autoSpaceDE w:val="0"/>
        <w:autoSpaceDN w:val="0"/>
        <w:adjustRightInd w:val="0"/>
        <w:spacing w:after="0" w:line="240" w:lineRule="auto"/>
        <w:ind w:firstLine="709"/>
        <w:jc w:val="center"/>
        <w:outlineLvl w:val="1"/>
        <w:rPr>
          <w:rFonts w:ascii="Times New Roman" w:eastAsia="Calibri" w:hAnsi="Times New Roman" w:cs="Times New Roman"/>
          <w:b/>
          <w:bCs/>
          <w:sz w:val="24"/>
          <w:szCs w:val="24"/>
        </w:rPr>
      </w:pPr>
      <w:r w:rsidRPr="0010776D">
        <w:rPr>
          <w:rFonts w:ascii="Times New Roman" w:eastAsia="Calibri" w:hAnsi="Times New Roman" w:cs="Times New Roman"/>
          <w:b/>
          <w:bCs/>
          <w:sz w:val="24"/>
          <w:szCs w:val="24"/>
        </w:rPr>
        <w:t>АДМИНИСТРАТИВНЫЙ РЕГЛАМЕНТ</w:t>
      </w:r>
    </w:p>
    <w:p w:rsidR="00F919D0" w:rsidRPr="0010776D" w:rsidRDefault="00F919D0" w:rsidP="00F919D0">
      <w:pPr>
        <w:widowControl w:val="0"/>
        <w:autoSpaceDE w:val="0"/>
        <w:autoSpaceDN w:val="0"/>
        <w:adjustRightInd w:val="0"/>
        <w:spacing w:after="0" w:line="240" w:lineRule="auto"/>
        <w:ind w:firstLine="709"/>
        <w:jc w:val="center"/>
        <w:outlineLvl w:val="1"/>
        <w:rPr>
          <w:rFonts w:ascii="Times New Roman" w:eastAsia="Calibri" w:hAnsi="Times New Roman" w:cs="Times New Roman"/>
          <w:b/>
          <w:bCs/>
          <w:sz w:val="24"/>
          <w:szCs w:val="24"/>
        </w:rPr>
      </w:pPr>
      <w:r w:rsidRPr="0010776D">
        <w:rPr>
          <w:rFonts w:ascii="Times New Roman" w:eastAsia="Calibri" w:hAnsi="Times New Roman" w:cs="Times New Roman"/>
          <w:b/>
          <w:bCs/>
          <w:sz w:val="24"/>
          <w:szCs w:val="24"/>
        </w:rPr>
        <w:t xml:space="preserve">ПРЕДОСТАВЛЕНИЯ МУНИЦИПАЛЬНОЙ УСЛУГИ </w:t>
      </w:r>
    </w:p>
    <w:p w:rsidR="00F919D0" w:rsidRPr="0010776D" w:rsidRDefault="00F919D0" w:rsidP="00F919D0">
      <w:pPr>
        <w:widowControl w:val="0"/>
        <w:autoSpaceDE w:val="0"/>
        <w:autoSpaceDN w:val="0"/>
        <w:adjustRightInd w:val="0"/>
        <w:spacing w:after="0" w:line="240" w:lineRule="auto"/>
        <w:ind w:firstLine="709"/>
        <w:jc w:val="center"/>
        <w:outlineLvl w:val="1"/>
        <w:rPr>
          <w:rFonts w:ascii="Times New Roman" w:eastAsia="Calibri" w:hAnsi="Times New Roman" w:cs="Times New Roman"/>
          <w:b/>
          <w:bCs/>
          <w:sz w:val="24"/>
          <w:szCs w:val="24"/>
        </w:rPr>
      </w:pPr>
      <w:r w:rsidRPr="0010776D">
        <w:rPr>
          <w:rFonts w:ascii="Times New Roman" w:eastAsia="Calibri" w:hAnsi="Times New Roman" w:cs="Times New Roman"/>
          <w:b/>
          <w:bCs/>
          <w:sz w:val="24"/>
          <w:szCs w:val="24"/>
        </w:rPr>
        <w:t>ПО ПЕРЕДАЧЕ МУНИЦИПАЛЬНОГО ИМУЩЕСТВА</w:t>
      </w:r>
    </w:p>
    <w:p w:rsidR="00F919D0" w:rsidRDefault="00F919D0" w:rsidP="00F919D0">
      <w:pPr>
        <w:widowControl w:val="0"/>
        <w:autoSpaceDE w:val="0"/>
        <w:autoSpaceDN w:val="0"/>
        <w:adjustRightInd w:val="0"/>
        <w:spacing w:after="0" w:line="240" w:lineRule="auto"/>
        <w:ind w:firstLine="709"/>
        <w:jc w:val="center"/>
        <w:outlineLvl w:val="1"/>
        <w:rPr>
          <w:rFonts w:ascii="Times New Roman" w:eastAsia="Calibri" w:hAnsi="Times New Roman" w:cs="Times New Roman"/>
          <w:b/>
          <w:bCs/>
          <w:sz w:val="24"/>
          <w:szCs w:val="24"/>
        </w:rPr>
      </w:pPr>
      <w:r w:rsidRPr="0010776D">
        <w:rPr>
          <w:rFonts w:ascii="Times New Roman" w:eastAsia="Calibri" w:hAnsi="Times New Roman" w:cs="Times New Roman"/>
          <w:b/>
          <w:bCs/>
          <w:sz w:val="24"/>
          <w:szCs w:val="24"/>
        </w:rPr>
        <w:t xml:space="preserve"> В ДОВЕРИТЕЛЬНОЕ УПРАВЛЕНИЕ</w:t>
      </w:r>
    </w:p>
    <w:p w:rsidR="00F919D0" w:rsidRPr="0010776D" w:rsidRDefault="00F919D0" w:rsidP="00F919D0">
      <w:pPr>
        <w:widowControl w:val="0"/>
        <w:autoSpaceDE w:val="0"/>
        <w:autoSpaceDN w:val="0"/>
        <w:adjustRightInd w:val="0"/>
        <w:spacing w:after="0" w:line="240" w:lineRule="auto"/>
        <w:ind w:firstLine="709"/>
        <w:jc w:val="center"/>
        <w:outlineLvl w:val="1"/>
        <w:rPr>
          <w:rFonts w:ascii="Times New Roman" w:eastAsia="Calibri" w:hAnsi="Times New Roman" w:cs="Times New Roman"/>
          <w:b/>
          <w:bCs/>
          <w:sz w:val="24"/>
          <w:szCs w:val="24"/>
        </w:rPr>
      </w:pPr>
      <w:r>
        <w:rPr>
          <w:rFonts w:ascii="Times New Roman" w:eastAsia="Calibri" w:hAnsi="Times New Roman" w:cs="Times New Roman"/>
          <w:b/>
          <w:bCs/>
          <w:sz w:val="24"/>
          <w:szCs w:val="24"/>
        </w:rPr>
        <w:t>(в редакции пост.№ 6/541 от 17.06.2020</w:t>
      </w:r>
      <w:r w:rsidR="0001005B">
        <w:rPr>
          <w:rFonts w:ascii="Times New Roman" w:eastAsia="Calibri" w:hAnsi="Times New Roman" w:cs="Times New Roman"/>
          <w:b/>
          <w:bCs/>
          <w:sz w:val="24"/>
          <w:szCs w:val="24"/>
        </w:rPr>
        <w:t>, пост. №12/1689 от 28.12.2021</w:t>
      </w:r>
      <w:r w:rsidR="00F02EB8">
        <w:rPr>
          <w:rFonts w:ascii="Times New Roman" w:eastAsia="Calibri" w:hAnsi="Times New Roman" w:cs="Times New Roman"/>
          <w:b/>
          <w:bCs/>
          <w:sz w:val="24"/>
          <w:szCs w:val="24"/>
        </w:rPr>
        <w:t>,</w:t>
      </w:r>
      <w:r w:rsidR="00E32AEF">
        <w:rPr>
          <w:rFonts w:ascii="Times New Roman" w:eastAsia="Calibri" w:hAnsi="Times New Roman" w:cs="Times New Roman"/>
          <w:b/>
          <w:bCs/>
          <w:sz w:val="24"/>
          <w:szCs w:val="24"/>
        </w:rPr>
        <w:t xml:space="preserve"> </w:t>
      </w:r>
      <w:r w:rsidR="00E32AEF">
        <w:rPr>
          <w:rFonts w:ascii="Times New Roman" w:eastAsia="Calibri" w:hAnsi="Times New Roman" w:cs="Times New Roman"/>
          <w:b/>
          <w:bCs/>
          <w:sz w:val="24"/>
          <w:szCs w:val="24"/>
        </w:rPr>
        <w:t>пост.</w:t>
      </w:r>
      <w:r w:rsidR="00E32AEF">
        <w:rPr>
          <w:rFonts w:ascii="Times New Roman" w:eastAsia="Calibri" w:hAnsi="Times New Roman" w:cs="Times New Roman"/>
          <w:b/>
          <w:bCs/>
          <w:sz w:val="24"/>
          <w:szCs w:val="24"/>
        </w:rPr>
        <w:t xml:space="preserve"> </w:t>
      </w:r>
      <w:r w:rsidR="00E32AEF">
        <w:rPr>
          <w:rFonts w:ascii="Times New Roman" w:eastAsia="Calibri" w:hAnsi="Times New Roman" w:cs="Times New Roman"/>
          <w:b/>
          <w:bCs/>
          <w:sz w:val="24"/>
          <w:szCs w:val="24"/>
        </w:rPr>
        <w:t>от</w:t>
      </w:r>
      <w:r w:rsidR="00E32AEF">
        <w:rPr>
          <w:rFonts w:ascii="Times New Roman" w:eastAsia="Calibri" w:hAnsi="Times New Roman" w:cs="Times New Roman"/>
          <w:b/>
          <w:bCs/>
          <w:sz w:val="24"/>
          <w:szCs w:val="24"/>
        </w:rPr>
        <w:t xml:space="preserve"> 11.02.2022 №2/123,</w:t>
      </w:r>
      <w:r w:rsidR="00F02EB8">
        <w:rPr>
          <w:rFonts w:ascii="Times New Roman" w:eastAsia="Calibri" w:hAnsi="Times New Roman" w:cs="Times New Roman"/>
          <w:b/>
          <w:bCs/>
          <w:sz w:val="24"/>
          <w:szCs w:val="24"/>
        </w:rPr>
        <w:t xml:space="preserve"> пост.</w:t>
      </w:r>
      <w:r w:rsidR="00E32AEF">
        <w:rPr>
          <w:rFonts w:ascii="Times New Roman" w:eastAsia="Calibri" w:hAnsi="Times New Roman" w:cs="Times New Roman"/>
          <w:b/>
          <w:bCs/>
          <w:sz w:val="24"/>
          <w:szCs w:val="24"/>
        </w:rPr>
        <w:t xml:space="preserve"> </w:t>
      </w:r>
      <w:r w:rsidR="00F02EB8">
        <w:rPr>
          <w:rFonts w:ascii="Times New Roman" w:eastAsia="Calibri" w:hAnsi="Times New Roman" w:cs="Times New Roman"/>
          <w:b/>
          <w:bCs/>
          <w:sz w:val="24"/>
          <w:szCs w:val="24"/>
        </w:rPr>
        <w:t>от 15.06.2023 № 893</w:t>
      </w:r>
      <w:r>
        <w:rPr>
          <w:rFonts w:ascii="Times New Roman" w:eastAsia="Calibri" w:hAnsi="Times New Roman" w:cs="Times New Roman"/>
          <w:b/>
          <w:bCs/>
          <w:sz w:val="24"/>
          <w:szCs w:val="24"/>
        </w:rPr>
        <w:t>)</w:t>
      </w:r>
    </w:p>
    <w:p w:rsidR="00F919D0" w:rsidRPr="0010776D" w:rsidRDefault="00F919D0" w:rsidP="00F919D0">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1005B" w:rsidRPr="0001005B" w:rsidRDefault="0001005B" w:rsidP="0001005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I. Общие положения</w:t>
      </w:r>
    </w:p>
    <w:p w:rsidR="0001005B" w:rsidRPr="0001005B" w:rsidRDefault="0001005B" w:rsidP="0001005B">
      <w:pPr>
        <w:widowControl w:val="0"/>
        <w:autoSpaceDE w:val="0"/>
        <w:autoSpaceDN w:val="0"/>
        <w:spacing w:after="0" w:line="240" w:lineRule="auto"/>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Предмет регулирования административного регламента</w:t>
      </w:r>
    </w:p>
    <w:p w:rsidR="0001005B" w:rsidRPr="0001005B" w:rsidRDefault="0001005B" w:rsidP="0001005B">
      <w:pPr>
        <w:widowControl w:val="0"/>
        <w:autoSpaceDE w:val="0"/>
        <w:autoSpaceDN w:val="0"/>
        <w:spacing w:after="0" w:line="240" w:lineRule="auto"/>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Calibri" w:hAnsi="Times New Roman" w:cs="Times New Roman"/>
          <w:sz w:val="24"/>
          <w:szCs w:val="24"/>
        </w:rPr>
        <w:t xml:space="preserve">1.1. </w:t>
      </w:r>
      <w:r w:rsidRPr="0001005B">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01005B">
        <w:rPr>
          <w:rFonts w:ascii="Times New Roman" w:eastAsia="Calibri" w:hAnsi="Times New Roman" w:cs="Times New Roman"/>
          <w:sz w:val="24"/>
          <w:szCs w:val="24"/>
          <w:lang w:eastAsia="ru-RU"/>
        </w:rPr>
        <w:t>«Передача муниципального имущества в доверительное управление»</w:t>
      </w:r>
      <w:r w:rsidRPr="0001005B">
        <w:rPr>
          <w:rFonts w:ascii="Times New Roman" w:eastAsia="Times New Roman"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w:t>
      </w:r>
      <w:r w:rsidRPr="0001005B">
        <w:rPr>
          <w:rFonts w:ascii="Times New Roman" w:eastAsia="Times New Roman" w:hAnsi="Times New Roman" w:cs="Arial"/>
          <w:sz w:val="24"/>
          <w:szCs w:val="24"/>
          <w:lang w:eastAsia="ru-RU"/>
        </w:rPr>
        <w:t xml:space="preserve"> Администрации муниципального района «Сысольский» (далее – Орган), </w:t>
      </w:r>
      <w:r w:rsidRPr="0001005B">
        <w:rPr>
          <w:rFonts w:ascii="Times New Roman" w:eastAsia="Times New Roman" w:hAnsi="Times New Roman" w:cs="Times New Roman"/>
          <w:sz w:val="24"/>
          <w:szCs w:val="24"/>
          <w:lang w:eastAsia="ru-RU"/>
        </w:rPr>
        <w:t>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01005B" w:rsidRPr="0001005B" w:rsidRDefault="0001005B" w:rsidP="000100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01005B" w:rsidRPr="0001005B" w:rsidRDefault="0001005B" w:rsidP="0001005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Круг заявителей</w:t>
      </w:r>
    </w:p>
    <w:p w:rsidR="0001005B" w:rsidRPr="0001005B" w:rsidRDefault="0001005B" w:rsidP="0001005B">
      <w:pPr>
        <w:widowControl w:val="0"/>
        <w:autoSpaceDE w:val="0"/>
        <w:autoSpaceDN w:val="0"/>
        <w:spacing w:after="0" w:line="240" w:lineRule="auto"/>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1.2. Заявителями являются физические лица (индивидуальные предприниматели) и юридические лица, за исключением унитарных предприятий, учреждений. В случаях, когда доверительное управление имуществом осуществляется по основаниям, предусмотренным Гражданским кодексом Российской Федерации, доверительным управляющим может быть гражданин, не являющийся предпринимателем, или некоммерческая организация, за исключением учреждения.</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01005B" w:rsidRPr="0001005B" w:rsidRDefault="0001005B" w:rsidP="0001005B">
      <w:pPr>
        <w:widowControl w:val="0"/>
        <w:autoSpaceDE w:val="0"/>
        <w:autoSpaceDN w:val="0"/>
        <w:spacing w:after="0" w:line="240" w:lineRule="auto"/>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Требования к порядку информирования</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о предоставлении муниципальной услуги</w:t>
      </w:r>
    </w:p>
    <w:p w:rsidR="0001005B" w:rsidRPr="0001005B" w:rsidRDefault="0001005B" w:rsidP="0001005B">
      <w:pPr>
        <w:widowControl w:val="0"/>
        <w:autoSpaceDE w:val="0"/>
        <w:autoSpaceDN w:val="0"/>
        <w:spacing w:after="0" w:line="240" w:lineRule="auto"/>
        <w:rPr>
          <w:rFonts w:ascii="Times New Roman" w:eastAsia="Times New Roman" w:hAnsi="Times New Roman" w:cs="Times New Roman"/>
          <w:sz w:val="24"/>
          <w:szCs w:val="24"/>
          <w:lang w:eastAsia="ru-RU"/>
        </w:rPr>
      </w:pP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0" w:name="P53"/>
      <w:bookmarkEnd w:id="0"/>
      <w:r w:rsidRPr="0001005B">
        <w:rPr>
          <w:rFonts w:ascii="Times New Roman" w:eastAsia="Calibri" w:hAnsi="Times New Roman" w:cs="Times New Roman"/>
          <w:sz w:val="24"/>
          <w:szCs w:val="24"/>
        </w:rPr>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w:t>
      </w:r>
      <w:r w:rsidRPr="0001005B">
        <w:rPr>
          <w:rFonts w:ascii="Times New Roman" w:eastAsia="Calibri" w:hAnsi="Times New Roman" w:cs="Times New Roman"/>
          <w:sz w:val="24"/>
          <w:szCs w:val="24"/>
        </w:rPr>
        <w:lastRenderedPageBreak/>
        <w:t>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xml:space="preserve">- в Органе, МФЦ по месту своего проживания (регистрации); </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по справочным телефонам;</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в информационно-телекоммуникационной сети «Интернет» (на официальном сайте Органа);</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 gosuslugi.ru (далее –Единый портал государственных и муниципальных услуг (функций);</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xml:space="preserve"> - направив письменное обращение через организацию почтовой связи, либо по электронной почте.</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Едином портале государственных и муниципальных услуг (функций), на официальном сайте Органа.</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На официальном сайте Органа,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настоящий Административный регламент;</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справочная информация:</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lastRenderedPageBreak/>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адрес сайта МФЦ (mfc.rkomi.ru);</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адреса Единого портала государственных и муниципальных услуг (функций).</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На Едином портале государственных и муниципальных услуг (функций) также размещается следующая информация:</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б) круг заявителей;</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в) срок предоставления муниципальной услуги;</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д) размер государственной пошлины, взимаемой за предоставление муниципальной услуги;</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з) формы заявлений (уведомлений, сообщений), используемые при предоставлении муниципальной услуги.</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005B" w:rsidRPr="0001005B" w:rsidRDefault="0001005B" w:rsidP="0001005B">
      <w:pPr>
        <w:widowControl w:val="0"/>
        <w:autoSpaceDE w:val="0"/>
        <w:autoSpaceDN w:val="0"/>
        <w:spacing w:after="0" w:line="240" w:lineRule="auto"/>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1" w:name="P78"/>
      <w:bookmarkEnd w:id="1"/>
      <w:r w:rsidRPr="0001005B">
        <w:rPr>
          <w:rFonts w:ascii="Times New Roman" w:eastAsia="Times New Roman" w:hAnsi="Times New Roman" w:cs="Times New Roman"/>
          <w:b/>
          <w:sz w:val="24"/>
          <w:szCs w:val="24"/>
          <w:lang w:eastAsia="ru-RU"/>
        </w:rPr>
        <w:t>II. Стандарт предоставления муниципальной услуги</w:t>
      </w:r>
    </w:p>
    <w:p w:rsidR="0001005B" w:rsidRPr="0001005B" w:rsidRDefault="0001005B" w:rsidP="0001005B">
      <w:pPr>
        <w:widowControl w:val="0"/>
        <w:autoSpaceDE w:val="0"/>
        <w:autoSpaceDN w:val="0"/>
        <w:spacing w:after="0" w:line="240" w:lineRule="auto"/>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Наименование муниципальной услуги</w:t>
      </w:r>
    </w:p>
    <w:p w:rsidR="0001005B" w:rsidRPr="0001005B" w:rsidRDefault="0001005B" w:rsidP="0001005B">
      <w:pPr>
        <w:widowControl w:val="0"/>
        <w:autoSpaceDE w:val="0"/>
        <w:autoSpaceDN w:val="0"/>
        <w:spacing w:after="0" w:line="240" w:lineRule="auto"/>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2.1. Наименование муниципальной услуги: "Передача муниципального имущества в доверительное управление".</w:t>
      </w:r>
    </w:p>
    <w:p w:rsidR="0001005B" w:rsidRPr="0001005B" w:rsidRDefault="0001005B" w:rsidP="0001005B">
      <w:pPr>
        <w:widowControl w:val="0"/>
        <w:autoSpaceDE w:val="0"/>
        <w:autoSpaceDN w:val="0"/>
        <w:spacing w:after="0" w:line="240" w:lineRule="auto"/>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01005B" w:rsidRPr="0001005B" w:rsidRDefault="0001005B" w:rsidP="0001005B">
      <w:pPr>
        <w:widowControl w:val="0"/>
        <w:autoSpaceDE w:val="0"/>
        <w:autoSpaceDN w:val="0"/>
        <w:spacing w:after="0" w:line="240" w:lineRule="auto"/>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2.2. Предоставление муниципальной услуги осуществляется Администрацией муниципального района «Сысольский». Ответственным исполнителем является отдел по управлению имуществом администрации (далее - Отдел).</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2.2.1. Органами и организациями, участвующими в предоставлении муниципальной услуги, являются:</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 xml:space="preserve">1) Федеральная налоговая служба - в части предоставления документов, указанных в </w:t>
      </w:r>
      <w:hyperlink w:anchor="P195" w:history="1">
        <w:r w:rsidRPr="0001005B">
          <w:rPr>
            <w:rFonts w:ascii="Times New Roman" w:eastAsia="Times New Roman" w:hAnsi="Times New Roman" w:cs="Times New Roman"/>
            <w:sz w:val="24"/>
            <w:szCs w:val="24"/>
            <w:lang w:eastAsia="ru-RU"/>
          </w:rPr>
          <w:t>подпунктах 1</w:t>
        </w:r>
      </w:hyperlink>
      <w:r w:rsidRPr="0001005B">
        <w:rPr>
          <w:rFonts w:ascii="Times New Roman" w:eastAsia="Times New Roman" w:hAnsi="Times New Roman" w:cs="Times New Roman"/>
          <w:sz w:val="24"/>
          <w:szCs w:val="24"/>
          <w:lang w:eastAsia="ru-RU"/>
        </w:rPr>
        <w:t xml:space="preserve">, </w:t>
      </w:r>
      <w:hyperlink w:anchor="P196" w:history="1">
        <w:r w:rsidRPr="0001005B">
          <w:rPr>
            <w:rFonts w:ascii="Times New Roman" w:eastAsia="Times New Roman" w:hAnsi="Times New Roman" w:cs="Times New Roman"/>
            <w:sz w:val="24"/>
            <w:szCs w:val="24"/>
            <w:lang w:eastAsia="ru-RU"/>
          </w:rPr>
          <w:t>2</w:t>
        </w:r>
      </w:hyperlink>
      <w:r w:rsidRPr="0001005B">
        <w:rPr>
          <w:rFonts w:ascii="Times New Roman" w:eastAsia="Times New Roman" w:hAnsi="Times New Roman" w:cs="Times New Roman"/>
          <w:sz w:val="24"/>
          <w:szCs w:val="24"/>
          <w:lang w:eastAsia="ru-RU"/>
        </w:rPr>
        <w:t xml:space="preserve">, </w:t>
      </w:r>
      <w:hyperlink w:anchor="P197" w:history="1">
        <w:r w:rsidRPr="0001005B">
          <w:rPr>
            <w:rFonts w:ascii="Times New Roman" w:eastAsia="Times New Roman" w:hAnsi="Times New Roman" w:cs="Times New Roman"/>
            <w:sz w:val="24"/>
            <w:szCs w:val="24"/>
            <w:lang w:eastAsia="ru-RU"/>
          </w:rPr>
          <w:t>3</w:t>
        </w:r>
      </w:hyperlink>
      <w:r w:rsidRPr="0001005B">
        <w:rPr>
          <w:rFonts w:ascii="Times New Roman" w:eastAsia="Times New Roman" w:hAnsi="Times New Roman" w:cs="Times New Roman"/>
          <w:sz w:val="24"/>
          <w:szCs w:val="24"/>
          <w:lang w:eastAsia="ru-RU"/>
        </w:rPr>
        <w:t xml:space="preserve">, </w:t>
      </w:r>
      <w:hyperlink w:anchor="P198" w:history="1">
        <w:r w:rsidRPr="0001005B">
          <w:rPr>
            <w:rFonts w:ascii="Times New Roman" w:eastAsia="Times New Roman" w:hAnsi="Times New Roman" w:cs="Times New Roman"/>
            <w:sz w:val="24"/>
            <w:szCs w:val="24"/>
            <w:lang w:eastAsia="ru-RU"/>
          </w:rPr>
          <w:t>4 пункта 2.10 раздела II</w:t>
        </w:r>
      </w:hyperlink>
      <w:r w:rsidRPr="0001005B">
        <w:rPr>
          <w:rFonts w:ascii="Times New Roman" w:eastAsia="Times New Roman" w:hAnsi="Times New Roman" w:cs="Times New Roman"/>
          <w:sz w:val="24"/>
          <w:szCs w:val="24"/>
          <w:lang w:eastAsia="ru-RU"/>
        </w:rPr>
        <w:t xml:space="preserve"> настоящего административного регламента, в рамках межведомственного информационного взаимодействия;</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 xml:space="preserve">2) Федеральная служба государственной статистики участвует в части предоставления документов, указанных в </w:t>
      </w:r>
      <w:hyperlink w:anchor="P199" w:history="1">
        <w:r w:rsidRPr="0001005B">
          <w:rPr>
            <w:rFonts w:ascii="Times New Roman" w:eastAsia="Times New Roman" w:hAnsi="Times New Roman" w:cs="Times New Roman"/>
            <w:sz w:val="24"/>
            <w:szCs w:val="24"/>
            <w:lang w:eastAsia="ru-RU"/>
          </w:rPr>
          <w:t>подпункте 5 пункта 2.10 раздела II</w:t>
        </w:r>
      </w:hyperlink>
      <w:r w:rsidRPr="0001005B">
        <w:rPr>
          <w:rFonts w:ascii="Times New Roman" w:eastAsia="Times New Roman" w:hAnsi="Times New Roman" w:cs="Times New Roman"/>
          <w:sz w:val="24"/>
          <w:szCs w:val="24"/>
          <w:lang w:eastAsia="ru-RU"/>
        </w:rPr>
        <w:t xml:space="preserve"> настоящего административного регламента, в рамках межведомственного информационного взаимодействия;</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 утвержденный Правительством Республики Коми.</w:t>
      </w:r>
    </w:p>
    <w:p w:rsidR="0001005B" w:rsidRPr="0001005B" w:rsidRDefault="0001005B" w:rsidP="0001005B">
      <w:pPr>
        <w:widowControl w:val="0"/>
        <w:autoSpaceDE w:val="0"/>
        <w:autoSpaceDN w:val="0"/>
        <w:spacing w:after="0" w:line="240" w:lineRule="auto"/>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01005B" w:rsidRPr="0001005B" w:rsidRDefault="0001005B" w:rsidP="0001005B">
      <w:pPr>
        <w:widowControl w:val="0"/>
        <w:autoSpaceDE w:val="0"/>
        <w:autoSpaceDN w:val="0"/>
        <w:spacing w:after="0" w:line="240" w:lineRule="auto"/>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01005B" w:rsidRPr="0001005B" w:rsidRDefault="0001005B" w:rsidP="000100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1) решение о передаче муниципального имущества в доверительное управление;</w:t>
      </w:r>
    </w:p>
    <w:p w:rsidR="0001005B" w:rsidRPr="0001005B" w:rsidRDefault="0001005B" w:rsidP="000100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2) уведомление об отказе в предоставлении муниципальной услуги.</w:t>
      </w:r>
    </w:p>
    <w:p w:rsidR="0001005B" w:rsidRPr="0001005B" w:rsidRDefault="0001005B" w:rsidP="000100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В решении об отказе в предоставлении муниципальной услуги должны быть указаны все основания отказа.</w:t>
      </w:r>
    </w:p>
    <w:p w:rsidR="0001005B" w:rsidRPr="0001005B" w:rsidRDefault="0001005B" w:rsidP="0001005B">
      <w:pPr>
        <w:widowControl w:val="0"/>
        <w:autoSpaceDE w:val="0"/>
        <w:autoSpaceDN w:val="0"/>
        <w:spacing w:after="0" w:line="240" w:lineRule="auto"/>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Срок предоставления муниципальной услуги, в том числе</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с учетом необходимости обращения в организации, участвующие</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в предоставлении муниципальной услуги, срок приостановления</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предоставления муниципальной услуги в случае, если</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возможность приостановления предусмотрена федеральными</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законами, принимаемыми в соответствии с ними иными</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нормативными правовыми актами Российской Федерации,</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законами и иными нормативными правовыми актами</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Республики Коми</w:t>
      </w:r>
    </w:p>
    <w:p w:rsidR="0001005B" w:rsidRPr="0001005B" w:rsidRDefault="0001005B" w:rsidP="0001005B">
      <w:pPr>
        <w:widowControl w:val="0"/>
        <w:autoSpaceDE w:val="0"/>
        <w:autoSpaceDN w:val="0"/>
        <w:spacing w:after="0" w:line="240" w:lineRule="auto"/>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2.4. Срок предоставления муниципальной услуги, выдачи (направления) документов, являющихся результатом предоставления муниципальной услуги, определяется настоящим административным регламентом применительно к конкретной административной процедуре:</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1) срок предоставления муниципальной услуги без проведения конкурса или аукциона в случаях, предусмотренных законодательством, складывается из общего времени выполнения отдельных административных процедур, осуществляемых при предоставлении муниципальной услуги, и не должен превышать 30 календарных дней со дня поступления в администрацию запроса и документов;</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2) срок предоставления муниципальной услуги с проведением конкурса или аукциона составляет не более 30 календарных дней, исчисляемых со дня регистрации запроса с документами, необходимыми для предоставления муниципальной услуги;</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 xml:space="preserve">3) срок предоставления муниципальной услуги путем получения муниципальной преференции с согласия антимонопольной службы составляет не более 50 календарных дней, исчисляемых со дня регистрации запроса с документами, необходимыми для предоставления муниципальной услуги. </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 xml:space="preserve">В случае продления срока рассмотрения заявления руководителем (заместителем руководителя) антимонопольной службы, срок предоставления услуги может быть продлен </w:t>
      </w:r>
      <w:r w:rsidRPr="0001005B">
        <w:rPr>
          <w:rFonts w:ascii="Times New Roman" w:eastAsia="Times New Roman" w:hAnsi="Times New Roman" w:cs="Times New Roman"/>
          <w:sz w:val="24"/>
          <w:szCs w:val="24"/>
          <w:lang w:eastAsia="ru-RU"/>
        </w:rPr>
        <w:lastRenderedPageBreak/>
        <w:t>на срок не более чем на 60 календарных дней с одновременным уведомлением заявителя, и указанием причин продления.</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 xml:space="preserve">2.4.1. Перечень административных процедур, осуществляемых при предоставлении муниципальной услуги, и максимальные сроки их выполнения приведены в </w:t>
      </w:r>
      <w:hyperlink w:anchor="P424" w:history="1">
        <w:r w:rsidRPr="0001005B">
          <w:rPr>
            <w:rFonts w:ascii="Times New Roman" w:eastAsia="Times New Roman" w:hAnsi="Times New Roman" w:cs="Times New Roman"/>
            <w:sz w:val="24"/>
            <w:szCs w:val="24"/>
            <w:lang w:eastAsia="ru-RU"/>
          </w:rPr>
          <w:t>разделе 3</w:t>
        </w:r>
      </w:hyperlink>
      <w:r w:rsidRPr="0001005B">
        <w:rPr>
          <w:rFonts w:ascii="Times New Roman" w:eastAsia="Times New Roman" w:hAnsi="Times New Roman" w:cs="Times New Roman"/>
          <w:sz w:val="24"/>
          <w:szCs w:val="24"/>
          <w:lang w:eastAsia="ru-RU"/>
        </w:rPr>
        <w:t xml:space="preserve"> настоящего административного регламента.</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администрацию указанного заявления.</w:t>
      </w:r>
    </w:p>
    <w:p w:rsidR="0001005B" w:rsidRPr="0001005B" w:rsidRDefault="0001005B" w:rsidP="0001005B">
      <w:pPr>
        <w:widowControl w:val="0"/>
        <w:autoSpaceDE w:val="0"/>
        <w:autoSpaceDN w:val="0"/>
        <w:spacing w:after="0" w:line="240" w:lineRule="auto"/>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Нормативные правовые акты, регулирующие</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предоставление муниципальной услуги</w:t>
      </w:r>
    </w:p>
    <w:p w:rsidR="0001005B" w:rsidRPr="0001005B" w:rsidRDefault="0001005B" w:rsidP="0001005B">
      <w:pPr>
        <w:widowControl w:val="0"/>
        <w:autoSpaceDE w:val="0"/>
        <w:autoSpaceDN w:val="0"/>
        <w:spacing w:after="0" w:line="240" w:lineRule="auto"/>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2.5. Перечень нормативных правовых актов, регулирующих предоставление муниципальной услуги, размещен в информационно-коммуникационной сети «Интернет» на официальном сайте Органа (</w:t>
      </w:r>
      <w:proofErr w:type="spellStart"/>
      <w:r w:rsidR="001E170D">
        <w:rPr>
          <w:rFonts w:eastAsia="Calibri"/>
          <w:sz w:val="24"/>
          <w:szCs w:val="24"/>
          <w:lang w:val="en-US" w:eastAsia="ru-RU"/>
        </w:rPr>
        <w:t>sysola</w:t>
      </w:r>
      <w:proofErr w:type="spellEnd"/>
      <w:r w:rsidR="001E170D">
        <w:rPr>
          <w:rFonts w:eastAsia="Calibri"/>
          <w:sz w:val="24"/>
          <w:szCs w:val="24"/>
          <w:lang w:eastAsia="ru-RU"/>
        </w:rPr>
        <w:t>-</w:t>
      </w:r>
      <w:r w:rsidR="001E170D">
        <w:rPr>
          <w:rFonts w:eastAsia="Calibri"/>
          <w:sz w:val="24"/>
          <w:szCs w:val="24"/>
          <w:lang w:val="en-US" w:eastAsia="ru-RU"/>
        </w:rPr>
        <w:t>r</w:t>
      </w:r>
      <w:r w:rsidR="001E170D">
        <w:rPr>
          <w:rFonts w:eastAsia="Calibri"/>
          <w:sz w:val="24"/>
          <w:szCs w:val="24"/>
          <w:lang w:eastAsia="ru-RU"/>
        </w:rPr>
        <w:t>11.</w:t>
      </w:r>
      <w:proofErr w:type="spellStart"/>
      <w:r w:rsidR="001E170D">
        <w:rPr>
          <w:rFonts w:eastAsia="Calibri"/>
          <w:sz w:val="24"/>
          <w:szCs w:val="24"/>
          <w:lang w:val="en-US" w:eastAsia="ru-RU"/>
        </w:rPr>
        <w:t>gosweb</w:t>
      </w:r>
      <w:proofErr w:type="spellEnd"/>
      <w:r w:rsidR="001E170D">
        <w:rPr>
          <w:rFonts w:eastAsia="Calibri"/>
          <w:sz w:val="24"/>
          <w:szCs w:val="24"/>
          <w:lang w:eastAsia="ru-RU"/>
        </w:rPr>
        <w:t>.</w:t>
      </w:r>
      <w:proofErr w:type="spellStart"/>
      <w:r w:rsidR="001E170D">
        <w:rPr>
          <w:rFonts w:eastAsia="Calibri"/>
          <w:sz w:val="24"/>
          <w:szCs w:val="24"/>
          <w:lang w:val="en-US" w:eastAsia="ru-RU"/>
        </w:rPr>
        <w:t>gosuslugi</w:t>
      </w:r>
      <w:proofErr w:type="spellEnd"/>
      <w:r w:rsidR="001E170D">
        <w:rPr>
          <w:rFonts w:eastAsia="Calibri"/>
          <w:sz w:val="24"/>
          <w:szCs w:val="24"/>
          <w:lang w:eastAsia="ru-RU"/>
        </w:rPr>
        <w:t>.</w:t>
      </w:r>
      <w:proofErr w:type="spellStart"/>
      <w:r w:rsidR="001E170D">
        <w:rPr>
          <w:rFonts w:eastAsia="Calibri"/>
          <w:sz w:val="24"/>
          <w:szCs w:val="24"/>
          <w:lang w:val="en-US" w:eastAsia="ru-RU"/>
        </w:rPr>
        <w:t>ru</w:t>
      </w:r>
      <w:proofErr w:type="spellEnd"/>
      <w:r w:rsidR="001E170D" w:rsidRPr="0001005B">
        <w:rPr>
          <w:rFonts w:ascii="Times New Roman" w:eastAsia="Times New Roman" w:hAnsi="Times New Roman" w:cs="Times New Roman"/>
          <w:sz w:val="24"/>
          <w:szCs w:val="24"/>
          <w:lang w:eastAsia="ru-RU"/>
        </w:rPr>
        <w:t>), на</w:t>
      </w:r>
      <w:r w:rsidRPr="0001005B">
        <w:rPr>
          <w:rFonts w:ascii="Times New Roman" w:eastAsia="Times New Roman" w:hAnsi="Times New Roman" w:cs="Times New Roman"/>
          <w:sz w:val="24"/>
          <w:szCs w:val="24"/>
          <w:lang w:eastAsia="ru-RU"/>
        </w:rPr>
        <w:t xml:space="preserve">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01005B" w:rsidRPr="0001005B" w:rsidRDefault="0001005B" w:rsidP="0001005B">
      <w:pPr>
        <w:widowControl w:val="0"/>
        <w:autoSpaceDE w:val="0"/>
        <w:autoSpaceDN w:val="0"/>
        <w:spacing w:after="0" w:line="240" w:lineRule="auto"/>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Исчерпывающий перечень документов, необходимых</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в соответствии с нормативными правовыми актами</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для предоставления муниципальной услуги и услуг,</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которые являются необходимыми и обязательными</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для предоставления муниципальной услуги, подлежащих</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представлению заявителем, способы их получения</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заявителем, в том числе в электронной форме,</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порядок их представления</w:t>
      </w:r>
    </w:p>
    <w:p w:rsidR="0001005B" w:rsidRPr="0001005B" w:rsidRDefault="0001005B" w:rsidP="0001005B">
      <w:pPr>
        <w:widowControl w:val="0"/>
        <w:autoSpaceDE w:val="0"/>
        <w:autoSpaceDN w:val="0"/>
        <w:spacing w:after="0" w:line="240" w:lineRule="auto"/>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135"/>
      <w:bookmarkEnd w:id="2"/>
      <w:r w:rsidRPr="0001005B">
        <w:rPr>
          <w:rFonts w:ascii="Times New Roman" w:eastAsia="Times New Roman" w:hAnsi="Times New Roman" w:cs="Times New Roman"/>
          <w:sz w:val="24"/>
          <w:szCs w:val="24"/>
          <w:lang w:eastAsia="ru-RU"/>
        </w:rPr>
        <w:t xml:space="preserve">2.6. Для получения муниципальной услуги заявители самостоятельно предоставляют в Орган запрос о предоставлении муниципальной услуги (по формам согласно </w:t>
      </w:r>
      <w:hyperlink w:anchor="P837" w:history="1">
        <w:r w:rsidRPr="0001005B">
          <w:rPr>
            <w:rFonts w:ascii="Times New Roman" w:eastAsia="Times New Roman" w:hAnsi="Times New Roman" w:cs="Times New Roman"/>
            <w:sz w:val="24"/>
            <w:szCs w:val="24"/>
            <w:lang w:eastAsia="ru-RU"/>
          </w:rPr>
          <w:t>приложению</w:t>
        </w:r>
        <w:r w:rsidRPr="0001005B">
          <w:rPr>
            <w:rFonts w:ascii="Times New Roman" w:eastAsia="Times New Roman" w:hAnsi="Times New Roman" w:cs="Times New Roman"/>
            <w:color w:val="0000FF"/>
            <w:sz w:val="24"/>
            <w:szCs w:val="24"/>
            <w:lang w:eastAsia="ru-RU"/>
          </w:rPr>
          <w:t xml:space="preserve"> </w:t>
        </w:r>
        <w:r w:rsidRPr="0001005B">
          <w:rPr>
            <w:rFonts w:ascii="Times New Roman" w:eastAsia="Times New Roman" w:hAnsi="Times New Roman" w:cs="Times New Roman"/>
            <w:sz w:val="24"/>
            <w:szCs w:val="24"/>
            <w:lang w:eastAsia="ru-RU"/>
          </w:rPr>
          <w:t>1</w:t>
        </w:r>
      </w:hyperlink>
      <w:r w:rsidRPr="0001005B">
        <w:rPr>
          <w:rFonts w:ascii="Times New Roman" w:eastAsia="Times New Roman" w:hAnsi="Times New Roman" w:cs="Times New Roman"/>
          <w:sz w:val="24"/>
          <w:szCs w:val="24"/>
          <w:lang w:eastAsia="ru-RU"/>
        </w:rPr>
        <w:t xml:space="preserve"> (для физических лиц, индивидуальных предпринимателей), </w:t>
      </w:r>
      <w:hyperlink w:anchor="P989" w:history="1">
        <w:r w:rsidRPr="0001005B">
          <w:rPr>
            <w:rFonts w:ascii="Times New Roman" w:eastAsia="Times New Roman" w:hAnsi="Times New Roman" w:cs="Times New Roman"/>
            <w:sz w:val="24"/>
            <w:szCs w:val="24"/>
            <w:lang w:eastAsia="ru-RU"/>
          </w:rPr>
          <w:t>приложению 2</w:t>
        </w:r>
      </w:hyperlink>
      <w:r w:rsidRPr="0001005B">
        <w:rPr>
          <w:rFonts w:ascii="Times New Roman" w:eastAsia="Times New Roman" w:hAnsi="Times New Roman" w:cs="Times New Roman"/>
          <w:sz w:val="24"/>
          <w:szCs w:val="24"/>
          <w:lang w:eastAsia="ru-RU"/>
        </w:rPr>
        <w:t xml:space="preserve"> (для юридических лиц) к настоящему административному регламенту.</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2.6.1. Документы, необходимые для предоставления муниципальной услуги без проведения конкурса или аукциона, в случаях, предусмотренных законодательством:</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1)</w:t>
      </w:r>
      <w:r w:rsidRPr="0001005B">
        <w:rPr>
          <w:rFonts w:ascii="Times New Roman" w:eastAsia="Calibri" w:hAnsi="Times New Roman" w:cs="Times New Roman"/>
          <w:sz w:val="24"/>
          <w:szCs w:val="24"/>
          <w:lang w:eastAsia="ru-RU"/>
        </w:rPr>
        <w:tab/>
        <w:t>копию документа, удостоверяющего личность заявителя (представителя заявителя);</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lang w:eastAsia="ru-RU"/>
        </w:rPr>
        <w:t xml:space="preserve">2) </w:t>
      </w:r>
      <w:r w:rsidRPr="0001005B">
        <w:rPr>
          <w:rFonts w:ascii="Times New Roman" w:eastAsia="Calibri" w:hAnsi="Times New Roman" w:cs="Times New Roman"/>
          <w:sz w:val="24"/>
          <w:szCs w:val="24"/>
        </w:rPr>
        <w:t>документы, подтверждающие отнесение заявителя к категории лиц, имеющих в соответствии с законодательством право на заключение договора доверительного управления без проведения конкурса или аукциона.</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3)</w:t>
      </w:r>
      <w:r w:rsidRPr="0001005B">
        <w:rPr>
          <w:rFonts w:ascii="Times New Roman" w:eastAsia="Calibri" w:hAnsi="Times New Roman" w:cs="Times New Roman"/>
          <w:sz w:val="24"/>
          <w:szCs w:val="24"/>
          <w:lang w:eastAsia="ru-RU"/>
        </w:rPr>
        <w:tab/>
        <w:t>документ (копию документа), подтверждающий полномочия представителя заявителя.</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 xml:space="preserve">Документы, указанные в настоящем подпункте, представляются заявителем </w:t>
      </w:r>
      <w:r w:rsidRPr="0001005B">
        <w:rPr>
          <w:rFonts w:ascii="Times New Roman" w:eastAsia="Times New Roman" w:hAnsi="Times New Roman" w:cs="Times New Roman"/>
          <w:sz w:val="24"/>
          <w:szCs w:val="24"/>
          <w:lang w:eastAsia="ru-RU"/>
        </w:rPr>
        <w:lastRenderedPageBreak/>
        <w:t>самостоятельно.</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2.6.2. Документы, необходимые для предоставления муниципальной услуги с проведением конкурса или аукциона:</w:t>
      </w:r>
    </w:p>
    <w:p w:rsidR="0001005B" w:rsidRPr="0001005B" w:rsidRDefault="0001005B" w:rsidP="0001005B">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1) заявка на участие в конкурсе или аукционе;</w:t>
      </w:r>
    </w:p>
    <w:p w:rsidR="0001005B" w:rsidRPr="0001005B" w:rsidRDefault="0001005B" w:rsidP="0001005B">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2) копия документа, удостоверяющего личность заявителя (для физических лиц);</w:t>
      </w:r>
    </w:p>
    <w:p w:rsidR="0001005B" w:rsidRPr="0001005B" w:rsidRDefault="0001005B" w:rsidP="0001005B">
      <w:pPr>
        <w:autoSpaceDE w:val="0"/>
        <w:autoSpaceDN w:val="0"/>
        <w:adjustRightInd w:val="0"/>
        <w:spacing w:after="0" w:line="240" w:lineRule="auto"/>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xml:space="preserve">         3)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01005B" w:rsidRPr="0001005B" w:rsidRDefault="0001005B" w:rsidP="000100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4)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заверенный надлежащим образом (представляется в случае, если заявителем является иностранное лицо);</w:t>
      </w:r>
    </w:p>
    <w:p w:rsidR="0001005B" w:rsidRPr="0001005B" w:rsidRDefault="0001005B" w:rsidP="0001005B">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01005B">
        <w:rPr>
          <w:rFonts w:ascii="Times New Roman" w:eastAsia="Calibri" w:hAnsi="Times New Roman" w:cs="Times New Roman"/>
          <w:sz w:val="24"/>
          <w:szCs w:val="24"/>
        </w:rPr>
        <w:t xml:space="preserve">5) </w:t>
      </w:r>
      <w:r w:rsidRPr="0001005B">
        <w:rPr>
          <w:rFonts w:ascii="Times New Roman" w:eastAsia="Calibri" w:hAnsi="Times New Roman" w:cs="Times New Roman"/>
          <w:bCs/>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1005B" w:rsidRPr="0001005B" w:rsidRDefault="0001005B" w:rsidP="000100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6) копия учредительных документов (для юридических лиц);</w:t>
      </w:r>
    </w:p>
    <w:p w:rsidR="0001005B" w:rsidRPr="0001005B" w:rsidRDefault="0001005B" w:rsidP="000100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7) решение об одобрении или о совершении крупной сделки либо копия такого решения в случае,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(представляется в случае, если заявителем является юридическое лицо, индивидуальный предприниматель);</w:t>
      </w:r>
    </w:p>
    <w:p w:rsidR="0001005B" w:rsidRPr="0001005B" w:rsidRDefault="0001005B" w:rsidP="000100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8) заявление об отсутствии решения о ликвидации заявителя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1005B" w:rsidRPr="0001005B" w:rsidRDefault="0001005B" w:rsidP="0001005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9)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(требуется при проведении торгов в виде аукциона);</w:t>
      </w:r>
    </w:p>
    <w:p w:rsidR="0001005B" w:rsidRPr="0001005B" w:rsidRDefault="0001005B" w:rsidP="0001005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rPr>
        <w:t>10</w:t>
      </w:r>
      <w:r w:rsidRPr="0001005B">
        <w:rPr>
          <w:rFonts w:ascii="Times New Roman" w:eastAsia="Calibri" w:hAnsi="Times New Roman" w:cs="Times New Roman"/>
          <w:sz w:val="24"/>
          <w:szCs w:val="24"/>
          <w:lang w:eastAsia="ru-RU"/>
        </w:rPr>
        <w:t>)</w:t>
      </w:r>
      <w:r w:rsidRPr="0001005B">
        <w:rPr>
          <w:rFonts w:ascii="Times New Roman" w:eastAsia="Calibri" w:hAnsi="Times New Roman" w:cs="Times New Roman"/>
          <w:sz w:val="24"/>
          <w:szCs w:val="24"/>
          <w:lang w:eastAsia="ru-RU"/>
        </w:rPr>
        <w:tab/>
        <w:t>документы или копии документов, подтверждающих внесение задатка, в случае если в документации об аукционе содержится указание на требование о внесении задатка (платежное поручение, подтверждающее перечисление задатка);</w:t>
      </w:r>
    </w:p>
    <w:p w:rsidR="0001005B" w:rsidRPr="0001005B" w:rsidRDefault="0001005B" w:rsidP="0001005B">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11) в случаях, предусмотренных конкурсной документацией или документацией об аукционе,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(сертификаты, заключения);</w:t>
      </w:r>
    </w:p>
    <w:p w:rsidR="0001005B" w:rsidRPr="0001005B" w:rsidRDefault="0001005B" w:rsidP="0001005B">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05B">
        <w:rPr>
          <w:rFonts w:ascii="Times New Roman" w:eastAsia="Calibri" w:hAnsi="Times New Roman" w:cs="Times New Roman"/>
          <w:sz w:val="24"/>
          <w:szCs w:val="24"/>
          <w:lang w:eastAsia="ru-RU"/>
        </w:rPr>
        <w:lastRenderedPageBreak/>
        <w:t xml:space="preserve">12) </w:t>
      </w:r>
      <w:r w:rsidRPr="0001005B">
        <w:rPr>
          <w:rFonts w:ascii="Times New Roman" w:eastAsia="Calibri" w:hAnsi="Times New Roman" w:cs="Times New Roman"/>
          <w:sz w:val="24"/>
          <w:szCs w:val="24"/>
        </w:rPr>
        <w:t>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 (требуется при проведении конкурса);</w:t>
      </w:r>
    </w:p>
    <w:p w:rsidR="0001005B" w:rsidRPr="0001005B" w:rsidRDefault="0001005B" w:rsidP="0001005B">
      <w:pPr>
        <w:autoSpaceDE w:val="0"/>
        <w:autoSpaceDN w:val="0"/>
        <w:adjustRightInd w:val="0"/>
        <w:spacing w:after="0" w:line="240" w:lineRule="auto"/>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xml:space="preserve">         13)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 (требуется при проведении конкурса).</w:t>
      </w:r>
    </w:p>
    <w:p w:rsidR="0001005B" w:rsidRPr="0001005B" w:rsidRDefault="0001005B" w:rsidP="0001005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01005B" w:rsidRPr="0001005B" w:rsidRDefault="0001005B" w:rsidP="0001005B">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2.6.3. Документы, необходимые для предоставления муниципальной услуги путем получения муниципальной преференции с согласия Антимонопольной службы:</w:t>
      </w:r>
    </w:p>
    <w:p w:rsidR="0001005B" w:rsidRPr="0001005B" w:rsidRDefault="0001005B" w:rsidP="0001005B">
      <w:pPr>
        <w:autoSpaceDE w:val="0"/>
        <w:autoSpaceDN w:val="0"/>
        <w:adjustRightInd w:val="0"/>
        <w:spacing w:after="0" w:line="240" w:lineRule="auto"/>
        <w:ind w:firstLine="53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1) 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01005B" w:rsidRPr="0001005B" w:rsidRDefault="0001005B" w:rsidP="0001005B">
      <w:pPr>
        <w:autoSpaceDE w:val="0"/>
        <w:autoSpaceDN w:val="0"/>
        <w:adjustRightInd w:val="0"/>
        <w:spacing w:after="0" w:line="240" w:lineRule="auto"/>
        <w:ind w:firstLine="53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2) 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01005B" w:rsidRPr="0001005B" w:rsidRDefault="0001005B" w:rsidP="0001005B">
      <w:pPr>
        <w:autoSpaceDE w:val="0"/>
        <w:autoSpaceDN w:val="0"/>
        <w:adjustRightInd w:val="0"/>
        <w:spacing w:after="0" w:line="240" w:lineRule="auto"/>
        <w:ind w:firstLine="53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3) бухгалтерский баланс заявителя,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01005B" w:rsidRPr="0001005B" w:rsidRDefault="0001005B" w:rsidP="0001005B">
      <w:pPr>
        <w:autoSpaceDE w:val="0"/>
        <w:autoSpaceDN w:val="0"/>
        <w:adjustRightInd w:val="0"/>
        <w:spacing w:after="0" w:line="240" w:lineRule="auto"/>
        <w:ind w:firstLine="53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4) перечень лиц, входящих в одну группу лиц заявителем, в отношении которого имеется намерение предоставить муниципальную преференцию, с указанием основания для вхождения таких лиц в эту группу;</w:t>
      </w:r>
    </w:p>
    <w:p w:rsidR="0001005B" w:rsidRPr="0001005B" w:rsidRDefault="0001005B" w:rsidP="0001005B">
      <w:pPr>
        <w:autoSpaceDE w:val="0"/>
        <w:autoSpaceDN w:val="0"/>
        <w:adjustRightInd w:val="0"/>
        <w:spacing w:after="0" w:line="240" w:lineRule="auto"/>
        <w:ind w:firstLine="53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5) нотариально заверенные копии учредительных документов заявителя.</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Выбор заявителем способа его уведомления о принятом решении, а также способа выдачи результата предоставления муниципальной услуги осуществляется заявителем на стадии подачи запроса о предоставлении муниципальной услуги и указывается заявителем непосредственно в запросе.</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Документы, необходимые для предоставления услуг, которые являются необходимыми и обязательными для предоставления муниципальной услуги указаны в п.2.16 настоящего административного регламента.</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 xml:space="preserve">Способ получения документов, которые являются необходимыми и обязательными для предоставления муниципальной услуги, в том числе в электронной форме, порядок их </w:t>
      </w:r>
      <w:r w:rsidRPr="0001005B">
        <w:rPr>
          <w:rFonts w:ascii="Times New Roman" w:eastAsia="Times New Roman" w:hAnsi="Times New Roman" w:cs="Times New Roman"/>
          <w:sz w:val="24"/>
          <w:szCs w:val="24"/>
          <w:lang w:eastAsia="ru-RU"/>
        </w:rPr>
        <w:lastRenderedPageBreak/>
        <w:t>предоставления осуществляются в соответствии с порядками, предусмотренными органами и организациями, в ведении которых находятся указанные документы.</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2.8. В случае направления документов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2.9. Документы, необходимые для предоставления муниципальной услуги, предоставляются заявителем следующими способами:</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лично (в администрацию, МФЦ);</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посредством почтового отправления (в администрацию);</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01005B" w:rsidRPr="0001005B" w:rsidRDefault="0001005B" w:rsidP="0001005B">
      <w:pPr>
        <w:widowControl w:val="0"/>
        <w:autoSpaceDE w:val="0"/>
        <w:autoSpaceDN w:val="0"/>
        <w:spacing w:after="0" w:line="240" w:lineRule="auto"/>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Исчерпывающий перечень документов, необходимых</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в соответствии с нормативными правовыми актами</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для предоставления муниципальной услуги, которые</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находятся в распоряжении государственных органов,</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органов местного самоуправления и иных органов,</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участвующих в предоставлении муниципальных услуг,</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и которые заявитель вправе представить, а также</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способы их получения заявителями, в том числе</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в электронной форме, порядок их представления</w:t>
      </w:r>
    </w:p>
    <w:p w:rsidR="0001005B" w:rsidRPr="0001005B" w:rsidRDefault="0001005B" w:rsidP="0001005B">
      <w:pPr>
        <w:widowControl w:val="0"/>
        <w:autoSpaceDE w:val="0"/>
        <w:autoSpaceDN w:val="0"/>
        <w:spacing w:after="0" w:line="240" w:lineRule="auto"/>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194"/>
      <w:bookmarkEnd w:id="3"/>
      <w:r w:rsidRPr="0001005B">
        <w:rPr>
          <w:rFonts w:ascii="Times New Roman" w:eastAsia="Times New Roman" w:hAnsi="Times New Roman" w:cs="Times New Roman"/>
          <w:sz w:val="24"/>
          <w:szCs w:val="24"/>
          <w:lang w:eastAsia="ru-RU"/>
        </w:rPr>
        <w:t>2.10. Перечень документов, которые заявитель вправе представить по собственной инициативе (лично в администрацию или МФЦ, посредством почтового отправления в администрацию),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4" w:name="P195"/>
      <w:bookmarkEnd w:id="4"/>
      <w:r w:rsidRPr="0001005B">
        <w:rPr>
          <w:rFonts w:ascii="Times New Roman" w:eastAsia="Times New Roman" w:hAnsi="Times New Roman" w:cs="Times New Roman"/>
          <w:sz w:val="24"/>
          <w:szCs w:val="24"/>
          <w:lang w:eastAsia="ru-RU"/>
        </w:rPr>
        <w:t>1) выписка из Единого государственного реестра юридических лиц, сформированная не ранее чем за один месяц до дня представления запроса;</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5" w:name="P196"/>
      <w:bookmarkEnd w:id="5"/>
      <w:r w:rsidRPr="0001005B">
        <w:rPr>
          <w:rFonts w:ascii="Times New Roman" w:eastAsia="Times New Roman" w:hAnsi="Times New Roman" w:cs="Times New Roman"/>
          <w:sz w:val="24"/>
          <w:szCs w:val="24"/>
          <w:lang w:eastAsia="ru-RU"/>
        </w:rPr>
        <w:t>2) выписка из Единого государственного реестра индивидуальных предпринимателей, сформированная не ранее чем за один месяц до дня представления запроса;</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6" w:name="P197"/>
      <w:bookmarkEnd w:id="6"/>
      <w:r w:rsidRPr="0001005B">
        <w:rPr>
          <w:rFonts w:ascii="Times New Roman" w:eastAsia="Times New Roman" w:hAnsi="Times New Roman" w:cs="Times New Roman"/>
          <w:sz w:val="24"/>
          <w:szCs w:val="24"/>
          <w:lang w:eastAsia="ru-RU"/>
        </w:rPr>
        <w:t>3) сведения о постановке на учет в налоговом органе (представляется в случае, если заявителем является физическое лицо, требуется для процедуры без проведения торгов);</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7" w:name="P198"/>
      <w:bookmarkEnd w:id="7"/>
      <w:r w:rsidRPr="0001005B">
        <w:rPr>
          <w:rFonts w:ascii="Times New Roman" w:eastAsia="Times New Roman" w:hAnsi="Times New Roman" w:cs="Times New Roman"/>
          <w:sz w:val="24"/>
          <w:szCs w:val="24"/>
          <w:lang w:eastAsia="ru-RU"/>
        </w:rPr>
        <w:t>4) справка об исполнении налогоплательщиком (плательщиком сборов, налоговым агентом) обязанности по уплате налогов, сборов, пеней, штрафов, сформированная не ранее чем за месяц до дня представления запроса;</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8" w:name="P199"/>
      <w:bookmarkEnd w:id="8"/>
      <w:r w:rsidRPr="0001005B">
        <w:rPr>
          <w:rFonts w:ascii="Times New Roman" w:eastAsia="Times New Roman" w:hAnsi="Times New Roman" w:cs="Times New Roman"/>
          <w:sz w:val="24"/>
          <w:szCs w:val="24"/>
          <w:lang w:eastAsia="ru-RU"/>
        </w:rPr>
        <w:t>5) бухгалтерский баланс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(представляется в случае получения муниципальной преференции).</w:t>
      </w:r>
    </w:p>
    <w:p w:rsidR="0001005B" w:rsidRPr="0001005B" w:rsidRDefault="0001005B" w:rsidP="0001005B">
      <w:pPr>
        <w:widowControl w:val="0"/>
        <w:autoSpaceDE w:val="0"/>
        <w:autoSpaceDN w:val="0"/>
        <w:spacing w:after="0" w:line="240" w:lineRule="auto"/>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Указание на запрет требований и действий</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в отношении заявителя</w:t>
      </w:r>
    </w:p>
    <w:p w:rsidR="0001005B" w:rsidRPr="0001005B" w:rsidRDefault="0001005B" w:rsidP="0001005B">
      <w:pPr>
        <w:widowControl w:val="0"/>
        <w:autoSpaceDE w:val="0"/>
        <w:autoSpaceDN w:val="0"/>
        <w:spacing w:after="0" w:line="240" w:lineRule="auto"/>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2.11. Запрещается требовать от заявителя:</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01005B">
          <w:rPr>
            <w:rFonts w:ascii="Times New Roman" w:eastAsia="Times New Roman" w:hAnsi="Times New Roman" w:cs="Times New Roman"/>
            <w:sz w:val="24"/>
            <w:szCs w:val="24"/>
            <w:lang w:eastAsia="ru-RU"/>
          </w:rPr>
          <w:t>части 6 статьи 7</w:t>
        </w:r>
      </w:hyperlink>
      <w:r w:rsidRPr="0001005B">
        <w:rPr>
          <w:rFonts w:ascii="Times New Roman" w:eastAsia="Times New Roman" w:hAnsi="Times New Roman" w:cs="Times New Roman"/>
          <w:sz w:val="24"/>
          <w:szCs w:val="24"/>
          <w:lang w:eastAsia="ru-RU"/>
        </w:rPr>
        <w:t xml:space="preserve"> Федерального закона от 27 июля 2010 г. N 210-ФЗ "Об организации предоставления государственных и муниципальных услуг" (далее - Закона N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1005B">
          <w:rPr>
            <w:rFonts w:ascii="Times New Roman" w:eastAsia="Times New Roman" w:hAnsi="Times New Roman" w:cs="Times New Roman"/>
            <w:sz w:val="24"/>
            <w:szCs w:val="24"/>
            <w:lang w:eastAsia="ru-RU"/>
          </w:rPr>
          <w:t>части 1 статьи 9</w:t>
        </w:r>
      </w:hyperlink>
      <w:r w:rsidRPr="0001005B">
        <w:rPr>
          <w:rFonts w:ascii="Times New Roman" w:eastAsia="Times New Roman" w:hAnsi="Times New Roman" w:cs="Times New Roman"/>
          <w:sz w:val="24"/>
          <w:szCs w:val="24"/>
          <w:lang w:eastAsia="ru-RU"/>
        </w:rPr>
        <w:t xml:space="preserve"> Закона N 210-ФЗ;</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01005B">
          <w:rPr>
            <w:rFonts w:ascii="Times New Roman" w:eastAsia="Times New Roman" w:hAnsi="Times New Roman" w:cs="Times New Roman"/>
            <w:sz w:val="24"/>
            <w:szCs w:val="24"/>
            <w:lang w:eastAsia="ru-RU"/>
          </w:rPr>
          <w:t>частью 1.1 статьи 16</w:t>
        </w:r>
      </w:hyperlink>
      <w:r w:rsidRPr="0001005B">
        <w:rPr>
          <w:rFonts w:ascii="Times New Roman" w:eastAsia="Times New Roman" w:hAnsi="Times New Roman" w:cs="Times New Roman"/>
          <w:sz w:val="24"/>
          <w:szCs w:val="24"/>
          <w:lang w:eastAsia="ru-RU"/>
        </w:rPr>
        <w:t xml:space="preserve">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01005B">
          <w:rPr>
            <w:rFonts w:ascii="Times New Roman" w:eastAsia="Times New Roman" w:hAnsi="Times New Roman" w:cs="Times New Roman"/>
            <w:sz w:val="24"/>
            <w:szCs w:val="24"/>
            <w:lang w:eastAsia="ru-RU"/>
          </w:rPr>
          <w:t>частью 1.1 статьи 16</w:t>
        </w:r>
      </w:hyperlink>
      <w:r w:rsidRPr="0001005B">
        <w:rPr>
          <w:rFonts w:ascii="Times New Roman" w:eastAsia="Times New Roman" w:hAnsi="Times New Roman" w:cs="Times New Roman"/>
          <w:sz w:val="24"/>
          <w:szCs w:val="24"/>
          <w:lang w:eastAsia="ru-RU"/>
        </w:rPr>
        <w:t xml:space="preserve"> Закона N 210-ФЗ, уведомляется заявитель, а также приносятся извинения за доставленные неудобства;</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01005B">
          <w:rPr>
            <w:rFonts w:ascii="Times New Roman" w:eastAsia="Times New Roman" w:hAnsi="Times New Roman" w:cs="Times New Roman"/>
            <w:sz w:val="24"/>
            <w:szCs w:val="24"/>
            <w:lang w:eastAsia="ru-RU"/>
          </w:rPr>
          <w:t>пунктом 7.2. части 1 статьи 16</w:t>
        </w:r>
      </w:hyperlink>
      <w:r w:rsidRPr="0001005B">
        <w:rPr>
          <w:rFonts w:ascii="Times New Roman" w:eastAsia="Times New Roman" w:hAnsi="Times New Roman" w:cs="Times New Roman"/>
          <w:sz w:val="24"/>
          <w:szCs w:val="24"/>
          <w:lang w:eastAsia="ru-RU"/>
        </w:rPr>
        <w:t xml:space="preserve"> </w:t>
      </w:r>
      <w:r w:rsidRPr="0001005B">
        <w:rPr>
          <w:rFonts w:ascii="Times New Roman" w:eastAsia="Times New Roman" w:hAnsi="Times New Roman" w:cs="Times New Roman"/>
          <w:sz w:val="24"/>
          <w:szCs w:val="24"/>
          <w:lang w:eastAsia="ru-RU"/>
        </w:rPr>
        <w:lastRenderedPageBreak/>
        <w:t>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6)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1005B" w:rsidRPr="0001005B" w:rsidRDefault="0001005B" w:rsidP="0001005B">
      <w:pPr>
        <w:widowControl w:val="0"/>
        <w:autoSpaceDE w:val="0"/>
        <w:autoSpaceDN w:val="0"/>
        <w:spacing w:after="0" w:line="240" w:lineRule="auto"/>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Исчерпывающий перечень оснований для отказа</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в приеме документов, необходимых для предоставления</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муниципальной услуги</w:t>
      </w:r>
    </w:p>
    <w:p w:rsidR="0001005B" w:rsidRPr="0001005B" w:rsidRDefault="0001005B" w:rsidP="0001005B">
      <w:pPr>
        <w:widowControl w:val="0"/>
        <w:autoSpaceDE w:val="0"/>
        <w:autoSpaceDN w:val="0"/>
        <w:spacing w:after="0" w:line="240" w:lineRule="auto"/>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01005B" w:rsidRPr="0001005B" w:rsidRDefault="0001005B" w:rsidP="0001005B">
      <w:pPr>
        <w:widowControl w:val="0"/>
        <w:autoSpaceDE w:val="0"/>
        <w:autoSpaceDN w:val="0"/>
        <w:spacing w:after="0" w:line="240" w:lineRule="auto"/>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Исчерпывающий перечень оснований для приостановления</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предоставления муниципальной услуги или отказа</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в предоставлении муниципальной услуги, установленных</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федеральными законами, принимаемыми в соответствии с ними</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иными нормативными правовыми актами Российской Федерации,</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законами и иными нормативными правовыми актами</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Республики Коми</w:t>
      </w:r>
    </w:p>
    <w:p w:rsidR="0001005B" w:rsidRPr="0001005B" w:rsidRDefault="0001005B" w:rsidP="0001005B">
      <w:pPr>
        <w:widowControl w:val="0"/>
        <w:autoSpaceDE w:val="0"/>
        <w:autoSpaceDN w:val="0"/>
        <w:spacing w:after="0" w:line="240" w:lineRule="auto"/>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9" w:name="P230"/>
      <w:bookmarkEnd w:id="9"/>
      <w:r w:rsidRPr="0001005B">
        <w:rPr>
          <w:rFonts w:ascii="Times New Roman" w:eastAsia="Times New Roman" w:hAnsi="Times New Roman" w:cs="Times New Roman"/>
          <w:sz w:val="24"/>
          <w:szCs w:val="24"/>
          <w:lang w:eastAsia="ru-RU"/>
        </w:rPr>
        <w:t>2.14. Основаниями для отказа в предоставлении муниципальной услуги являются:</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1) без проведения торгов:</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а) наличие прямых запретов в законодательстве Российской Федерации на передачу данного объекта или объектов данного вида в доверительное управление;</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 xml:space="preserve">б) отсутствие оснований для передачи муниципального имущества в доверительное управление без проведения торгов, предусмотренных </w:t>
      </w:r>
      <w:hyperlink r:id="rId15" w:history="1">
        <w:r w:rsidRPr="0001005B">
          <w:rPr>
            <w:rFonts w:ascii="Times New Roman" w:eastAsia="Times New Roman" w:hAnsi="Times New Roman" w:cs="Times New Roman"/>
            <w:sz w:val="24"/>
            <w:szCs w:val="24"/>
            <w:lang w:eastAsia="ru-RU"/>
          </w:rPr>
          <w:t>статьей 17.1</w:t>
        </w:r>
      </w:hyperlink>
      <w:r w:rsidRPr="0001005B">
        <w:rPr>
          <w:rFonts w:ascii="Times New Roman" w:eastAsia="Times New Roman" w:hAnsi="Times New Roman" w:cs="Times New Roman"/>
          <w:sz w:val="24"/>
          <w:szCs w:val="24"/>
          <w:lang w:eastAsia="ru-RU"/>
        </w:rPr>
        <w:t xml:space="preserve"> Федерального закона от 26 июля 2006 г. N 135-ФЗ "О защите конкуренции";</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в) обременение объекта доверительного управления какими-либо обязательствами;</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г) необходимость использования объекта для муниципальных нужд;</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д) имущество включено в план приватизации либо планируется к использованию для муниципальных нужд и в доверительное управление передаваться не будет;</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е) наличие документально подтвержденных данных о ненадлежащем исполнении либо неисполнении условий ранее заключенных договоров доверительного управления.</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2) с проведением торгов:</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 xml:space="preserve">заявитель не допускается конкурсной или аукционной комиссией к участию в конкурсе или аукционе в случаях установленных </w:t>
      </w:r>
      <w:hyperlink r:id="rId16" w:history="1">
        <w:r w:rsidRPr="0001005B">
          <w:rPr>
            <w:rFonts w:ascii="Times New Roman" w:eastAsia="Times New Roman" w:hAnsi="Times New Roman" w:cs="Times New Roman"/>
            <w:sz w:val="24"/>
            <w:szCs w:val="24"/>
            <w:lang w:eastAsia="ru-RU"/>
          </w:rPr>
          <w:t>пунктами 24</w:t>
        </w:r>
      </w:hyperlink>
      <w:r w:rsidRPr="0001005B">
        <w:rPr>
          <w:rFonts w:ascii="Times New Roman" w:eastAsia="Times New Roman" w:hAnsi="Times New Roman" w:cs="Times New Roman"/>
          <w:sz w:val="24"/>
          <w:szCs w:val="24"/>
          <w:lang w:eastAsia="ru-RU"/>
        </w:rPr>
        <w:t xml:space="preserve"> и </w:t>
      </w:r>
      <w:hyperlink r:id="rId17" w:history="1">
        <w:r w:rsidRPr="0001005B">
          <w:rPr>
            <w:rFonts w:ascii="Times New Roman" w:eastAsia="Times New Roman" w:hAnsi="Times New Roman" w:cs="Times New Roman"/>
            <w:sz w:val="24"/>
            <w:szCs w:val="24"/>
            <w:lang w:eastAsia="ru-RU"/>
          </w:rPr>
          <w:t>24.1</w:t>
        </w:r>
      </w:hyperlink>
      <w:r w:rsidRPr="0001005B">
        <w:rPr>
          <w:rFonts w:ascii="Times New Roman" w:eastAsia="Times New Roman" w:hAnsi="Times New Roman" w:cs="Times New Roman"/>
          <w:sz w:val="24"/>
          <w:szCs w:val="24"/>
          <w:lang w:eastAsia="ru-RU"/>
        </w:rPr>
        <w:t xml:space="preserve">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w:t>
      </w:r>
      <w:r w:rsidRPr="0001005B">
        <w:rPr>
          <w:rFonts w:ascii="Times New Roman" w:eastAsia="Times New Roman" w:hAnsi="Times New Roman" w:cs="Times New Roman"/>
          <w:sz w:val="24"/>
          <w:szCs w:val="24"/>
          <w:lang w:eastAsia="ru-RU"/>
        </w:rPr>
        <w:lastRenderedPageBreak/>
        <w:t>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службой России от 10 февраля 2010 г. N 67 (далее - Правила).</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 xml:space="preserve">Отказ в допуске к участию в конкурсе или аукционе по иным основаниям, кроме случаев, указанных в </w:t>
      </w:r>
      <w:hyperlink r:id="rId18" w:history="1">
        <w:r w:rsidRPr="0001005B">
          <w:rPr>
            <w:rFonts w:ascii="Times New Roman" w:eastAsia="Times New Roman" w:hAnsi="Times New Roman" w:cs="Times New Roman"/>
            <w:sz w:val="24"/>
            <w:szCs w:val="24"/>
            <w:lang w:eastAsia="ru-RU"/>
          </w:rPr>
          <w:t>пунктах 24</w:t>
        </w:r>
      </w:hyperlink>
      <w:r w:rsidRPr="0001005B">
        <w:rPr>
          <w:rFonts w:ascii="Times New Roman" w:eastAsia="Times New Roman" w:hAnsi="Times New Roman" w:cs="Times New Roman"/>
          <w:sz w:val="24"/>
          <w:szCs w:val="24"/>
          <w:lang w:eastAsia="ru-RU"/>
        </w:rPr>
        <w:t xml:space="preserve"> и </w:t>
      </w:r>
      <w:hyperlink r:id="rId19" w:history="1">
        <w:r w:rsidRPr="0001005B">
          <w:rPr>
            <w:rFonts w:ascii="Times New Roman" w:eastAsia="Times New Roman" w:hAnsi="Times New Roman" w:cs="Times New Roman"/>
            <w:sz w:val="24"/>
            <w:szCs w:val="24"/>
            <w:lang w:eastAsia="ru-RU"/>
          </w:rPr>
          <w:t>24.1</w:t>
        </w:r>
      </w:hyperlink>
      <w:r w:rsidRPr="0001005B">
        <w:rPr>
          <w:rFonts w:ascii="Times New Roman" w:eastAsia="Times New Roman" w:hAnsi="Times New Roman" w:cs="Times New Roman"/>
          <w:sz w:val="24"/>
          <w:szCs w:val="24"/>
          <w:lang w:eastAsia="ru-RU"/>
        </w:rPr>
        <w:t xml:space="preserve"> Правил, не допускается.</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 xml:space="preserve">3) путем получения муниципальной преференции - принятие антимонопольным органом решения об отказе в предоставлении муниципальной преференции в порядке, предусмотренном </w:t>
      </w:r>
      <w:hyperlink r:id="rId20" w:history="1">
        <w:r w:rsidRPr="0001005B">
          <w:rPr>
            <w:rFonts w:ascii="Times New Roman" w:eastAsia="Times New Roman" w:hAnsi="Times New Roman" w:cs="Times New Roman"/>
            <w:sz w:val="24"/>
            <w:szCs w:val="24"/>
            <w:lang w:eastAsia="ru-RU"/>
          </w:rPr>
          <w:t>частью 3 статьи 20</w:t>
        </w:r>
      </w:hyperlink>
      <w:r w:rsidRPr="0001005B">
        <w:rPr>
          <w:rFonts w:ascii="Times New Roman" w:eastAsia="Times New Roman" w:hAnsi="Times New Roman" w:cs="Times New Roman"/>
          <w:sz w:val="24"/>
          <w:szCs w:val="24"/>
          <w:lang w:eastAsia="ru-RU"/>
        </w:rPr>
        <w:t xml:space="preserve"> Федерального закона от 26 июля 2006 г. N 135-ФЗ "О защите конкуренции".</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 xml:space="preserve">2.15. Заявитель имеет право повторно обратиться за предоставлением муниципальной услуги после устранения основания для отказа в предоставлении муниципальной услуги, предусмотренного </w:t>
      </w:r>
      <w:hyperlink w:anchor="P230" w:history="1">
        <w:r w:rsidRPr="0001005B">
          <w:rPr>
            <w:rFonts w:ascii="Times New Roman" w:eastAsia="Times New Roman" w:hAnsi="Times New Roman" w:cs="Times New Roman"/>
            <w:sz w:val="24"/>
            <w:szCs w:val="24"/>
            <w:lang w:eastAsia="ru-RU"/>
          </w:rPr>
          <w:t>пунктом 2.14 раздела II</w:t>
        </w:r>
      </w:hyperlink>
      <w:r w:rsidRPr="0001005B">
        <w:rPr>
          <w:rFonts w:ascii="Times New Roman" w:eastAsia="Times New Roman" w:hAnsi="Times New Roman" w:cs="Times New Roman"/>
          <w:sz w:val="24"/>
          <w:szCs w:val="24"/>
          <w:lang w:eastAsia="ru-RU"/>
        </w:rPr>
        <w:t xml:space="preserve"> настоящего административного регламента.</w:t>
      </w:r>
    </w:p>
    <w:p w:rsidR="0001005B" w:rsidRPr="0001005B" w:rsidRDefault="0001005B" w:rsidP="0001005B">
      <w:pPr>
        <w:widowControl w:val="0"/>
        <w:autoSpaceDE w:val="0"/>
        <w:autoSpaceDN w:val="0"/>
        <w:spacing w:after="0" w:line="240" w:lineRule="auto"/>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Перечень услуг, которые являются необходимыми</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и обязательными для предоставления муниципальной услуги,</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в том числе сведения о документе (документах), выдаваемом</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(выдаваемых) организациями, участвующими в предоставлении</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муниципальной услуги</w:t>
      </w:r>
    </w:p>
    <w:p w:rsidR="0001005B" w:rsidRPr="0001005B" w:rsidRDefault="0001005B" w:rsidP="0001005B">
      <w:pPr>
        <w:widowControl w:val="0"/>
        <w:autoSpaceDE w:val="0"/>
        <w:autoSpaceDN w:val="0"/>
        <w:spacing w:after="0" w:line="240" w:lineRule="auto"/>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0" w:name="P250"/>
      <w:bookmarkEnd w:id="10"/>
      <w:r w:rsidRPr="0001005B">
        <w:rPr>
          <w:rFonts w:ascii="Times New Roman" w:eastAsia="Times New Roman" w:hAnsi="Times New Roman" w:cs="Times New Roman"/>
          <w:sz w:val="24"/>
          <w:szCs w:val="24"/>
          <w:lang w:eastAsia="ru-RU"/>
        </w:rPr>
        <w:t>2.16. Выдача доверенности, оформленной надлежащим образом, и (или) иного документа, подтверждающего полномочия представителя заявителя (Доверенность, оформленная надлежащим образом, и (или) иной документ, подтверждающий полномочия представителя заявителя).</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2.16.1. Выдача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заверенного надлежащим образом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заверенный надлежащим образом).</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2.16.2. Выдача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(Документы, подтверждающие соответствие товаров (работ, услуг) установленным требованиям, если такие требования установлены законодательством Российской Федерации (сертификаты, заключения).</w:t>
      </w:r>
    </w:p>
    <w:p w:rsidR="0001005B" w:rsidRPr="0001005B" w:rsidRDefault="0001005B" w:rsidP="0001005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Услуги, указанные в настоящем пункте, предоставляются организациями по самостоятельным обращениям заявителей.</w:t>
      </w:r>
    </w:p>
    <w:p w:rsidR="0001005B" w:rsidRPr="0001005B" w:rsidRDefault="0001005B" w:rsidP="0001005B">
      <w:pPr>
        <w:widowControl w:val="0"/>
        <w:autoSpaceDE w:val="0"/>
        <w:autoSpaceDN w:val="0"/>
        <w:spacing w:after="0" w:line="240" w:lineRule="auto"/>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01005B" w:rsidRPr="0001005B" w:rsidRDefault="0001005B" w:rsidP="0001005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Порядок, размер и основания взимания государственной</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пошлины или иной платы, взимаемой за предоставление</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муниципальной услуги</w:t>
      </w:r>
    </w:p>
    <w:p w:rsidR="0001005B" w:rsidRPr="0001005B" w:rsidRDefault="0001005B" w:rsidP="0001005B">
      <w:pPr>
        <w:widowControl w:val="0"/>
        <w:autoSpaceDE w:val="0"/>
        <w:autoSpaceDN w:val="0"/>
        <w:spacing w:after="0" w:line="240" w:lineRule="auto"/>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2.17. Муниципальная услуга предоставляется заявителям бесплатно.</w:t>
      </w:r>
    </w:p>
    <w:p w:rsidR="0001005B" w:rsidRPr="0001005B" w:rsidRDefault="0001005B" w:rsidP="0001005B">
      <w:pPr>
        <w:widowControl w:val="0"/>
        <w:autoSpaceDE w:val="0"/>
        <w:autoSpaceDN w:val="0"/>
        <w:spacing w:after="0" w:line="240" w:lineRule="auto"/>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Порядок, размер и основания взимания платы</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за предоставление услуг, которые являются необходимыми</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и обязательными для предоставления муниципальной услуги,</w:t>
      </w:r>
    </w:p>
    <w:p w:rsidR="0001005B" w:rsidRPr="0001005B" w:rsidRDefault="0001005B" w:rsidP="000100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включая информацию о методике расчета такой платы</w:t>
      </w:r>
    </w:p>
    <w:p w:rsidR="0001005B" w:rsidRPr="0001005B" w:rsidRDefault="0001005B" w:rsidP="0001005B">
      <w:pPr>
        <w:widowControl w:val="0"/>
        <w:autoSpaceDE w:val="0"/>
        <w:autoSpaceDN w:val="0"/>
        <w:spacing w:after="0" w:line="240" w:lineRule="auto"/>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lastRenderedPageBreak/>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1005B" w:rsidRPr="0001005B" w:rsidRDefault="0001005B" w:rsidP="0001005B">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01005B" w:rsidRPr="0001005B" w:rsidRDefault="0001005B" w:rsidP="0001005B">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01005B">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 xml:space="preserve">2.19. </w:t>
      </w:r>
      <w:r w:rsidRPr="0001005B">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w:t>
      </w:r>
      <w:r w:rsidRPr="0001005B">
        <w:rPr>
          <w:rFonts w:ascii="Times New Roman" w:eastAsia="Calibri" w:hAnsi="Times New Roman" w:cs="Times New Roman"/>
          <w:bCs/>
          <w:sz w:val="24"/>
          <w:szCs w:val="24"/>
        </w:rPr>
        <w:t xml:space="preserve"> услуги, предоставляемой организацией, участвующей в предоставлении муниципальной услуги,</w:t>
      </w:r>
      <w:r w:rsidRPr="0001005B">
        <w:rPr>
          <w:rFonts w:ascii="Times New Roman" w:eastAsia="Calibri" w:hAnsi="Times New Roman" w:cs="Times New Roman"/>
          <w:sz w:val="24"/>
          <w:szCs w:val="24"/>
        </w:rPr>
        <w:t xml:space="preserve"> и при получении результата предоставления муниципальной услуги составляет</w:t>
      </w:r>
      <w:r w:rsidRPr="0001005B">
        <w:rPr>
          <w:rFonts w:ascii="Times New Roman" w:eastAsia="Times New Roman" w:hAnsi="Times New Roman" w:cs="Times New Roman"/>
          <w:sz w:val="24"/>
          <w:szCs w:val="24"/>
          <w:lang w:eastAsia="ru-RU"/>
        </w:rPr>
        <w:t xml:space="preserve"> не более 15 минут.</w:t>
      </w:r>
    </w:p>
    <w:p w:rsidR="0001005B" w:rsidRPr="0001005B" w:rsidRDefault="0001005B" w:rsidP="0001005B">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1005B">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1005B">
        <w:rPr>
          <w:rFonts w:ascii="Times New Roman" w:eastAsia="Times New Roman" w:hAnsi="Times New Roman" w:cs="Times New Roman"/>
          <w:bCs/>
          <w:sz w:val="24"/>
          <w:szCs w:val="24"/>
          <w:lang w:eastAsia="ru-RU"/>
        </w:rPr>
        <w:t xml:space="preserve">2.20. Срок регистрации запроса заявителя о предоставлении муниципальной услуги: </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1005B">
        <w:rPr>
          <w:rFonts w:ascii="Times New Roman" w:eastAsia="Times New Roman" w:hAnsi="Times New Roman" w:cs="Times New Roman"/>
          <w:bCs/>
          <w:sz w:val="24"/>
          <w:szCs w:val="24"/>
          <w:lang w:eastAsia="ru-RU"/>
        </w:rPr>
        <w:t>- в день приема – путем личного обращения (в Орган);</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1005B">
        <w:rPr>
          <w:rFonts w:ascii="Times New Roman" w:eastAsia="Times New Roman" w:hAnsi="Times New Roman" w:cs="Times New Roman"/>
          <w:bCs/>
          <w:sz w:val="24"/>
          <w:szCs w:val="24"/>
          <w:lang w:eastAsia="ru-RU"/>
        </w:rPr>
        <w:t>- в день их поступления - посредством почтового отправления (в Орган).</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1005B">
        <w:rPr>
          <w:rFonts w:ascii="Times New Roman" w:eastAsia="Times New Roman" w:hAnsi="Times New Roman" w:cs="Times New Roman"/>
          <w:bCs/>
          <w:sz w:val="24"/>
          <w:szCs w:val="24"/>
          <w:lang w:eastAsia="ru-RU"/>
        </w:rPr>
        <w:t>2.20.1. Запрос и прилагаемые к нему документы регистрируются в порядке, установленном пунктом 3.3. настоящего Административного регламента.</w:t>
      </w:r>
    </w:p>
    <w:p w:rsidR="0001005B" w:rsidRPr="0001005B" w:rsidRDefault="0001005B" w:rsidP="000100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01005B">
        <w:rPr>
          <w:rFonts w:ascii="Times New Roman" w:eastAsia="Calibri"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1005B" w:rsidRPr="0001005B" w:rsidRDefault="0001005B" w:rsidP="0001005B">
      <w:pPr>
        <w:tabs>
          <w:tab w:val="left" w:pos="709"/>
        </w:tabs>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2.21. Здание (помещение) Органа оборудуется информационной табличкой (вывеской) с указанием полного наименования.</w:t>
      </w:r>
    </w:p>
    <w:p w:rsidR="0001005B" w:rsidRPr="0001005B" w:rsidRDefault="0001005B" w:rsidP="0001005B">
      <w:pPr>
        <w:tabs>
          <w:tab w:val="left" w:pos="709"/>
        </w:tabs>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r w:rsidRPr="0001005B">
        <w:rPr>
          <w:rFonts w:ascii="Calibri" w:eastAsia="Calibri" w:hAnsi="Calibri" w:cs="Times New Roman"/>
          <w:sz w:val="24"/>
          <w:szCs w:val="24"/>
        </w:rPr>
        <w:t xml:space="preserve">, </w:t>
      </w:r>
      <w:r w:rsidRPr="0001005B">
        <w:rPr>
          <w:rFonts w:ascii="Times New Roman" w:eastAsia="Calibri" w:hAnsi="Times New Roman" w:cs="Times New Roman"/>
          <w:sz w:val="24"/>
          <w:szCs w:val="24"/>
        </w:rPr>
        <w:t>и оказание им помощи на объектах социальной, инженерной и транспортной инфраструктур;</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xml:space="preserve">допуск </w:t>
      </w:r>
      <w:proofErr w:type="spellStart"/>
      <w:r w:rsidRPr="0001005B">
        <w:rPr>
          <w:rFonts w:ascii="Times New Roman" w:eastAsia="Calibri" w:hAnsi="Times New Roman" w:cs="Times New Roman"/>
          <w:sz w:val="24"/>
          <w:szCs w:val="24"/>
        </w:rPr>
        <w:t>сурдопереводчика</w:t>
      </w:r>
      <w:proofErr w:type="spellEnd"/>
      <w:r w:rsidRPr="0001005B">
        <w:rPr>
          <w:rFonts w:ascii="Times New Roman" w:eastAsia="Calibri" w:hAnsi="Times New Roman" w:cs="Times New Roman"/>
          <w:sz w:val="24"/>
          <w:szCs w:val="24"/>
        </w:rPr>
        <w:t xml:space="preserve"> и </w:t>
      </w:r>
      <w:proofErr w:type="spellStart"/>
      <w:r w:rsidRPr="0001005B">
        <w:rPr>
          <w:rFonts w:ascii="Times New Roman" w:eastAsia="Calibri" w:hAnsi="Times New Roman" w:cs="Times New Roman"/>
          <w:sz w:val="24"/>
          <w:szCs w:val="24"/>
        </w:rPr>
        <w:t>тифлосурдопереводчика</w:t>
      </w:r>
      <w:proofErr w:type="spellEnd"/>
      <w:r w:rsidRPr="0001005B">
        <w:rPr>
          <w:rFonts w:ascii="Times New Roman" w:eastAsia="Calibri" w:hAnsi="Times New Roman" w:cs="Times New Roman"/>
          <w:sz w:val="24"/>
          <w:szCs w:val="24"/>
        </w:rPr>
        <w:t>;</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xml:space="preserve">допуск собаки-проводника на объекты (здания, помещения), в которых предоставляются </w:t>
      </w:r>
      <w:proofErr w:type="spellStart"/>
      <w:r w:rsidRPr="0001005B">
        <w:rPr>
          <w:rFonts w:ascii="Times New Roman" w:eastAsia="Calibri" w:hAnsi="Times New Roman" w:cs="Times New Roman"/>
          <w:sz w:val="24"/>
          <w:szCs w:val="24"/>
        </w:rPr>
        <w:t>услугипри</w:t>
      </w:r>
      <w:proofErr w:type="spellEnd"/>
      <w:r w:rsidRPr="0001005B">
        <w:rPr>
          <w:rFonts w:ascii="Times New Roman" w:eastAsia="Calibri" w:hAnsi="Times New Roman" w:cs="Times New Roman"/>
          <w:sz w:val="24"/>
          <w:szCs w:val="24"/>
        </w:rPr>
        <w:t xml:space="preserve">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01005B" w:rsidRPr="0001005B" w:rsidRDefault="0001005B" w:rsidP="0001005B">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01005B" w:rsidRPr="0001005B" w:rsidRDefault="0001005B" w:rsidP="0001005B">
      <w:pPr>
        <w:tabs>
          <w:tab w:val="left" w:pos="709"/>
        </w:tabs>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01005B" w:rsidRPr="0001005B" w:rsidRDefault="0001005B" w:rsidP="0001005B">
      <w:pPr>
        <w:tabs>
          <w:tab w:val="left" w:pos="709"/>
        </w:tabs>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01005B" w:rsidRPr="0001005B" w:rsidRDefault="0001005B" w:rsidP="0001005B">
      <w:pPr>
        <w:tabs>
          <w:tab w:val="left" w:pos="709"/>
        </w:tabs>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01005B" w:rsidRPr="0001005B" w:rsidRDefault="0001005B" w:rsidP="0001005B">
      <w:pPr>
        <w:shd w:val="clear" w:color="auto" w:fill="FFFFFF"/>
        <w:tabs>
          <w:tab w:val="left" w:pos="709"/>
        </w:tabs>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Информационные стенды должны содержать:</w:t>
      </w:r>
    </w:p>
    <w:p w:rsidR="0001005B" w:rsidRPr="0001005B" w:rsidRDefault="0001005B" w:rsidP="0001005B">
      <w:pPr>
        <w:widowControl w:val="0"/>
        <w:numPr>
          <w:ilvl w:val="0"/>
          <w:numId w:val="19"/>
        </w:numPr>
        <w:shd w:val="clear" w:color="auto" w:fill="FFFFFF"/>
        <w:tabs>
          <w:tab w:val="left" w:pos="709"/>
          <w:tab w:val="left" w:pos="993"/>
        </w:tabs>
        <w:autoSpaceDE w:val="0"/>
        <w:autoSpaceDN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01005B" w:rsidRPr="0001005B" w:rsidRDefault="0001005B" w:rsidP="0001005B">
      <w:pPr>
        <w:widowControl w:val="0"/>
        <w:numPr>
          <w:ilvl w:val="0"/>
          <w:numId w:val="19"/>
        </w:numPr>
        <w:shd w:val="clear" w:color="auto" w:fill="FFFFFF"/>
        <w:tabs>
          <w:tab w:val="left" w:pos="709"/>
          <w:tab w:val="left" w:pos="993"/>
        </w:tabs>
        <w:autoSpaceDE w:val="0"/>
        <w:autoSpaceDN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01005B" w:rsidRPr="0001005B" w:rsidRDefault="0001005B" w:rsidP="0001005B">
      <w:pPr>
        <w:widowControl w:val="0"/>
        <w:numPr>
          <w:ilvl w:val="0"/>
          <w:numId w:val="19"/>
        </w:numPr>
        <w:shd w:val="clear" w:color="auto" w:fill="FFFFFF"/>
        <w:tabs>
          <w:tab w:val="left" w:pos="709"/>
          <w:tab w:val="left" w:pos="993"/>
        </w:tabs>
        <w:autoSpaceDE w:val="0"/>
        <w:autoSpaceDN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01005B" w:rsidRPr="0001005B" w:rsidRDefault="0001005B" w:rsidP="0001005B">
      <w:pPr>
        <w:shd w:val="clear" w:color="auto" w:fill="FFFFFF"/>
        <w:tabs>
          <w:tab w:val="left" w:pos="709"/>
          <w:tab w:val="left" w:pos="993"/>
        </w:tabs>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01005B" w:rsidRPr="0001005B" w:rsidRDefault="0001005B" w:rsidP="0001005B">
      <w:pPr>
        <w:tabs>
          <w:tab w:val="left" w:pos="709"/>
        </w:tabs>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01005B" w:rsidRPr="0001005B" w:rsidRDefault="0001005B" w:rsidP="000100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1005B" w:rsidRPr="0001005B" w:rsidRDefault="0001005B" w:rsidP="0001005B">
      <w:pPr>
        <w:autoSpaceDE w:val="0"/>
        <w:autoSpaceDN w:val="0"/>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2.22. Показатели доступности и качества муниципальных услуг:</w:t>
      </w:r>
      <w:r w:rsidRPr="0001005B">
        <w:rPr>
          <w:rFonts w:ascii="Calibri" w:eastAsia="Calibri" w:hAnsi="Calibri" w:cs="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501"/>
        <w:gridCol w:w="2658"/>
      </w:tblGrid>
      <w:tr w:rsidR="0001005B" w:rsidRPr="0001005B" w:rsidTr="009F5941">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05B" w:rsidRPr="0001005B" w:rsidRDefault="0001005B" w:rsidP="0001005B">
            <w:pPr>
              <w:autoSpaceDE w:val="0"/>
              <w:autoSpaceDN w:val="0"/>
              <w:spacing w:after="0" w:line="240" w:lineRule="auto"/>
              <w:jc w:val="center"/>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lastRenderedPageBreak/>
              <w:t>Показатели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05B" w:rsidRPr="0001005B" w:rsidRDefault="0001005B" w:rsidP="0001005B">
            <w:pPr>
              <w:autoSpaceDE w:val="0"/>
              <w:autoSpaceDN w:val="0"/>
              <w:spacing w:after="0" w:line="240" w:lineRule="auto"/>
              <w:jc w:val="center"/>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Единица</w:t>
            </w:r>
          </w:p>
          <w:p w:rsidR="0001005B" w:rsidRPr="0001005B" w:rsidRDefault="0001005B" w:rsidP="0001005B">
            <w:pPr>
              <w:autoSpaceDE w:val="0"/>
              <w:autoSpaceDN w:val="0"/>
              <w:spacing w:after="0" w:line="240" w:lineRule="auto"/>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измерения</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05B" w:rsidRPr="0001005B" w:rsidRDefault="0001005B" w:rsidP="0001005B">
            <w:pPr>
              <w:autoSpaceDE w:val="0"/>
              <w:autoSpaceDN w:val="0"/>
              <w:spacing w:after="0" w:line="240" w:lineRule="auto"/>
              <w:jc w:val="center"/>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Нормативное значение показателя</w:t>
            </w:r>
            <w:r w:rsidRPr="0001005B">
              <w:rPr>
                <w:rFonts w:ascii="Times New Roman" w:eastAsia="Calibri" w:hAnsi="Times New Roman" w:cs="Times New Roman"/>
                <w:color w:val="1F497D"/>
                <w:sz w:val="24"/>
                <w:szCs w:val="24"/>
                <w:lang w:eastAsia="ru-RU"/>
              </w:rPr>
              <w:t>*</w:t>
            </w:r>
          </w:p>
        </w:tc>
      </w:tr>
      <w:tr w:rsidR="0001005B" w:rsidRPr="0001005B" w:rsidTr="009F5941">
        <w:tc>
          <w:tcPr>
            <w:tcW w:w="93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05B" w:rsidRPr="0001005B" w:rsidRDefault="0001005B" w:rsidP="0001005B">
            <w:pPr>
              <w:autoSpaceDE w:val="0"/>
              <w:autoSpaceDN w:val="0"/>
              <w:spacing w:after="0" w:line="240" w:lineRule="auto"/>
              <w:jc w:val="center"/>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val="en-US" w:eastAsia="ru-RU"/>
              </w:rPr>
              <w:t>I</w:t>
            </w:r>
            <w:r w:rsidRPr="0001005B">
              <w:rPr>
                <w:rFonts w:ascii="Times New Roman" w:eastAsia="Calibri" w:hAnsi="Times New Roman" w:cs="Times New Roman"/>
                <w:sz w:val="24"/>
                <w:szCs w:val="24"/>
                <w:lang w:eastAsia="ru-RU"/>
              </w:rPr>
              <w:t>.  Показатели доступности</w:t>
            </w:r>
          </w:p>
        </w:tc>
      </w:tr>
      <w:tr w:rsidR="0001005B" w:rsidRPr="0001005B" w:rsidTr="009F5941">
        <w:trPr>
          <w:trHeight w:val="1507"/>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05B" w:rsidRPr="0001005B" w:rsidRDefault="0001005B" w:rsidP="0001005B">
            <w:pPr>
              <w:autoSpaceDE w:val="0"/>
              <w:autoSpaceDN w:val="0"/>
              <w:spacing w:after="0" w:line="240" w:lineRule="auto"/>
              <w:jc w:val="both"/>
              <w:rPr>
                <w:rFonts w:ascii="Times New Roman" w:eastAsia="Calibri" w:hAnsi="Times New Roman" w:cs="Times New Roman"/>
                <w:b/>
                <w:bCs/>
                <w:color w:val="FF0000"/>
                <w:sz w:val="24"/>
                <w:szCs w:val="24"/>
                <w:lang w:eastAsia="ru-RU"/>
              </w:rPr>
            </w:pPr>
            <w:r w:rsidRPr="0001005B">
              <w:rPr>
                <w:rFonts w:ascii="Times New Roman" w:eastAsia="Calibri" w:hAnsi="Times New Roman" w:cs="Times New Roman"/>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05B" w:rsidRPr="0001005B" w:rsidRDefault="0001005B" w:rsidP="0001005B">
            <w:pPr>
              <w:autoSpaceDE w:val="0"/>
              <w:autoSpaceDN w:val="0"/>
              <w:spacing w:after="0"/>
              <w:jc w:val="center"/>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05B" w:rsidRPr="0001005B" w:rsidRDefault="0001005B" w:rsidP="0001005B">
            <w:pPr>
              <w:spacing w:after="0"/>
              <w:jc w:val="center"/>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нет</w:t>
            </w:r>
          </w:p>
        </w:tc>
      </w:tr>
      <w:tr w:rsidR="0001005B" w:rsidRPr="0001005B" w:rsidTr="009F5941">
        <w:trPr>
          <w:trHeight w:val="607"/>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05B" w:rsidRPr="0001005B" w:rsidRDefault="0001005B" w:rsidP="0001005B">
            <w:pPr>
              <w:autoSpaceDE w:val="0"/>
              <w:autoSpaceDN w:val="0"/>
              <w:spacing w:after="0" w:line="240" w:lineRule="auto"/>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rPr>
              <w:t>1.1. Получение информации о порядке и сроках предоставления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05B" w:rsidRPr="0001005B" w:rsidRDefault="0001005B" w:rsidP="0001005B">
            <w:pPr>
              <w:autoSpaceDE w:val="0"/>
              <w:autoSpaceDN w:val="0"/>
              <w:spacing w:after="0"/>
              <w:jc w:val="center"/>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05B" w:rsidRPr="0001005B" w:rsidRDefault="0001005B" w:rsidP="0001005B">
            <w:pPr>
              <w:autoSpaceDE w:val="0"/>
              <w:autoSpaceDN w:val="0"/>
              <w:spacing w:after="0"/>
              <w:ind w:firstLine="709"/>
              <w:rPr>
                <w:rFonts w:ascii="Times New Roman" w:eastAsia="Calibri" w:hAnsi="Times New Roman" w:cs="Times New Roman"/>
                <w:bCs/>
                <w:color w:val="FF0000"/>
                <w:sz w:val="24"/>
                <w:szCs w:val="24"/>
                <w:lang w:eastAsia="ru-RU"/>
              </w:rPr>
            </w:pPr>
            <w:r w:rsidRPr="0001005B">
              <w:rPr>
                <w:rFonts w:ascii="Times New Roman" w:eastAsia="Times New Roman" w:hAnsi="Times New Roman" w:cs="Times New Roman"/>
                <w:sz w:val="24"/>
                <w:szCs w:val="24"/>
                <w:lang w:eastAsia="ru-RU"/>
              </w:rPr>
              <w:t xml:space="preserve">      да</w:t>
            </w:r>
          </w:p>
        </w:tc>
      </w:tr>
      <w:tr w:rsidR="0001005B" w:rsidRPr="0001005B" w:rsidTr="009F5941">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05B" w:rsidRPr="0001005B" w:rsidRDefault="0001005B" w:rsidP="0001005B">
            <w:pPr>
              <w:autoSpaceDE w:val="0"/>
              <w:autoSpaceDN w:val="0"/>
              <w:spacing w:after="0" w:line="240" w:lineRule="auto"/>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1.2. Запись на прием в орган (организацию) для подачи запроса о предоставлении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05B" w:rsidRPr="0001005B" w:rsidRDefault="0001005B" w:rsidP="0001005B">
            <w:pPr>
              <w:autoSpaceDE w:val="0"/>
              <w:autoSpaceDN w:val="0"/>
              <w:spacing w:after="0"/>
              <w:jc w:val="center"/>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05B" w:rsidRPr="0001005B" w:rsidRDefault="0001005B" w:rsidP="0001005B">
            <w:pPr>
              <w:autoSpaceDE w:val="0"/>
              <w:autoSpaceDN w:val="0"/>
              <w:spacing w:after="0" w:line="240" w:lineRule="auto"/>
              <w:jc w:val="center"/>
              <w:rPr>
                <w:rFonts w:ascii="Times New Roman" w:eastAsia="Calibri" w:hAnsi="Times New Roman" w:cs="Times New Roman"/>
                <w:bCs/>
                <w:color w:val="FF0000"/>
                <w:sz w:val="24"/>
                <w:szCs w:val="24"/>
                <w:lang w:eastAsia="ru-RU"/>
              </w:rPr>
            </w:pPr>
            <w:r w:rsidRPr="0001005B">
              <w:rPr>
                <w:rFonts w:ascii="Times New Roman" w:eastAsia="Calibri" w:hAnsi="Times New Roman" w:cs="Times New Roman"/>
                <w:bCs/>
                <w:sz w:val="24"/>
                <w:szCs w:val="24"/>
                <w:lang w:eastAsia="ru-RU"/>
              </w:rPr>
              <w:t>нет</w:t>
            </w:r>
          </w:p>
        </w:tc>
      </w:tr>
      <w:tr w:rsidR="0001005B" w:rsidRPr="0001005B" w:rsidTr="009F5941">
        <w:trPr>
          <w:trHeight w:val="293"/>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05B" w:rsidRPr="0001005B" w:rsidRDefault="0001005B" w:rsidP="0001005B">
            <w:pPr>
              <w:autoSpaceDE w:val="0"/>
              <w:autoSpaceDN w:val="0"/>
              <w:spacing w:after="0" w:line="240" w:lineRule="auto"/>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1.3. Формирование запроса</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05B" w:rsidRPr="0001005B" w:rsidRDefault="0001005B" w:rsidP="0001005B">
            <w:pPr>
              <w:autoSpaceDE w:val="0"/>
              <w:autoSpaceDN w:val="0"/>
              <w:spacing w:after="0"/>
              <w:jc w:val="center"/>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05B" w:rsidRPr="0001005B" w:rsidRDefault="0001005B" w:rsidP="0001005B">
            <w:pPr>
              <w:autoSpaceDE w:val="0"/>
              <w:autoSpaceDN w:val="0"/>
              <w:spacing w:after="0"/>
              <w:jc w:val="center"/>
              <w:rPr>
                <w:rFonts w:ascii="Times New Roman" w:eastAsia="Calibri" w:hAnsi="Times New Roman" w:cs="Times New Roman"/>
                <w:b/>
                <w:bCs/>
                <w:color w:val="FF0000"/>
                <w:sz w:val="24"/>
                <w:szCs w:val="24"/>
                <w:lang w:eastAsia="ru-RU"/>
              </w:rPr>
            </w:pPr>
            <w:r w:rsidRPr="0001005B">
              <w:rPr>
                <w:rFonts w:ascii="Times New Roman" w:eastAsia="Calibri" w:hAnsi="Times New Roman" w:cs="Times New Roman"/>
                <w:bCs/>
                <w:sz w:val="24"/>
                <w:szCs w:val="24"/>
                <w:lang w:eastAsia="ru-RU"/>
              </w:rPr>
              <w:t>нет</w:t>
            </w:r>
          </w:p>
        </w:tc>
      </w:tr>
      <w:tr w:rsidR="0001005B" w:rsidRPr="0001005B" w:rsidTr="009F5941">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05B" w:rsidRPr="0001005B" w:rsidRDefault="0001005B" w:rsidP="0001005B">
            <w:pPr>
              <w:autoSpaceDE w:val="0"/>
              <w:autoSpaceDN w:val="0"/>
              <w:spacing w:after="0" w:line="240" w:lineRule="auto"/>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05B" w:rsidRPr="0001005B" w:rsidRDefault="0001005B" w:rsidP="0001005B">
            <w:pPr>
              <w:autoSpaceDE w:val="0"/>
              <w:autoSpaceDN w:val="0"/>
              <w:spacing w:after="0"/>
              <w:jc w:val="center"/>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05B" w:rsidRPr="0001005B" w:rsidRDefault="0001005B" w:rsidP="0001005B">
            <w:pPr>
              <w:autoSpaceDE w:val="0"/>
              <w:autoSpaceDN w:val="0"/>
              <w:spacing w:after="0"/>
              <w:jc w:val="center"/>
              <w:rPr>
                <w:rFonts w:ascii="Times New Roman" w:eastAsia="Calibri" w:hAnsi="Times New Roman" w:cs="Times New Roman"/>
                <w:b/>
                <w:bCs/>
                <w:color w:val="FF0000"/>
                <w:sz w:val="24"/>
                <w:szCs w:val="24"/>
                <w:lang w:eastAsia="ru-RU"/>
              </w:rPr>
            </w:pPr>
            <w:r w:rsidRPr="0001005B">
              <w:rPr>
                <w:rFonts w:ascii="Times New Roman" w:eastAsia="Calibri" w:hAnsi="Times New Roman" w:cs="Times New Roman"/>
                <w:bCs/>
                <w:sz w:val="24"/>
                <w:szCs w:val="24"/>
                <w:lang w:eastAsia="ru-RU"/>
              </w:rPr>
              <w:t>нет</w:t>
            </w:r>
          </w:p>
        </w:tc>
      </w:tr>
      <w:tr w:rsidR="0001005B" w:rsidRPr="0001005B" w:rsidTr="009F5941">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05B" w:rsidRPr="0001005B" w:rsidRDefault="0001005B" w:rsidP="0001005B">
            <w:pPr>
              <w:autoSpaceDE w:val="0"/>
              <w:autoSpaceDN w:val="0"/>
              <w:spacing w:after="0" w:line="240" w:lineRule="auto"/>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05B" w:rsidRPr="0001005B" w:rsidRDefault="0001005B" w:rsidP="0001005B">
            <w:pPr>
              <w:autoSpaceDE w:val="0"/>
              <w:autoSpaceDN w:val="0"/>
              <w:spacing w:after="0"/>
              <w:jc w:val="center"/>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05B" w:rsidRPr="0001005B" w:rsidRDefault="0001005B" w:rsidP="0001005B">
            <w:pPr>
              <w:autoSpaceDE w:val="0"/>
              <w:autoSpaceDN w:val="0"/>
              <w:spacing w:after="0"/>
              <w:jc w:val="center"/>
              <w:rPr>
                <w:rFonts w:ascii="Times New Roman" w:eastAsia="Calibri" w:hAnsi="Times New Roman" w:cs="Times New Roman"/>
                <w:b/>
                <w:bCs/>
                <w:color w:val="FF0000"/>
                <w:sz w:val="24"/>
                <w:szCs w:val="24"/>
                <w:lang w:eastAsia="ru-RU"/>
              </w:rPr>
            </w:pPr>
            <w:r w:rsidRPr="0001005B">
              <w:rPr>
                <w:rFonts w:ascii="Times New Roman" w:eastAsia="Calibri" w:hAnsi="Times New Roman" w:cs="Times New Roman"/>
                <w:bCs/>
                <w:sz w:val="24"/>
                <w:szCs w:val="24"/>
                <w:lang w:eastAsia="ru-RU"/>
              </w:rPr>
              <w:t>нет</w:t>
            </w:r>
          </w:p>
        </w:tc>
      </w:tr>
      <w:tr w:rsidR="0001005B" w:rsidRPr="0001005B" w:rsidTr="009F5941">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05B" w:rsidRPr="0001005B" w:rsidRDefault="0001005B" w:rsidP="0001005B">
            <w:pPr>
              <w:autoSpaceDE w:val="0"/>
              <w:autoSpaceDN w:val="0"/>
              <w:spacing w:after="0" w:line="240" w:lineRule="auto"/>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1.6. Получение результата предоставления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05B" w:rsidRPr="0001005B" w:rsidRDefault="0001005B" w:rsidP="0001005B">
            <w:pPr>
              <w:autoSpaceDE w:val="0"/>
              <w:autoSpaceDN w:val="0"/>
              <w:spacing w:after="0"/>
              <w:jc w:val="center"/>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05B" w:rsidRPr="0001005B" w:rsidRDefault="0001005B" w:rsidP="0001005B">
            <w:pPr>
              <w:autoSpaceDE w:val="0"/>
              <w:autoSpaceDN w:val="0"/>
              <w:spacing w:after="0"/>
              <w:jc w:val="center"/>
              <w:rPr>
                <w:rFonts w:ascii="Times New Roman" w:eastAsia="Calibri" w:hAnsi="Times New Roman" w:cs="Times New Roman"/>
                <w:b/>
                <w:bCs/>
                <w:color w:val="FF0000"/>
                <w:sz w:val="24"/>
                <w:szCs w:val="24"/>
                <w:lang w:eastAsia="ru-RU"/>
              </w:rPr>
            </w:pPr>
            <w:r w:rsidRPr="0001005B">
              <w:rPr>
                <w:rFonts w:ascii="Times New Roman" w:eastAsia="Calibri" w:hAnsi="Times New Roman" w:cs="Times New Roman"/>
                <w:bCs/>
                <w:sz w:val="24"/>
                <w:szCs w:val="24"/>
                <w:lang w:eastAsia="ru-RU"/>
              </w:rPr>
              <w:t>нет</w:t>
            </w:r>
          </w:p>
        </w:tc>
      </w:tr>
      <w:tr w:rsidR="0001005B" w:rsidRPr="0001005B" w:rsidTr="009F5941">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05B" w:rsidRPr="0001005B" w:rsidRDefault="0001005B" w:rsidP="0001005B">
            <w:pPr>
              <w:autoSpaceDE w:val="0"/>
              <w:autoSpaceDN w:val="0"/>
              <w:spacing w:after="0" w:line="240" w:lineRule="auto"/>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1.7. Получение сведений о ходе выполнения запроса</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05B" w:rsidRPr="0001005B" w:rsidRDefault="0001005B" w:rsidP="0001005B">
            <w:pPr>
              <w:autoSpaceDE w:val="0"/>
              <w:autoSpaceDN w:val="0"/>
              <w:spacing w:after="0"/>
              <w:jc w:val="center"/>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05B" w:rsidRPr="0001005B" w:rsidRDefault="0001005B" w:rsidP="0001005B">
            <w:pPr>
              <w:autoSpaceDE w:val="0"/>
              <w:autoSpaceDN w:val="0"/>
              <w:spacing w:after="0"/>
              <w:jc w:val="center"/>
              <w:rPr>
                <w:rFonts w:ascii="Times New Roman" w:eastAsia="Calibri" w:hAnsi="Times New Roman" w:cs="Times New Roman"/>
                <w:b/>
                <w:bCs/>
                <w:color w:val="FF0000"/>
                <w:sz w:val="24"/>
                <w:szCs w:val="24"/>
                <w:lang w:eastAsia="ru-RU"/>
              </w:rPr>
            </w:pPr>
            <w:r w:rsidRPr="0001005B">
              <w:rPr>
                <w:rFonts w:ascii="Times New Roman" w:eastAsia="Calibri" w:hAnsi="Times New Roman" w:cs="Times New Roman"/>
                <w:bCs/>
                <w:sz w:val="24"/>
                <w:szCs w:val="24"/>
                <w:lang w:eastAsia="ru-RU"/>
              </w:rPr>
              <w:t>нет</w:t>
            </w:r>
          </w:p>
        </w:tc>
      </w:tr>
      <w:tr w:rsidR="0001005B" w:rsidRPr="0001005B" w:rsidTr="009F5941">
        <w:trPr>
          <w:trHeight w:val="64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05B" w:rsidRPr="0001005B" w:rsidRDefault="0001005B" w:rsidP="0001005B">
            <w:pPr>
              <w:autoSpaceDE w:val="0"/>
              <w:autoSpaceDN w:val="0"/>
              <w:spacing w:after="0" w:line="240" w:lineRule="auto"/>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1.8. Осуществление оценки качества предоставления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05B" w:rsidRPr="0001005B" w:rsidRDefault="0001005B" w:rsidP="0001005B">
            <w:pPr>
              <w:autoSpaceDE w:val="0"/>
              <w:autoSpaceDN w:val="0"/>
              <w:spacing w:after="0"/>
              <w:jc w:val="center"/>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05B" w:rsidRPr="0001005B" w:rsidRDefault="0001005B" w:rsidP="0001005B">
            <w:pPr>
              <w:autoSpaceDE w:val="0"/>
              <w:autoSpaceDN w:val="0"/>
              <w:spacing w:after="0"/>
              <w:jc w:val="center"/>
              <w:rPr>
                <w:rFonts w:ascii="Times New Roman" w:eastAsia="Calibri" w:hAnsi="Times New Roman" w:cs="Times New Roman"/>
                <w:b/>
                <w:bCs/>
                <w:color w:val="FF0000"/>
                <w:sz w:val="24"/>
                <w:szCs w:val="24"/>
                <w:lang w:eastAsia="ru-RU"/>
              </w:rPr>
            </w:pPr>
            <w:r w:rsidRPr="0001005B">
              <w:rPr>
                <w:rFonts w:ascii="Times New Roman" w:eastAsia="Calibri" w:hAnsi="Times New Roman" w:cs="Times New Roman"/>
                <w:bCs/>
                <w:sz w:val="24"/>
                <w:szCs w:val="24"/>
                <w:lang w:eastAsia="ru-RU"/>
              </w:rPr>
              <w:t>нет</w:t>
            </w:r>
          </w:p>
        </w:tc>
      </w:tr>
      <w:tr w:rsidR="0001005B" w:rsidRPr="0001005B" w:rsidTr="009F5941">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05B" w:rsidRPr="0001005B" w:rsidRDefault="0001005B" w:rsidP="0001005B">
            <w:pPr>
              <w:tabs>
                <w:tab w:val="left" w:pos="709"/>
              </w:tabs>
              <w:autoSpaceDE w:val="0"/>
              <w:autoSpaceDN w:val="0"/>
              <w:spacing w:after="0" w:line="240" w:lineRule="auto"/>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05B" w:rsidRPr="0001005B" w:rsidRDefault="0001005B" w:rsidP="0001005B">
            <w:pPr>
              <w:autoSpaceDE w:val="0"/>
              <w:autoSpaceDN w:val="0"/>
              <w:spacing w:after="0"/>
              <w:jc w:val="center"/>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05B" w:rsidRPr="0001005B" w:rsidRDefault="0001005B" w:rsidP="0001005B">
            <w:pPr>
              <w:autoSpaceDE w:val="0"/>
              <w:autoSpaceDN w:val="0"/>
              <w:spacing w:after="0"/>
              <w:jc w:val="center"/>
              <w:rPr>
                <w:rFonts w:ascii="Times New Roman" w:eastAsia="Calibri" w:hAnsi="Times New Roman" w:cs="Times New Roman"/>
                <w:b/>
                <w:bCs/>
                <w:color w:val="FF0000"/>
                <w:sz w:val="24"/>
                <w:szCs w:val="24"/>
                <w:lang w:eastAsia="ru-RU"/>
              </w:rPr>
            </w:pPr>
            <w:r w:rsidRPr="0001005B">
              <w:rPr>
                <w:rFonts w:ascii="Times New Roman" w:eastAsia="Calibri" w:hAnsi="Times New Roman" w:cs="Times New Roman"/>
                <w:bCs/>
                <w:sz w:val="24"/>
                <w:szCs w:val="24"/>
                <w:lang w:eastAsia="ru-RU"/>
              </w:rPr>
              <w:t>да</w:t>
            </w:r>
          </w:p>
        </w:tc>
      </w:tr>
      <w:tr w:rsidR="0001005B" w:rsidRPr="0001005B" w:rsidTr="009F5941">
        <w:trPr>
          <w:trHeight w:val="728"/>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05B" w:rsidRPr="0001005B" w:rsidRDefault="0001005B" w:rsidP="0001005B">
            <w:pPr>
              <w:autoSpaceDE w:val="0"/>
              <w:autoSpaceDN w:val="0"/>
              <w:spacing w:after="0" w:line="240" w:lineRule="auto"/>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2. Наличие возможности получения муниципальной услуги через МФЦ</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05B" w:rsidRPr="0001005B" w:rsidRDefault="0001005B" w:rsidP="0001005B">
            <w:pPr>
              <w:autoSpaceDE w:val="0"/>
              <w:autoSpaceDN w:val="0"/>
              <w:spacing w:after="0"/>
              <w:jc w:val="center"/>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05B" w:rsidRPr="0001005B" w:rsidRDefault="0001005B" w:rsidP="0001005B">
            <w:pPr>
              <w:spacing w:after="0"/>
              <w:jc w:val="center"/>
              <w:rPr>
                <w:rFonts w:ascii="Times New Roman" w:eastAsia="Times New Roman" w:hAnsi="Times New Roman" w:cs="Times New Roman"/>
                <w:sz w:val="24"/>
                <w:szCs w:val="24"/>
                <w:lang w:eastAsia="ru-RU"/>
              </w:rPr>
            </w:pPr>
            <w:r w:rsidRPr="0001005B">
              <w:rPr>
                <w:rFonts w:ascii="Times New Roman" w:eastAsia="Calibri" w:hAnsi="Times New Roman" w:cs="Times New Roman"/>
                <w:bCs/>
                <w:sz w:val="24"/>
                <w:szCs w:val="24"/>
                <w:lang w:eastAsia="ru-RU"/>
              </w:rPr>
              <w:t>нет</w:t>
            </w:r>
          </w:p>
        </w:tc>
      </w:tr>
      <w:tr w:rsidR="0001005B" w:rsidRPr="0001005B" w:rsidTr="009F5941">
        <w:trPr>
          <w:trHeight w:val="728"/>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05B" w:rsidRPr="0001005B" w:rsidRDefault="0001005B" w:rsidP="0001005B">
            <w:pPr>
              <w:autoSpaceDE w:val="0"/>
              <w:autoSpaceDN w:val="0"/>
              <w:spacing w:after="0" w:line="240" w:lineRule="auto"/>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05B" w:rsidRPr="0001005B" w:rsidRDefault="0001005B" w:rsidP="0001005B">
            <w:pPr>
              <w:autoSpaceDE w:val="0"/>
              <w:autoSpaceDN w:val="0"/>
              <w:spacing w:after="0"/>
              <w:jc w:val="center"/>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05B" w:rsidRPr="0001005B" w:rsidRDefault="0001005B" w:rsidP="0001005B">
            <w:pPr>
              <w:spacing w:after="0"/>
              <w:jc w:val="center"/>
              <w:rPr>
                <w:rFonts w:ascii="Times New Roman" w:eastAsia="Calibri" w:hAnsi="Times New Roman" w:cs="Times New Roman"/>
                <w:bCs/>
                <w:sz w:val="24"/>
                <w:szCs w:val="24"/>
                <w:lang w:eastAsia="ru-RU"/>
              </w:rPr>
            </w:pPr>
            <w:r w:rsidRPr="0001005B">
              <w:rPr>
                <w:rFonts w:ascii="Times New Roman" w:eastAsia="Calibri" w:hAnsi="Times New Roman" w:cs="Times New Roman"/>
                <w:bCs/>
                <w:sz w:val="24"/>
                <w:szCs w:val="24"/>
                <w:lang w:eastAsia="ru-RU"/>
              </w:rPr>
              <w:t>да</w:t>
            </w:r>
          </w:p>
        </w:tc>
      </w:tr>
      <w:tr w:rsidR="0001005B" w:rsidRPr="0001005B" w:rsidTr="009F5941">
        <w:tc>
          <w:tcPr>
            <w:tcW w:w="93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05B" w:rsidRPr="0001005B" w:rsidRDefault="0001005B" w:rsidP="0001005B">
            <w:pPr>
              <w:autoSpaceDE w:val="0"/>
              <w:autoSpaceDN w:val="0"/>
              <w:spacing w:after="0" w:line="240" w:lineRule="auto"/>
              <w:jc w:val="center"/>
              <w:rPr>
                <w:rFonts w:ascii="Times New Roman" w:eastAsia="Calibri" w:hAnsi="Times New Roman" w:cs="Times New Roman"/>
                <w:b/>
                <w:bCs/>
                <w:sz w:val="24"/>
                <w:szCs w:val="24"/>
                <w:lang w:eastAsia="ru-RU"/>
              </w:rPr>
            </w:pPr>
            <w:r w:rsidRPr="0001005B">
              <w:rPr>
                <w:rFonts w:ascii="Times New Roman" w:eastAsia="Calibri" w:hAnsi="Times New Roman" w:cs="Times New Roman"/>
                <w:b/>
                <w:bCs/>
                <w:sz w:val="24"/>
                <w:szCs w:val="24"/>
                <w:lang w:val="en-US" w:eastAsia="ru-RU"/>
              </w:rPr>
              <w:t>II</w:t>
            </w:r>
            <w:r w:rsidRPr="0001005B">
              <w:rPr>
                <w:rFonts w:ascii="Times New Roman" w:eastAsia="Calibri" w:hAnsi="Times New Roman" w:cs="Times New Roman"/>
                <w:b/>
                <w:bCs/>
                <w:sz w:val="24"/>
                <w:szCs w:val="24"/>
                <w:lang w:eastAsia="ru-RU"/>
              </w:rPr>
              <w:t>. Показатели качества</w:t>
            </w:r>
          </w:p>
        </w:tc>
      </w:tr>
      <w:tr w:rsidR="0001005B" w:rsidRPr="0001005B" w:rsidTr="009F5941">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05B" w:rsidRPr="0001005B" w:rsidRDefault="0001005B" w:rsidP="0001005B">
            <w:pPr>
              <w:autoSpaceDE w:val="0"/>
              <w:autoSpaceDN w:val="0"/>
              <w:spacing w:after="0" w:line="240" w:lineRule="auto"/>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05B" w:rsidRPr="0001005B" w:rsidRDefault="0001005B" w:rsidP="0001005B">
            <w:pPr>
              <w:autoSpaceDE w:val="0"/>
              <w:autoSpaceDN w:val="0"/>
              <w:spacing w:after="0"/>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05B" w:rsidRPr="0001005B" w:rsidRDefault="0001005B" w:rsidP="0001005B">
            <w:pPr>
              <w:autoSpaceDE w:val="0"/>
              <w:autoSpaceDN w:val="0"/>
              <w:spacing w:after="0"/>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100</w:t>
            </w:r>
          </w:p>
        </w:tc>
      </w:tr>
      <w:tr w:rsidR="0001005B" w:rsidRPr="0001005B" w:rsidTr="009F5941">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05B" w:rsidRPr="0001005B" w:rsidRDefault="0001005B" w:rsidP="0001005B">
            <w:pPr>
              <w:autoSpaceDE w:val="0"/>
              <w:autoSpaceDN w:val="0"/>
              <w:spacing w:after="0" w:line="240" w:lineRule="auto"/>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05B" w:rsidRPr="0001005B" w:rsidRDefault="0001005B" w:rsidP="0001005B">
            <w:pPr>
              <w:autoSpaceDE w:val="0"/>
              <w:autoSpaceDN w:val="0"/>
              <w:spacing w:after="0"/>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1005B" w:rsidRPr="0001005B" w:rsidRDefault="0001005B" w:rsidP="0001005B">
            <w:pPr>
              <w:autoSpaceDE w:val="0"/>
              <w:autoSpaceDN w:val="0"/>
              <w:spacing w:after="0"/>
              <w:ind w:firstLine="709"/>
              <w:jc w:val="both"/>
              <w:rPr>
                <w:rFonts w:ascii="Times New Roman" w:eastAsia="Calibri" w:hAnsi="Times New Roman" w:cs="Times New Roman"/>
                <w:sz w:val="24"/>
                <w:szCs w:val="24"/>
                <w:lang w:eastAsia="ru-RU"/>
              </w:rPr>
            </w:pPr>
          </w:p>
          <w:p w:rsidR="0001005B" w:rsidRPr="0001005B" w:rsidRDefault="0001005B" w:rsidP="0001005B">
            <w:pPr>
              <w:autoSpaceDE w:val="0"/>
              <w:autoSpaceDN w:val="0"/>
              <w:spacing w:after="0"/>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0</w:t>
            </w:r>
          </w:p>
        </w:tc>
      </w:tr>
      <w:tr w:rsidR="0001005B" w:rsidRPr="0001005B" w:rsidTr="009F5941">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05B" w:rsidRPr="0001005B" w:rsidRDefault="0001005B" w:rsidP="0001005B">
            <w:pPr>
              <w:autoSpaceDE w:val="0"/>
              <w:autoSpaceDN w:val="0"/>
              <w:spacing w:after="0" w:line="240" w:lineRule="auto"/>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05B" w:rsidRPr="0001005B" w:rsidRDefault="0001005B" w:rsidP="0001005B">
            <w:pPr>
              <w:autoSpaceDE w:val="0"/>
              <w:autoSpaceDN w:val="0"/>
              <w:spacing w:after="0"/>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05B" w:rsidRPr="0001005B" w:rsidRDefault="0001005B" w:rsidP="0001005B">
            <w:pPr>
              <w:autoSpaceDE w:val="0"/>
              <w:autoSpaceDN w:val="0"/>
              <w:spacing w:after="0"/>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0</w:t>
            </w:r>
          </w:p>
        </w:tc>
      </w:tr>
      <w:tr w:rsidR="0001005B" w:rsidRPr="0001005B" w:rsidTr="009F5941">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05B" w:rsidRPr="0001005B" w:rsidRDefault="0001005B" w:rsidP="0001005B">
            <w:pPr>
              <w:autoSpaceDE w:val="0"/>
              <w:autoSpaceDN w:val="0"/>
              <w:spacing w:after="0" w:line="240" w:lineRule="auto"/>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lastRenderedPageBreak/>
              <w:t>4. Удельный вес количества обоснованных жалоб в общем количестве заявлений на предоставление услуги через МФЦ</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05B" w:rsidRPr="0001005B" w:rsidRDefault="0001005B" w:rsidP="0001005B">
            <w:pPr>
              <w:autoSpaceDE w:val="0"/>
              <w:autoSpaceDN w:val="0"/>
              <w:spacing w:after="0"/>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05B" w:rsidRPr="0001005B" w:rsidRDefault="0001005B" w:rsidP="0001005B">
            <w:pPr>
              <w:autoSpaceDE w:val="0"/>
              <w:autoSpaceDN w:val="0"/>
              <w:spacing w:after="0"/>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0</w:t>
            </w:r>
          </w:p>
        </w:tc>
      </w:tr>
    </w:tbl>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01005B">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1005B" w:rsidRPr="0001005B" w:rsidRDefault="0001005B" w:rsidP="0001005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01005B" w:rsidRPr="0001005B" w:rsidRDefault="0001005B" w:rsidP="0001005B">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01005B">
        <w:rPr>
          <w:rFonts w:ascii="Times New Roman" w:eastAsia="Times New Roman" w:hAnsi="Times New Roman" w:cs="Times New Roman"/>
          <w:sz w:val="24"/>
          <w:szCs w:val="24"/>
        </w:rPr>
        <w:t>2.23. Сведения о предоставлении муниципальной услуги и форма заявления для предоставления муниципальной услуги находятся в информационно-телекоммуникационной сети «Интернет» на официальном сайте Органа (</w:t>
      </w:r>
      <w:proofErr w:type="spellStart"/>
      <w:r w:rsidR="001E170D">
        <w:rPr>
          <w:rFonts w:eastAsia="Calibri"/>
          <w:sz w:val="24"/>
          <w:szCs w:val="24"/>
          <w:lang w:val="en-US" w:eastAsia="ru-RU"/>
        </w:rPr>
        <w:t>sysola</w:t>
      </w:r>
      <w:proofErr w:type="spellEnd"/>
      <w:r w:rsidR="001E170D">
        <w:rPr>
          <w:rFonts w:eastAsia="Calibri"/>
          <w:sz w:val="24"/>
          <w:szCs w:val="24"/>
          <w:lang w:eastAsia="ru-RU"/>
        </w:rPr>
        <w:t>-</w:t>
      </w:r>
      <w:r w:rsidR="001E170D">
        <w:rPr>
          <w:rFonts w:eastAsia="Calibri"/>
          <w:sz w:val="24"/>
          <w:szCs w:val="24"/>
          <w:lang w:val="en-US" w:eastAsia="ru-RU"/>
        </w:rPr>
        <w:t>r</w:t>
      </w:r>
      <w:r w:rsidR="001E170D">
        <w:rPr>
          <w:rFonts w:eastAsia="Calibri"/>
          <w:sz w:val="24"/>
          <w:szCs w:val="24"/>
          <w:lang w:eastAsia="ru-RU"/>
        </w:rPr>
        <w:t>11.</w:t>
      </w:r>
      <w:proofErr w:type="spellStart"/>
      <w:r w:rsidR="001E170D">
        <w:rPr>
          <w:rFonts w:eastAsia="Calibri"/>
          <w:sz w:val="24"/>
          <w:szCs w:val="24"/>
          <w:lang w:val="en-US" w:eastAsia="ru-RU"/>
        </w:rPr>
        <w:t>gosweb</w:t>
      </w:r>
      <w:proofErr w:type="spellEnd"/>
      <w:r w:rsidR="001E170D">
        <w:rPr>
          <w:rFonts w:eastAsia="Calibri"/>
          <w:sz w:val="24"/>
          <w:szCs w:val="24"/>
          <w:lang w:eastAsia="ru-RU"/>
        </w:rPr>
        <w:t>.</w:t>
      </w:r>
      <w:proofErr w:type="spellStart"/>
      <w:r w:rsidR="001E170D">
        <w:rPr>
          <w:rFonts w:eastAsia="Calibri"/>
          <w:sz w:val="24"/>
          <w:szCs w:val="24"/>
          <w:lang w:val="en-US" w:eastAsia="ru-RU"/>
        </w:rPr>
        <w:t>gosuslugi</w:t>
      </w:r>
      <w:proofErr w:type="spellEnd"/>
      <w:r w:rsidR="001E170D">
        <w:rPr>
          <w:rFonts w:eastAsia="Calibri"/>
          <w:sz w:val="24"/>
          <w:szCs w:val="24"/>
          <w:lang w:eastAsia="ru-RU"/>
        </w:rPr>
        <w:t>.</w:t>
      </w:r>
      <w:proofErr w:type="spellStart"/>
      <w:r w:rsidR="001E170D">
        <w:rPr>
          <w:rFonts w:eastAsia="Calibri"/>
          <w:sz w:val="24"/>
          <w:szCs w:val="24"/>
          <w:lang w:val="en-US" w:eastAsia="ru-RU"/>
        </w:rPr>
        <w:t>ru</w:t>
      </w:r>
      <w:proofErr w:type="spellEnd"/>
      <w:r w:rsidRPr="0001005B">
        <w:rPr>
          <w:rFonts w:ascii="Times New Roman" w:eastAsia="Times New Roman" w:hAnsi="Times New Roman" w:cs="Times New Roman"/>
          <w:sz w:val="24"/>
          <w:szCs w:val="24"/>
        </w:rPr>
        <w:t>), порталах государственных и муниципальных услуг (функций).</w:t>
      </w:r>
    </w:p>
    <w:p w:rsidR="0001005B" w:rsidRPr="0001005B" w:rsidRDefault="0001005B" w:rsidP="0001005B">
      <w:pPr>
        <w:tabs>
          <w:tab w:val="left" w:pos="1134"/>
        </w:tabs>
        <w:suppressAutoHyphens/>
        <w:spacing w:after="0" w:line="240" w:lineRule="auto"/>
        <w:ind w:firstLine="709"/>
        <w:jc w:val="both"/>
        <w:rPr>
          <w:rFonts w:ascii="Times New Roman" w:eastAsia="Times New Roman"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1005B">
        <w:rPr>
          <w:rFonts w:ascii="Times New Roman" w:eastAsia="Calibri" w:hAnsi="Times New Roman" w:cs="Times New Roman"/>
          <w:b/>
          <w:sz w:val="24"/>
          <w:szCs w:val="24"/>
          <w:lang w:val="en-US" w:eastAsia="ru-RU"/>
        </w:rPr>
        <w:t>III</w:t>
      </w:r>
      <w:r w:rsidRPr="0001005B">
        <w:rPr>
          <w:rFonts w:ascii="Times New Roman" w:eastAsia="Calibri"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1005B" w:rsidRPr="0001005B" w:rsidRDefault="0001005B" w:rsidP="000100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01005B" w:rsidRPr="0001005B" w:rsidRDefault="0001005B" w:rsidP="000100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1005B">
        <w:rPr>
          <w:rFonts w:ascii="Times New Roman" w:eastAsia="Calibri" w:hAnsi="Times New Roman" w:cs="Times New Roman"/>
          <w:b/>
          <w:sz w:val="24"/>
          <w:szCs w:val="24"/>
          <w:lang w:val="en-US" w:eastAsia="ru-RU"/>
        </w:rPr>
        <w:t>III</w:t>
      </w:r>
      <w:r w:rsidRPr="0001005B">
        <w:rPr>
          <w:rFonts w:ascii="Times New Roman" w:eastAsia="Calibri" w:hAnsi="Times New Roman" w:cs="Times New Roman"/>
          <w:b/>
          <w:sz w:val="24"/>
          <w:szCs w:val="24"/>
          <w:lang w:eastAsia="ru-RU"/>
        </w:rPr>
        <w:t xml:space="preserve"> (</w:t>
      </w:r>
      <w:r w:rsidRPr="0001005B">
        <w:rPr>
          <w:rFonts w:ascii="Times New Roman" w:eastAsia="Calibri" w:hAnsi="Times New Roman" w:cs="Times New Roman"/>
          <w:b/>
          <w:sz w:val="24"/>
          <w:szCs w:val="24"/>
          <w:lang w:val="en-US" w:eastAsia="ru-RU"/>
        </w:rPr>
        <w:t>I</w:t>
      </w:r>
      <w:r w:rsidRPr="0001005B">
        <w:rPr>
          <w:rFonts w:ascii="Times New Roman" w:eastAsia="Calibri"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01005B" w:rsidRPr="0001005B" w:rsidRDefault="0001005B" w:rsidP="0001005B">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xml:space="preserve">3.1. Предоставление </w:t>
      </w:r>
      <w:r w:rsidRPr="0001005B">
        <w:rPr>
          <w:rFonts w:ascii="Times New Roman" w:eastAsia="Times New Roman" w:hAnsi="Times New Roman" w:cs="Times New Roman"/>
          <w:sz w:val="24"/>
          <w:szCs w:val="24"/>
          <w:lang w:eastAsia="ru-RU"/>
        </w:rPr>
        <w:t>муниципальной</w:t>
      </w:r>
      <w:r w:rsidRPr="0001005B">
        <w:rPr>
          <w:rFonts w:ascii="Times New Roman" w:eastAsia="Calibri" w:hAnsi="Times New Roman" w:cs="Times New Roman"/>
          <w:sz w:val="24"/>
          <w:szCs w:val="24"/>
        </w:rPr>
        <w:t xml:space="preserve"> услуги в Органе включает следующие административные процедуры:</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xml:space="preserve">1) прием и регистрация запроса и документов для предоставления </w:t>
      </w:r>
      <w:r w:rsidRPr="0001005B">
        <w:rPr>
          <w:rFonts w:ascii="Times New Roman" w:eastAsia="Times New Roman" w:hAnsi="Times New Roman" w:cs="Times New Roman"/>
          <w:sz w:val="24"/>
          <w:szCs w:val="24"/>
          <w:lang w:eastAsia="ru-RU"/>
        </w:rPr>
        <w:t>муниципальной</w:t>
      </w:r>
      <w:r w:rsidRPr="0001005B">
        <w:rPr>
          <w:rFonts w:ascii="Times New Roman" w:eastAsia="Calibri" w:hAnsi="Times New Roman" w:cs="Times New Roman"/>
          <w:sz w:val="24"/>
          <w:szCs w:val="24"/>
        </w:rPr>
        <w:t xml:space="preserve"> услуги; </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xml:space="preserve">2) </w:t>
      </w:r>
      <w:r w:rsidRPr="0001005B">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xml:space="preserve">3) принятие решения о предоставлении (решения об отказе в предоставлении) </w:t>
      </w:r>
      <w:r w:rsidRPr="0001005B">
        <w:rPr>
          <w:rFonts w:ascii="Times New Roman" w:eastAsia="Times New Roman" w:hAnsi="Times New Roman" w:cs="Times New Roman"/>
          <w:sz w:val="24"/>
          <w:szCs w:val="24"/>
          <w:lang w:eastAsia="ru-RU"/>
        </w:rPr>
        <w:t>муниципальной</w:t>
      </w:r>
      <w:r w:rsidRPr="0001005B">
        <w:rPr>
          <w:rFonts w:ascii="Times New Roman" w:eastAsia="Calibri" w:hAnsi="Times New Roman" w:cs="Times New Roman"/>
          <w:sz w:val="24"/>
          <w:szCs w:val="24"/>
        </w:rPr>
        <w:t xml:space="preserve"> услуги;</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01005B" w:rsidRPr="0001005B" w:rsidRDefault="0001005B" w:rsidP="0001005B">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bookmarkStart w:id="11" w:name="Par288"/>
      <w:bookmarkStart w:id="12" w:name="Par293"/>
      <w:bookmarkEnd w:id="11"/>
      <w:bookmarkEnd w:id="12"/>
    </w:p>
    <w:p w:rsidR="0001005B" w:rsidRPr="0001005B" w:rsidRDefault="0001005B" w:rsidP="0001005B">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r w:rsidRPr="0001005B">
        <w:rPr>
          <w:rFonts w:ascii="Times New Roman" w:eastAsia="Calibri" w:hAnsi="Times New Roman" w:cs="Times New Roman"/>
          <w:b/>
          <w:sz w:val="24"/>
          <w:szCs w:val="24"/>
        </w:rPr>
        <w:t>Прием и регистрация запроса и иных документов для предоставления муниципальной услуги</w:t>
      </w:r>
    </w:p>
    <w:p w:rsidR="0001005B" w:rsidRPr="0001005B" w:rsidRDefault="0001005B" w:rsidP="0001005B">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xml:space="preserve">3.3. Основанием для начала административной процедуры является поступление от заявителя запроса о предоставлении </w:t>
      </w:r>
      <w:r w:rsidRPr="0001005B">
        <w:rPr>
          <w:rFonts w:ascii="Times New Roman" w:eastAsia="Times New Roman" w:hAnsi="Times New Roman" w:cs="Times New Roman"/>
          <w:sz w:val="24"/>
          <w:szCs w:val="24"/>
          <w:lang w:eastAsia="ru-RU"/>
        </w:rPr>
        <w:t>муниципальной</w:t>
      </w:r>
      <w:r w:rsidRPr="0001005B">
        <w:rPr>
          <w:rFonts w:ascii="Times New Roman" w:eastAsia="Calibri" w:hAnsi="Times New Roman" w:cs="Times New Roman"/>
          <w:sz w:val="24"/>
          <w:szCs w:val="24"/>
        </w:rPr>
        <w:t xml:space="preserve"> услуги:</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на бумажном носителе непосредственно в Орган;</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rsidR="0001005B" w:rsidRPr="00BB5957" w:rsidRDefault="00BB5957" w:rsidP="00BB5957">
      <w:pPr>
        <w:pStyle w:val="af3"/>
        <w:widowControl w:val="0"/>
        <w:numPr>
          <w:ilvl w:val="0"/>
          <w:numId w:val="26"/>
        </w:numPr>
        <w:autoSpaceDE w:val="0"/>
        <w:autoSpaceDN w:val="0"/>
        <w:adjustRightInd w:val="0"/>
        <w:spacing w:after="0" w:line="240" w:lineRule="auto"/>
        <w:ind w:left="709" w:firstLine="0"/>
        <w:jc w:val="both"/>
        <w:rPr>
          <w:rFonts w:ascii="Times New Roman" w:eastAsia="Calibri" w:hAnsi="Times New Roman" w:cs="Times New Roman"/>
          <w:sz w:val="24"/>
          <w:szCs w:val="24"/>
        </w:rPr>
      </w:pPr>
      <w:r w:rsidRPr="00BB5957">
        <w:rPr>
          <w:rFonts w:ascii="Times New Roman" w:eastAsia="Calibri" w:hAnsi="Times New Roman" w:cs="Times New Roman"/>
          <w:sz w:val="24"/>
          <w:szCs w:val="24"/>
        </w:rPr>
        <w:t xml:space="preserve">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запрос и документы, указанные в пункте 2.6 настоящего Административного регламента в бумажном виде, то есть документы </w:t>
      </w:r>
      <w:r w:rsidRPr="00BB5957">
        <w:rPr>
          <w:rFonts w:ascii="Times New Roman" w:eastAsia="Calibri" w:hAnsi="Times New Roman" w:cs="Times New Roman"/>
          <w:sz w:val="24"/>
          <w:szCs w:val="24"/>
        </w:rPr>
        <w:lastRenderedPageBreak/>
        <w:t>установленной формы, сфор</w:t>
      </w:r>
      <w:r>
        <w:rPr>
          <w:rFonts w:ascii="Times New Roman" w:eastAsia="Calibri" w:hAnsi="Times New Roman" w:cs="Times New Roman"/>
          <w:sz w:val="24"/>
          <w:szCs w:val="24"/>
        </w:rPr>
        <w:t>мированные на бумажном носителе</w:t>
      </w:r>
      <w:r w:rsidR="0001005B" w:rsidRPr="00BB5957">
        <w:rPr>
          <w:rFonts w:ascii="Times New Roman" w:eastAsia="Calibri" w:hAnsi="Times New Roman" w:cs="Times New Roman"/>
          <w:sz w:val="24"/>
          <w:szCs w:val="24"/>
        </w:rPr>
        <w:t>.</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Специалист Органа, ответственный за прием документов, осуществляет следующие действия в ходе приема заявителя:</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а) устанавливает предмет обращения, проверяет документ, удостоверяющий личность;</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б) проверяет полномочия заявителя;</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xml:space="preserve">в) проверяет наличие всех документов, необходимых для предоставления </w:t>
      </w:r>
      <w:r w:rsidRPr="0001005B">
        <w:rPr>
          <w:rFonts w:ascii="Times New Roman" w:eastAsia="Times New Roman" w:hAnsi="Times New Roman" w:cs="Times New Roman"/>
          <w:sz w:val="24"/>
          <w:szCs w:val="24"/>
          <w:lang w:eastAsia="ru-RU"/>
        </w:rPr>
        <w:t>муниципальной</w:t>
      </w:r>
      <w:r w:rsidRPr="0001005B">
        <w:rPr>
          <w:rFonts w:ascii="Times New Roman" w:eastAsia="Calibri" w:hAnsi="Times New Roman" w:cs="Times New Roman"/>
          <w:sz w:val="24"/>
          <w:szCs w:val="24"/>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д) принимает решение о приеме у заявителя представленных документов (или решение об отказе в приеме документов, при наличии оснований, перечисленных в пункте 2.12 Административного регламента);</w:t>
      </w:r>
    </w:p>
    <w:p w:rsidR="0001005B" w:rsidRPr="0001005B" w:rsidRDefault="0001005B" w:rsidP="0001005B">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е) регистрирует запрос и представленные документы под индивидуальным порядковым номером в день их поступления (или возвращает заявителю документы (в случае принятия решение об отказе в приеме документов) с указанием причин отказа);</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 (или расписку об отказе в приеме документов с указанием причин отказа).</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Длительность осуществления всех необходимых действий не может превышать 15 минут.</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Если заявитель обратился заочно, специалист Органа, ответственный за прием документов:</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а) устанавливает предмет обращения, проверяет документ, удостоверяющий личность;</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б) проверяет полномочия заявителя;</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xml:space="preserve">д) принимает решение о приеме у заявителя представленных документов (или </w:t>
      </w:r>
      <w:r w:rsidRPr="0001005B">
        <w:rPr>
          <w:rFonts w:ascii="Times New Roman" w:eastAsia="Calibri" w:hAnsi="Times New Roman" w:cs="Times New Roman"/>
          <w:sz w:val="24"/>
          <w:szCs w:val="24"/>
        </w:rPr>
        <w:lastRenderedPageBreak/>
        <w:t>решение об отказе в приеме документов, при наличии оснований, перечисленных в пункте 2.12 Административного регламента);</w:t>
      </w:r>
    </w:p>
    <w:p w:rsidR="0001005B" w:rsidRPr="0001005B" w:rsidRDefault="0001005B" w:rsidP="0001005B">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е) регистрирует запрос и представленные документы под индивидуальным порядковым номером в день их поступления (или возвращает заявителю документы (в случае принятия решение об отказе в приеме документов) с указанием причин отказа);</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i/>
          <w:sz w:val="24"/>
          <w:szCs w:val="24"/>
        </w:rPr>
      </w:pPr>
      <w:r w:rsidRPr="0001005B">
        <w:rPr>
          <w:rFonts w:ascii="Times New Roman" w:eastAsia="Calibri"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 (или расписку об отказе в приеме документов с указанием причин отказа).</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xml:space="preserve">3.3.2. Максимальный срок исполнения административной процедуры составляет 1 рабочий день со дня поступления запроса от заявителя о предоставлении </w:t>
      </w:r>
      <w:r w:rsidRPr="0001005B">
        <w:rPr>
          <w:rFonts w:ascii="Times New Roman" w:eastAsia="Times New Roman" w:hAnsi="Times New Roman" w:cs="Times New Roman"/>
          <w:sz w:val="24"/>
          <w:szCs w:val="24"/>
          <w:lang w:eastAsia="ru-RU"/>
        </w:rPr>
        <w:t>муниципальной</w:t>
      </w:r>
      <w:r w:rsidRPr="0001005B">
        <w:rPr>
          <w:rFonts w:ascii="Times New Roman" w:eastAsia="Calibri" w:hAnsi="Times New Roman" w:cs="Times New Roman"/>
          <w:sz w:val="24"/>
          <w:szCs w:val="24"/>
        </w:rPr>
        <w:t xml:space="preserve"> услуги. </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xml:space="preserve">3.3.3. Результатом административной процедуры является одно из следующих действий: </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01005B">
        <w:rPr>
          <w:rFonts w:ascii="Times New Roman" w:eastAsia="Times New Roman" w:hAnsi="Times New Roman" w:cs="Times New Roman"/>
          <w:sz w:val="24"/>
          <w:szCs w:val="24"/>
          <w:lang w:eastAsia="ru-RU"/>
        </w:rPr>
        <w:t>муниципальной</w:t>
      </w:r>
      <w:r w:rsidRPr="0001005B">
        <w:rPr>
          <w:rFonts w:ascii="Times New Roman" w:eastAsia="Calibri" w:hAnsi="Times New Roman" w:cs="Times New Roman"/>
          <w:sz w:val="24"/>
          <w:szCs w:val="24"/>
        </w:rPr>
        <w:t xml:space="preserve"> услуги;</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Результат административной процедуры фиксируется в электронной базе входящих документов специалистом Органа, ответственным за прием документов.</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01005B">
        <w:rPr>
          <w:rFonts w:ascii="Times New Roman" w:eastAsia="Calibri" w:hAnsi="Times New Roman" w:cs="Times New Roman"/>
          <w:sz w:val="24"/>
          <w:szCs w:val="24"/>
        </w:rPr>
        <w:t xml:space="preserve">3.3.4.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 </w:t>
      </w:r>
    </w:p>
    <w:p w:rsidR="0001005B" w:rsidRPr="0001005B" w:rsidRDefault="0001005B" w:rsidP="000100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1005B" w:rsidRPr="0001005B" w:rsidRDefault="0001005B" w:rsidP="0001005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01005B" w:rsidRPr="0001005B" w:rsidRDefault="0001005B" w:rsidP="0001005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01005B" w:rsidRPr="0001005B" w:rsidRDefault="0001005B" w:rsidP="0001005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01005B" w:rsidRPr="0001005B" w:rsidRDefault="0001005B" w:rsidP="0001005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01005B" w:rsidRPr="0001005B" w:rsidRDefault="0001005B" w:rsidP="0001005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заявителем самостоятельно</w:t>
      </w:r>
    </w:p>
    <w:p w:rsidR="0001005B" w:rsidRPr="0001005B" w:rsidRDefault="0001005B" w:rsidP="0001005B">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xml:space="preserve">3.4. Основанием для начала административной процедуры является </w:t>
      </w:r>
      <w:r w:rsidRPr="0001005B">
        <w:rPr>
          <w:rFonts w:ascii="Times New Roman" w:eastAsia="Calibri" w:hAnsi="Times New Roman" w:cs="Times New Roman"/>
          <w:sz w:val="24"/>
          <w:szCs w:val="24"/>
          <w:lang w:eastAsia="ru-RU"/>
        </w:rPr>
        <w:t>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01005B">
        <w:rPr>
          <w:rFonts w:ascii="Times New Roman" w:eastAsia="Calibri" w:hAnsi="Times New Roman" w:cs="Times New Roman"/>
          <w:sz w:val="24"/>
          <w:szCs w:val="24"/>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01005B">
        <w:rPr>
          <w:rFonts w:ascii="Times New Roman" w:eastAsia="Calibri" w:hAnsi="Times New Roman" w:cs="Times New Roman"/>
          <w:sz w:val="24"/>
          <w:szCs w:val="24"/>
          <w:lang w:eastAsia="ru-RU"/>
        </w:rPr>
        <w:t>)</w:t>
      </w:r>
      <w:r w:rsidRPr="0001005B">
        <w:rPr>
          <w:rFonts w:ascii="Times New Roman" w:eastAsia="Calibri" w:hAnsi="Times New Roman" w:cs="Times New Roman"/>
          <w:sz w:val="24"/>
          <w:szCs w:val="24"/>
        </w:rPr>
        <w:t>.</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 Специалист Органа, ответственный за межведомственное взаимодействие, не позднее дня, следующего за днем поступления запроса:</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 оформляет межведомственные запросы; </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подписывает оформленный межведомственный запрос у руководителя Органа;</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w:t>
      </w:r>
      <w:r w:rsidRPr="0001005B">
        <w:rPr>
          <w:rFonts w:ascii="Times New Roman" w:eastAsia="Calibri" w:hAnsi="Times New Roman" w:cs="Times New Roman"/>
          <w:sz w:val="24"/>
          <w:szCs w:val="24"/>
          <w:lang w:eastAsia="ru-RU"/>
        </w:rPr>
        <w:lastRenderedPageBreak/>
        <w:t>межведомственное взаимодействие.</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3.4.2. Максимальный срок исполнения административной процедуры составляет 8 календарных дней 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ответственным за межведомственное взаимодействие.</w:t>
      </w:r>
    </w:p>
    <w:p w:rsidR="0001005B" w:rsidRPr="0001005B" w:rsidRDefault="0001005B" w:rsidP="0001005B">
      <w:pPr>
        <w:widowControl w:val="0"/>
        <w:autoSpaceDE w:val="0"/>
        <w:autoSpaceDN w:val="0"/>
        <w:adjustRightInd w:val="0"/>
        <w:spacing w:after="0" w:line="240" w:lineRule="auto"/>
        <w:ind w:firstLine="709"/>
        <w:jc w:val="both"/>
        <w:outlineLvl w:val="3"/>
        <w:rPr>
          <w:rFonts w:ascii="Times New Roman" w:eastAsia="Calibri" w:hAnsi="Times New Roman" w:cs="Times New Roman"/>
          <w:sz w:val="24"/>
          <w:szCs w:val="24"/>
        </w:rPr>
      </w:pPr>
      <w:r w:rsidRPr="0001005B">
        <w:rPr>
          <w:rFonts w:ascii="Times New Roman" w:eastAsia="Calibri" w:hAnsi="Times New Roman" w:cs="Times New Roman"/>
          <w:sz w:val="24"/>
          <w:szCs w:val="24"/>
        </w:rPr>
        <w:t xml:space="preserve">3.4.4. Иных действий, необходимых для предоставления муниципальной услуги нет. </w:t>
      </w:r>
    </w:p>
    <w:p w:rsidR="0001005B" w:rsidRPr="0001005B" w:rsidRDefault="0001005B" w:rsidP="0001005B">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r w:rsidRPr="0001005B">
        <w:rPr>
          <w:rFonts w:ascii="Times New Roman" w:eastAsia="Calibri" w:hAnsi="Times New Roman" w:cs="Times New Roman"/>
          <w:b/>
          <w:sz w:val="24"/>
          <w:szCs w:val="24"/>
        </w:rPr>
        <w:t xml:space="preserve">Принятие решения о предоставлении (об отказе в предоставлении) </w:t>
      </w:r>
      <w:r w:rsidRPr="0001005B">
        <w:rPr>
          <w:rFonts w:ascii="Times New Roman" w:eastAsia="Calibri" w:hAnsi="Times New Roman" w:cs="Times New Roman"/>
          <w:b/>
          <w:sz w:val="24"/>
          <w:szCs w:val="24"/>
          <w:lang w:eastAsia="ru-RU"/>
        </w:rPr>
        <w:t>муниципальной</w:t>
      </w:r>
      <w:r w:rsidRPr="0001005B">
        <w:rPr>
          <w:rFonts w:ascii="Times New Roman" w:eastAsia="Calibri" w:hAnsi="Times New Roman" w:cs="Times New Roman"/>
          <w:b/>
          <w:sz w:val="24"/>
          <w:szCs w:val="24"/>
        </w:rPr>
        <w:t xml:space="preserve"> услуги</w:t>
      </w:r>
    </w:p>
    <w:p w:rsidR="0001005B" w:rsidRPr="0001005B" w:rsidRDefault="0001005B" w:rsidP="0001005B">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p>
    <w:p w:rsidR="0001005B" w:rsidRPr="0001005B" w:rsidRDefault="0001005B" w:rsidP="000100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Calibri" w:hAnsi="Times New Roman" w:cs="Times New Roman"/>
          <w:sz w:val="24"/>
          <w:szCs w:val="24"/>
        </w:rPr>
        <w:t xml:space="preserve">3.5. </w:t>
      </w:r>
      <w:r w:rsidRPr="0001005B">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21" w:history="1">
        <w:r w:rsidRPr="0001005B">
          <w:rPr>
            <w:rFonts w:ascii="Times New Roman" w:eastAsia="Times New Roman" w:hAnsi="Times New Roman" w:cs="Times New Roman"/>
            <w:sz w:val="24"/>
            <w:szCs w:val="24"/>
            <w:lang w:eastAsia="ru-RU"/>
          </w:rPr>
          <w:t xml:space="preserve">пунктах </w:t>
        </w:r>
      </w:hyperlink>
      <w:r w:rsidRPr="0001005B">
        <w:rPr>
          <w:rFonts w:ascii="Times New Roman" w:eastAsia="Times New Roman" w:hAnsi="Times New Roman" w:cs="Times New Roman"/>
          <w:sz w:val="24"/>
          <w:szCs w:val="24"/>
          <w:lang w:eastAsia="ru-RU"/>
        </w:rPr>
        <w:t>2.6, 2.10 настоящего Административного регламента.</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Органа: </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определяет соответствие представленных документов требованиям, установленным в пунктах 2.6 и 2.10 Административного регламента;</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Специалист Органа в течении 15 календарных дней по результатам проверки готовит один из следующих документов:</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1) в случае предоставления имущества в доверительное управление без проведения торгов – проект постановления администрации о передаче в доверительное управление муниципального имущества (</w:t>
      </w:r>
      <w:r w:rsidRPr="0001005B">
        <w:rPr>
          <w:rFonts w:ascii="Times New Roman" w:eastAsia="Calibri" w:hAnsi="Times New Roman" w:cs="Times New Roman"/>
          <w:sz w:val="24"/>
          <w:szCs w:val="24"/>
        </w:rPr>
        <w:t>решение о передаче муниципального имущества в доверительное управление)</w:t>
      </w:r>
      <w:r w:rsidRPr="0001005B">
        <w:rPr>
          <w:rFonts w:ascii="Times New Roman" w:eastAsia="Calibri" w:hAnsi="Times New Roman" w:cs="Times New Roman"/>
          <w:sz w:val="24"/>
          <w:szCs w:val="24"/>
          <w:lang w:eastAsia="ru-RU"/>
        </w:rPr>
        <w:t xml:space="preserve">; </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2) в случае предоставления имущества в доверительное управление по результатам торгов – проект постановления администрации о проведении торгов</w:t>
      </w:r>
      <w:r w:rsidRPr="0001005B">
        <w:rPr>
          <w:rFonts w:ascii="Times New Roman" w:eastAsia="Calibri" w:hAnsi="Times New Roman" w:cs="Times New Roman"/>
          <w:sz w:val="24"/>
          <w:szCs w:val="24"/>
        </w:rPr>
        <w:t xml:space="preserve"> (решение о передаче муниципального имущества в доверительное управление)</w:t>
      </w:r>
      <w:r w:rsidRPr="0001005B">
        <w:rPr>
          <w:rFonts w:ascii="Times New Roman" w:eastAsia="Calibri" w:hAnsi="Times New Roman" w:cs="Times New Roman"/>
          <w:sz w:val="24"/>
          <w:szCs w:val="24"/>
          <w:lang w:eastAsia="ru-RU"/>
        </w:rPr>
        <w:t xml:space="preserve">. </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Торги готовятся и проводятся в соответствии с Правилами, утвержденными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w:t>
      </w:r>
      <w:r w:rsidRPr="0001005B">
        <w:rPr>
          <w:rFonts w:ascii="Times New Roman" w:eastAsia="Calibri" w:hAnsi="Times New Roman" w:cs="Times New Roman"/>
          <w:sz w:val="24"/>
          <w:szCs w:val="24"/>
          <w:lang w:eastAsia="ru-RU"/>
        </w:rPr>
        <w:lastRenderedPageBreak/>
        <w:t>осуществляться путем проведения торгов в форме конкурса».</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3) в случае предоставления муниципальной преференции с предварительного согласия антимонопольной службы – проект заявления администрации, адресованный в антимонопольную службу, о даче согласия на предоставление преференции на бланке администрации муниципального района «Сысольский» за подписью главы муниципального образования муниципального района «Сысольский»-руководителя администрации муниципального района «Сысольский» (далее – Руководитель) (</w:t>
      </w:r>
      <w:r w:rsidRPr="0001005B">
        <w:rPr>
          <w:rFonts w:ascii="Times New Roman" w:eastAsia="Calibri" w:hAnsi="Times New Roman" w:cs="Times New Roman"/>
          <w:sz w:val="24"/>
          <w:szCs w:val="24"/>
        </w:rPr>
        <w:t>решение о передаче муниципального имущества в доверительное управление)</w:t>
      </w:r>
      <w:r w:rsidRPr="0001005B">
        <w:rPr>
          <w:rFonts w:ascii="Times New Roman" w:eastAsia="Calibri" w:hAnsi="Times New Roman" w:cs="Times New Roman"/>
          <w:sz w:val="24"/>
          <w:szCs w:val="24"/>
          <w:lang w:eastAsia="ru-RU"/>
        </w:rPr>
        <w:t>;</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4)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Специалист Органа передает его на подпись руководителю Органа в течение 1 календарного дня после оформления проекта </w:t>
      </w:r>
      <w:r w:rsidRPr="0001005B">
        <w:rPr>
          <w:rFonts w:ascii="Times New Roman" w:eastAsia="Calibri" w:hAnsi="Times New Roman" w:cs="Times New Roman"/>
          <w:sz w:val="24"/>
          <w:szCs w:val="24"/>
        </w:rPr>
        <w:t>решения о передаче муниципального имущества в доверительное управление</w:t>
      </w:r>
      <w:r w:rsidRPr="0001005B">
        <w:rPr>
          <w:rFonts w:ascii="Times New Roman" w:eastAsia="Calibri" w:hAnsi="Times New Roman" w:cs="Times New Roman"/>
          <w:sz w:val="24"/>
          <w:szCs w:val="24"/>
          <w:lang w:eastAsia="ru-RU"/>
        </w:rPr>
        <w:t xml:space="preserve"> либо решения об отказе в предоставлении муниципальной услуги. </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3 календарных дней со дня его получения.  </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Специалист Органа направляет подписанное руководителем Органа решение сотруднику Органа, ответственному за выдачу результата предоставления услуги, для выдачи его заявителю.</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3.5.1.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 </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3.5.2. Максимальный срок исполнения административной процедуры составляет не более 19 календарных дней со дня получения из Органа полного комплекта документов, необходимых для предоставления муниципальной услуги.  </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bCs/>
          <w:iCs/>
          <w:sz w:val="24"/>
          <w:szCs w:val="24"/>
          <w:lang w:eastAsia="ru-RU"/>
        </w:rPr>
      </w:pPr>
      <w:r w:rsidRPr="0001005B">
        <w:rPr>
          <w:rFonts w:ascii="Times New Roman" w:eastAsia="Calibri" w:hAnsi="Times New Roman" w:cs="Times New Roman"/>
          <w:bCs/>
          <w:iCs/>
          <w:sz w:val="24"/>
          <w:szCs w:val="24"/>
          <w:lang w:eastAsia="ru-RU"/>
        </w:rPr>
        <w:t xml:space="preserve">3.5.3. Результатом административной процедуры является принятие </w:t>
      </w:r>
      <w:r w:rsidRPr="0001005B">
        <w:rPr>
          <w:rFonts w:ascii="Times New Roman" w:eastAsia="Calibri" w:hAnsi="Times New Roman" w:cs="Times New Roman"/>
          <w:sz w:val="24"/>
          <w:szCs w:val="24"/>
        </w:rPr>
        <w:t>решения о передаче муниципального имущества в доверительное управление</w:t>
      </w:r>
      <w:r w:rsidRPr="0001005B">
        <w:rPr>
          <w:rFonts w:ascii="Times New Roman" w:eastAsia="Calibri" w:hAnsi="Times New Roman" w:cs="Times New Roman"/>
          <w:bCs/>
          <w:iCs/>
          <w:sz w:val="24"/>
          <w:szCs w:val="24"/>
          <w:lang w:eastAsia="ru-RU"/>
        </w:rPr>
        <w:t xml:space="preserve"> (либо решения об отказе в предоставлении </w:t>
      </w:r>
      <w:r w:rsidRPr="0001005B">
        <w:rPr>
          <w:rFonts w:ascii="Times New Roman" w:eastAsia="Calibri" w:hAnsi="Times New Roman" w:cs="Times New Roman"/>
          <w:sz w:val="24"/>
          <w:szCs w:val="24"/>
          <w:lang w:eastAsia="ru-RU"/>
        </w:rPr>
        <w:t>муниципальной</w:t>
      </w:r>
      <w:r w:rsidRPr="0001005B">
        <w:rPr>
          <w:rFonts w:ascii="Times New Roman" w:eastAsia="Calibri" w:hAnsi="Times New Roman" w:cs="Times New Roman"/>
          <w:bCs/>
          <w:iCs/>
          <w:sz w:val="24"/>
          <w:szCs w:val="24"/>
          <w:lang w:eastAsia="ru-RU"/>
        </w:rPr>
        <w:t xml:space="preserve"> услуги) и передача принятого решения сотруднику Органа, ответственному за выдачу результата предоставления услуги, для выдачи его заявителю. </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Результат административной процедуры фиксируется в электронной базе документов с пометкой «исполнено» специалистом Органа, ответственным за принятие Решения.</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01005B">
        <w:rPr>
          <w:rFonts w:ascii="Times New Roman" w:eastAsia="Calibri" w:hAnsi="Times New Roman" w:cs="Times New Roman"/>
          <w:sz w:val="24"/>
          <w:szCs w:val="24"/>
          <w:lang w:eastAsia="ru-RU"/>
        </w:rPr>
        <w:t xml:space="preserve">3.5.4. Иных действий, необходимых для предоставления муниципальной услуги нет. </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1005B" w:rsidRPr="0001005B" w:rsidRDefault="0001005B" w:rsidP="0001005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01005B">
        <w:rPr>
          <w:rFonts w:ascii="Times New Roman" w:eastAsia="Times New Roman" w:hAnsi="Times New Roman" w:cs="Times New Roman"/>
          <w:b/>
          <w:sz w:val="24"/>
          <w:szCs w:val="24"/>
          <w:lang w:eastAsia="ru-RU"/>
        </w:rPr>
        <w:t>Уведомление заявителя о принятом решении</w:t>
      </w:r>
      <w:r w:rsidRPr="0001005B">
        <w:rPr>
          <w:rFonts w:ascii="Times New Roman" w:eastAsia="Times New Roman" w:hAnsi="Times New Roman" w:cs="Times New Roman"/>
          <w:b/>
          <w:sz w:val="24"/>
          <w:szCs w:val="24"/>
        </w:rPr>
        <w:t>, выдача заявителю результата предоставления муниципальной услуги</w:t>
      </w:r>
    </w:p>
    <w:p w:rsidR="0001005B" w:rsidRPr="0001005B" w:rsidRDefault="0001005B" w:rsidP="0001005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rPr>
        <w:t xml:space="preserve">3.6. </w:t>
      </w:r>
      <w:r w:rsidRPr="0001005B">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w:t>
      </w:r>
      <w:r w:rsidRPr="0001005B">
        <w:rPr>
          <w:rFonts w:ascii="Times New Roman" w:eastAsia="Calibri" w:hAnsi="Times New Roman" w:cs="Times New Roman"/>
          <w:sz w:val="24"/>
          <w:szCs w:val="24"/>
        </w:rPr>
        <w:t>о передаче муниципального имущества в доверительное управление</w:t>
      </w:r>
      <w:r w:rsidRPr="0001005B">
        <w:rPr>
          <w:rFonts w:ascii="Times New Roman" w:eastAsia="Times New Roman" w:hAnsi="Times New Roman" w:cs="Times New Roman"/>
          <w:sz w:val="24"/>
          <w:szCs w:val="24"/>
          <w:lang w:eastAsia="ru-RU"/>
        </w:rPr>
        <w:t xml:space="preserve"> или решения об отказе в предоставлении </w:t>
      </w:r>
      <w:r w:rsidRPr="0001005B">
        <w:rPr>
          <w:rFonts w:ascii="Times New Roman" w:eastAsia="Calibri" w:hAnsi="Times New Roman" w:cs="Times New Roman"/>
          <w:sz w:val="24"/>
          <w:szCs w:val="24"/>
          <w:lang w:eastAsia="ru-RU"/>
        </w:rPr>
        <w:t>муниципальной</w:t>
      </w:r>
      <w:r w:rsidRPr="0001005B">
        <w:rPr>
          <w:rFonts w:ascii="Times New Roman" w:eastAsia="Times New Roman" w:hAnsi="Times New Roman" w:cs="Times New Roman"/>
          <w:sz w:val="24"/>
          <w:szCs w:val="24"/>
          <w:lang w:eastAsia="ru-RU"/>
        </w:rPr>
        <w:t xml:space="preserve"> услуги (далее - Решение). </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Административная процедура исполняется сотрудником Органа, ответственным за выдачу Решения.</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В случае личного обращения заявителя выдачу Решения осуществляет сотрудник Органа,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lastRenderedPageBreak/>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 xml:space="preserve">3.6.1. </w:t>
      </w:r>
      <w:r w:rsidRPr="0001005B">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3.6.2. Максимальный срок исполнения административной процедуры составляет 2 календарных дня со дня поступления Решения сотруднику Органа,</w:t>
      </w:r>
      <w:r w:rsidRPr="0001005B">
        <w:rPr>
          <w:rFonts w:ascii="Times New Roman" w:eastAsia="Times New Roman" w:hAnsi="Times New Roman" w:cs="Times New Roman"/>
          <w:i/>
          <w:iCs/>
          <w:sz w:val="24"/>
          <w:szCs w:val="24"/>
          <w:lang w:eastAsia="ru-RU"/>
        </w:rPr>
        <w:t> </w:t>
      </w:r>
      <w:r w:rsidRPr="0001005B">
        <w:rPr>
          <w:rFonts w:ascii="Times New Roman" w:eastAsia="Times New Roman" w:hAnsi="Times New Roman" w:cs="Times New Roman"/>
          <w:sz w:val="24"/>
          <w:szCs w:val="24"/>
          <w:lang w:eastAsia="ru-RU"/>
        </w:rPr>
        <w:t>ответственному за его выдачу. </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Times New Roman" w:hAnsi="Times New Roman" w:cs="Times New Roman"/>
          <w:sz w:val="24"/>
          <w:szCs w:val="24"/>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01005B">
        <w:rPr>
          <w:rFonts w:ascii="Times New Roman" w:eastAsia="Calibri" w:hAnsi="Times New Roman" w:cs="Times New Roman"/>
          <w:sz w:val="24"/>
          <w:szCs w:val="24"/>
          <w:lang w:eastAsia="ru-RU"/>
        </w:rPr>
        <w:t>Решения.</w:t>
      </w:r>
    </w:p>
    <w:p w:rsidR="0001005B" w:rsidRPr="0001005B" w:rsidRDefault="0001005B" w:rsidP="0001005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01005B">
        <w:rPr>
          <w:rFonts w:ascii="Times New Roman" w:eastAsia="Calibri" w:hAnsi="Times New Roman" w:cs="Times New Roman"/>
          <w:sz w:val="24"/>
          <w:szCs w:val="24"/>
        </w:rPr>
        <w:t>Способом фиксации результата административной процедуры является регистрация Решения в журнале исходящей документации специалистом Органа, ответственным за выдачу результата предоставления муниципальной услуги.</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3.6.4. Иных действий, необходимых для предоставления муниципальной услуги нет.</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 xml:space="preserve">Исправление опечаток и (или) ошибок, допущенных в документах, выданных в результате предоставления муниципальной услуги </w:t>
      </w:r>
    </w:p>
    <w:p w:rsidR="0001005B" w:rsidRPr="0001005B" w:rsidRDefault="0001005B" w:rsidP="000100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3.7.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3.7.1.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01005B" w:rsidRPr="0001005B" w:rsidRDefault="0001005B" w:rsidP="0001005B">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01005B" w:rsidRPr="0001005B" w:rsidRDefault="0001005B" w:rsidP="0001005B">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 xml:space="preserve">3.7.3.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передача специалисту Органа, ответственному за принятие решений о предоставлении муниципальной услуги,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В результате анализа определяется степень полноты информации, содержащейся в заявлении об исправлении опечаток и (или) ошибок и необходимой для его исполнения.</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По результатам рассмотрения заявления об исправлении опечаток и (или) ошибок специалист Органа, ответственный за принятие решений о предоставлении муниципальной услуги в течение 3 рабочих дней со дня получения заявления:</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 xml:space="preserve"> -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w:t>
      </w:r>
      <w:r w:rsidRPr="0001005B">
        <w:rPr>
          <w:rFonts w:ascii="Times New Roman" w:eastAsia="Times New Roman" w:hAnsi="Times New Roman" w:cs="Times New Roman"/>
          <w:sz w:val="24"/>
          <w:szCs w:val="24"/>
          <w:lang w:eastAsia="ru-RU"/>
        </w:rPr>
        <w:lastRenderedPageBreak/>
        <w:t>и (или) ошибок (с указанием срока исправления допущенных опечаток и (или) ошибок);</w:t>
      </w:r>
    </w:p>
    <w:p w:rsidR="0001005B" w:rsidRPr="0001005B" w:rsidRDefault="0001005B" w:rsidP="0001005B">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ответственным за принятие решений о предоставлении муниципальной услуги в течение двух рабочих дней. При исправлении опечаток и (или) ошибок, допущенных в документах, выданных в результате предоставления муниципальной услуги, не допускается:</w:t>
      </w:r>
    </w:p>
    <w:p w:rsidR="0001005B" w:rsidRPr="0001005B" w:rsidRDefault="0001005B" w:rsidP="0001005B">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01005B" w:rsidRPr="0001005B" w:rsidRDefault="0001005B" w:rsidP="0001005B">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 xml:space="preserve">3.7.4.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3.7.5.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(или) ошибок.</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3.7.6. Результатом процедуры является:</w:t>
      </w:r>
    </w:p>
    <w:p w:rsidR="0001005B" w:rsidRPr="0001005B" w:rsidRDefault="0001005B" w:rsidP="0001005B">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01005B" w:rsidRPr="0001005B" w:rsidRDefault="0001005B" w:rsidP="0001005B">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3.12 настоящего Регламента.</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3.7.7.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01005B" w:rsidRPr="0001005B" w:rsidRDefault="0001005B" w:rsidP="0001005B">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01005B" w:rsidRPr="0001005B" w:rsidRDefault="0001005B" w:rsidP="0001005B">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01005B">
        <w:rPr>
          <w:rFonts w:ascii="Times New Roman" w:eastAsia="Calibri" w:hAnsi="Times New Roman" w:cs="Times New Roman"/>
          <w:b/>
          <w:sz w:val="24"/>
          <w:szCs w:val="24"/>
        </w:rPr>
        <w:t>IV. Формы контроля за исполнением</w:t>
      </w:r>
    </w:p>
    <w:p w:rsidR="0001005B" w:rsidRPr="0001005B" w:rsidRDefault="0001005B" w:rsidP="000100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01005B">
        <w:rPr>
          <w:rFonts w:ascii="Times New Roman" w:eastAsia="Calibri" w:hAnsi="Times New Roman" w:cs="Times New Roman"/>
          <w:b/>
          <w:sz w:val="24"/>
          <w:szCs w:val="24"/>
        </w:rPr>
        <w:t>административного регламента</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1005B" w:rsidRPr="0001005B" w:rsidRDefault="0001005B" w:rsidP="0001005B">
      <w:pPr>
        <w:spacing w:after="0" w:line="240" w:lineRule="auto"/>
        <w:jc w:val="center"/>
        <w:rPr>
          <w:rFonts w:ascii="Times New Roman" w:eastAsia="Times New Roman" w:hAnsi="Times New Roman" w:cs="Times New Roman"/>
          <w:sz w:val="24"/>
          <w:szCs w:val="24"/>
          <w:lang w:eastAsia="ru-RU"/>
        </w:rPr>
      </w:pPr>
      <w:bookmarkStart w:id="13" w:name="Par368"/>
      <w:bookmarkEnd w:id="13"/>
      <w:r w:rsidRPr="0001005B">
        <w:rPr>
          <w:rFonts w:ascii="Times New Roman" w:eastAsia="Times New Roman" w:hAnsi="Times New Roman" w:cs="Times New Roman"/>
          <w:b/>
          <w:bCs/>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01005B">
        <w:rPr>
          <w:rFonts w:ascii="Times New Roman" w:eastAsia="Times New Roman" w:hAnsi="Times New Roman" w:cs="Times New Roman"/>
          <w:color w:val="000000"/>
          <w:sz w:val="24"/>
          <w:szCs w:val="24"/>
          <w:lang w:eastAsia="ru-RU"/>
        </w:rPr>
        <w:t>, </w:t>
      </w:r>
      <w:r w:rsidRPr="0001005B">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01005B">
        <w:rPr>
          <w:rFonts w:ascii="Times New Roman" w:eastAsia="Times New Roman" w:hAnsi="Times New Roman" w:cs="Times New Roman"/>
          <w:sz w:val="24"/>
          <w:szCs w:val="24"/>
          <w:lang w:eastAsia="ru-RU"/>
        </w:rPr>
        <w:t xml:space="preserve">муниципальной </w:t>
      </w:r>
      <w:r w:rsidRPr="0001005B">
        <w:rPr>
          <w:rFonts w:ascii="Times New Roman" w:eastAsia="Calibri" w:hAnsi="Times New Roman" w:cs="Times New Roman"/>
          <w:sz w:val="24"/>
          <w:szCs w:val="24"/>
        </w:rPr>
        <w:t>услуги, осуществляет заместитель руководителя администрации района по экономике.</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Calibri" w:hAnsi="Times New Roman" w:cs="Times New Roman"/>
          <w:sz w:val="24"/>
          <w:szCs w:val="24"/>
        </w:rPr>
        <w:t xml:space="preserve">4.2. </w:t>
      </w:r>
      <w:r w:rsidRPr="0001005B">
        <w:rPr>
          <w:rFonts w:ascii="Times New Roman" w:eastAsia="Times New Roman" w:hAnsi="Times New Roman" w:cs="Times New Roman"/>
          <w:sz w:val="24"/>
          <w:szCs w:val="24"/>
          <w:lang w:eastAsia="ru-RU"/>
        </w:rPr>
        <w:t>Контроль за деятельностью Органа по предоставлению муниципальной услуги осуществляется руководителем Органа.</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1005B" w:rsidRPr="0001005B" w:rsidRDefault="0001005B" w:rsidP="0001005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4" w:name="Par377"/>
      <w:bookmarkEnd w:id="14"/>
      <w:r w:rsidRPr="0001005B">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 xml:space="preserve">4.3. Контроль полноты и качества предоставления </w:t>
      </w:r>
      <w:r w:rsidRPr="0001005B">
        <w:rPr>
          <w:rFonts w:ascii="Times New Roman" w:eastAsia="Times New Roman" w:hAnsi="Times New Roman" w:cs="Times New Roman"/>
          <w:sz w:val="24"/>
          <w:szCs w:val="24"/>
          <w:lang w:eastAsia="ru-RU"/>
        </w:rPr>
        <w:t>муниципальной</w:t>
      </w:r>
      <w:r w:rsidRPr="0001005B">
        <w:rPr>
          <w:rFonts w:ascii="Times New Roman" w:eastAsia="Calibri" w:hAnsi="Times New Roman" w:cs="Times New Roman"/>
          <w:sz w:val="24"/>
          <w:szCs w:val="24"/>
        </w:rPr>
        <w:t xml:space="preserve"> услуги осуществляется путем проведения плановых и внеплановых проверок.</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три года.</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lastRenderedPageBreak/>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5" w:name="Par387"/>
      <w:bookmarkEnd w:id="15"/>
    </w:p>
    <w:p w:rsidR="0001005B" w:rsidRPr="0001005B" w:rsidRDefault="0001005B" w:rsidP="0001005B">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01005B">
        <w:rPr>
          <w:rFonts w:ascii="Times New Roman" w:eastAsia="Calibri"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Calibri" w:hAnsi="Times New Roman" w:cs="Times New Roman"/>
          <w:sz w:val="24"/>
          <w:szCs w:val="24"/>
        </w:rPr>
        <w:t xml:space="preserve">4.6. Должностные лица, ответственные за предоставление </w:t>
      </w:r>
      <w:r w:rsidRPr="0001005B">
        <w:rPr>
          <w:rFonts w:ascii="Times New Roman" w:eastAsia="Times New Roman" w:hAnsi="Times New Roman" w:cs="Times New Roman"/>
          <w:sz w:val="24"/>
          <w:szCs w:val="24"/>
          <w:lang w:eastAsia="ru-RU"/>
        </w:rPr>
        <w:t>муниципальной</w:t>
      </w:r>
      <w:r w:rsidRPr="0001005B">
        <w:rPr>
          <w:rFonts w:ascii="Times New Roman" w:eastAsia="Calibri" w:hAnsi="Times New Roman" w:cs="Times New Roman"/>
          <w:sz w:val="24"/>
          <w:szCs w:val="24"/>
        </w:rPr>
        <w:t xml:space="preserve"> услуги, несут</w:t>
      </w:r>
      <w:r w:rsidRPr="0001005B">
        <w:rPr>
          <w:rFonts w:ascii="Times New Roman" w:eastAsia="Times New Roman" w:hAnsi="Times New Roman" w:cs="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01005B" w:rsidRPr="0001005B" w:rsidRDefault="0001005B" w:rsidP="0001005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bookmarkStart w:id="16" w:name="Par394"/>
      <w:bookmarkEnd w:id="16"/>
      <w:r w:rsidRPr="0001005B">
        <w:rPr>
          <w:rFonts w:ascii="Times New Roman" w:eastAsia="Calibri" w:hAnsi="Times New Roman" w:cs="Times New Roman"/>
          <w:b/>
          <w:sz w:val="24"/>
          <w:szCs w:val="24"/>
        </w:rPr>
        <w:t>Положения, характеризующие требования к порядку и формам</w:t>
      </w:r>
    </w:p>
    <w:p w:rsidR="0001005B" w:rsidRPr="0001005B" w:rsidRDefault="0001005B" w:rsidP="000100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01005B">
        <w:rPr>
          <w:rFonts w:ascii="Times New Roman" w:eastAsia="Calibri" w:hAnsi="Times New Roman" w:cs="Times New Roman"/>
          <w:b/>
          <w:sz w:val="24"/>
          <w:szCs w:val="24"/>
        </w:rPr>
        <w:t xml:space="preserve">контроля за предоставлением </w:t>
      </w:r>
      <w:r w:rsidRPr="0001005B">
        <w:rPr>
          <w:rFonts w:ascii="Times New Roman" w:eastAsia="Times New Roman" w:hAnsi="Times New Roman" w:cs="Times New Roman"/>
          <w:b/>
          <w:sz w:val="24"/>
          <w:szCs w:val="24"/>
          <w:lang w:eastAsia="ru-RU"/>
        </w:rPr>
        <w:t>муниципальной</w:t>
      </w:r>
      <w:r w:rsidRPr="0001005B">
        <w:rPr>
          <w:rFonts w:ascii="Times New Roman" w:eastAsia="Calibri" w:hAnsi="Times New Roman" w:cs="Times New Roman"/>
          <w:b/>
          <w:sz w:val="24"/>
          <w:szCs w:val="24"/>
        </w:rPr>
        <w:t xml:space="preserve"> услуги</w:t>
      </w:r>
    </w:p>
    <w:p w:rsidR="0001005B" w:rsidRPr="0001005B" w:rsidRDefault="0001005B" w:rsidP="000100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01005B">
        <w:rPr>
          <w:rFonts w:ascii="Times New Roman" w:eastAsia="Calibri" w:hAnsi="Times New Roman" w:cs="Times New Roman"/>
          <w:b/>
          <w:sz w:val="24"/>
          <w:szCs w:val="24"/>
        </w:rPr>
        <w:t>со стороны граждан, их объединений и организаций</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Calibri" w:hAnsi="Times New Roman" w:cs="Times New Roman"/>
          <w:sz w:val="24"/>
          <w:szCs w:val="24"/>
        </w:rPr>
        <w:t xml:space="preserve">4.7. </w:t>
      </w:r>
      <w:r w:rsidRPr="0001005B">
        <w:rPr>
          <w:rFonts w:ascii="Times New Roman" w:eastAsia="Times New Roman" w:hAnsi="Times New Roman" w:cs="Times New Roman"/>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05B">
        <w:rPr>
          <w:rFonts w:ascii="Times New Roman" w:eastAsia="Times New Roman" w:hAnsi="Times New Roman" w:cs="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bookmarkStart w:id="17" w:name="Par402"/>
      <w:bookmarkEnd w:id="17"/>
      <w:r w:rsidRPr="0001005B">
        <w:rPr>
          <w:rFonts w:ascii="Times New Roman" w:eastAsia="Times New Roman" w:hAnsi="Times New Roman" w:cs="Arial"/>
          <w:b/>
          <w:sz w:val="24"/>
          <w:szCs w:val="24"/>
          <w:lang w:val="en-US" w:eastAsia="ru-RU"/>
        </w:rPr>
        <w:t>V</w:t>
      </w:r>
      <w:r w:rsidRPr="0001005B">
        <w:rPr>
          <w:rFonts w:ascii="Times New Roman" w:eastAsia="Times New Roman" w:hAnsi="Times New Roman" w:cs="Arial"/>
          <w:b/>
          <w:sz w:val="24"/>
          <w:szCs w:val="24"/>
          <w:lang w:eastAsia="ru-RU"/>
        </w:rPr>
        <w:t xml:space="preserve">. </w:t>
      </w:r>
      <w:r w:rsidRPr="0001005B">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01005B" w:rsidRPr="0001005B" w:rsidRDefault="0001005B" w:rsidP="0001005B">
      <w:pPr>
        <w:autoSpaceDE w:val="0"/>
        <w:autoSpaceDN w:val="0"/>
        <w:adjustRightInd w:val="0"/>
        <w:spacing w:after="0" w:line="240" w:lineRule="auto"/>
        <w:ind w:firstLine="708"/>
        <w:jc w:val="center"/>
        <w:outlineLvl w:val="1"/>
        <w:rPr>
          <w:rFonts w:ascii="Times New Roman" w:eastAsia="Calibri" w:hAnsi="Times New Roman" w:cs="Times New Roman"/>
          <w:sz w:val="24"/>
          <w:szCs w:val="24"/>
        </w:rPr>
      </w:pPr>
    </w:p>
    <w:p w:rsidR="0001005B" w:rsidRPr="0001005B" w:rsidRDefault="0001005B" w:rsidP="0001005B">
      <w:pPr>
        <w:autoSpaceDE w:val="0"/>
        <w:autoSpaceDN w:val="0"/>
        <w:adjustRightInd w:val="0"/>
        <w:spacing w:after="0" w:line="240" w:lineRule="auto"/>
        <w:ind w:firstLine="540"/>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01005B" w:rsidRPr="0001005B" w:rsidRDefault="0001005B" w:rsidP="0001005B">
      <w:pPr>
        <w:autoSpaceDE w:val="0"/>
        <w:autoSpaceDN w:val="0"/>
        <w:adjustRightInd w:val="0"/>
        <w:spacing w:after="0" w:line="240" w:lineRule="auto"/>
        <w:ind w:firstLine="708"/>
        <w:jc w:val="center"/>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005B">
        <w:rPr>
          <w:rFonts w:ascii="Times New Roman" w:eastAsia="Times New Roman" w:hAnsi="Times New Roman" w:cs="Times New Roman"/>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01005B">
        <w:rPr>
          <w:rFonts w:ascii="Times New Roman" w:eastAsia="Times New Roman" w:hAnsi="Times New Roman" w:cs="Times New Roman"/>
          <w:b/>
          <w:bCs/>
          <w:sz w:val="24"/>
          <w:szCs w:val="24"/>
          <w:lang w:eastAsia="ru-RU"/>
        </w:rPr>
        <w:t>«Об организации предоставления государственных и муниципальных услуг»</w:t>
      </w:r>
      <w:r w:rsidRPr="0001005B">
        <w:rPr>
          <w:rFonts w:ascii="Times New Roman" w:eastAsia="Times New Roman" w:hAnsi="Times New Roman" w:cs="Times New Roman"/>
          <w:b/>
          <w:sz w:val="24"/>
          <w:szCs w:val="24"/>
          <w:lang w:eastAsia="ru-RU"/>
        </w:rPr>
        <w:t>, или их работников при предоставлении муниципальной услуги</w:t>
      </w:r>
    </w:p>
    <w:p w:rsidR="0001005B" w:rsidRPr="0001005B" w:rsidRDefault="0001005B" w:rsidP="0001005B">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5.1. Заявители имеют право на обжалование решений, принятых в ходе </w:t>
      </w:r>
      <w:r w:rsidRPr="0001005B">
        <w:rPr>
          <w:rFonts w:ascii="Times New Roman" w:eastAsia="Calibri" w:hAnsi="Times New Roman" w:cs="Times New Roman"/>
          <w:sz w:val="24"/>
          <w:szCs w:val="24"/>
          <w:lang w:eastAsia="ru-RU"/>
        </w:rPr>
        <w:lastRenderedPageBreak/>
        <w:t>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Организации, указанные в части 1.1 статьи 16 Федерального закона от 27 июля 2010 г. № 210-ФЗ </w:t>
      </w:r>
      <w:r w:rsidRPr="0001005B">
        <w:rPr>
          <w:rFonts w:ascii="Times New Roman" w:eastAsia="Calibri" w:hAnsi="Times New Roman" w:cs="Times New Roman"/>
          <w:bCs/>
          <w:sz w:val="24"/>
          <w:szCs w:val="24"/>
          <w:lang w:eastAsia="ru-RU"/>
        </w:rPr>
        <w:t xml:space="preserve">«Об организации предоставления государственных и муниципальных услуг </w:t>
      </w:r>
      <w:r w:rsidRPr="0001005B">
        <w:rPr>
          <w:rFonts w:ascii="Times New Roman" w:eastAsia="Calibri" w:hAnsi="Times New Roman" w:cs="Times New Roman"/>
          <w:sz w:val="24"/>
          <w:szCs w:val="24"/>
          <w:lang w:eastAsia="ru-RU"/>
        </w:rPr>
        <w:t>«в Республике Коми отсутствуют.</w:t>
      </w:r>
    </w:p>
    <w:p w:rsidR="0001005B" w:rsidRPr="0001005B" w:rsidRDefault="0001005B" w:rsidP="000100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01005B" w:rsidRPr="0001005B" w:rsidRDefault="0001005B" w:rsidP="000100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1005B">
        <w:rPr>
          <w:rFonts w:ascii="Times New Roman" w:eastAsia="Calibri" w:hAnsi="Times New Roman" w:cs="Times New Roman"/>
          <w:b/>
          <w:sz w:val="24"/>
          <w:szCs w:val="24"/>
          <w:lang w:eastAsia="ru-RU"/>
        </w:rPr>
        <w:t>Предмет жалобы</w:t>
      </w:r>
    </w:p>
    <w:p w:rsidR="0001005B" w:rsidRPr="0001005B" w:rsidRDefault="0001005B" w:rsidP="000100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01005B">
        <w:rPr>
          <w:rFonts w:ascii="Times New Roman" w:eastAsia="Calibri" w:hAnsi="Times New Roman" w:cs="Times New Roman"/>
          <w:bCs/>
          <w:sz w:val="24"/>
          <w:szCs w:val="24"/>
          <w:lang w:eastAsia="ru-RU"/>
        </w:rPr>
        <w:t>«Об организации предоставления государственных и муниципальных услуг»</w:t>
      </w:r>
      <w:r w:rsidRPr="0001005B">
        <w:rPr>
          <w:rFonts w:ascii="Times New Roman" w:eastAsia="Calibri" w:hAnsi="Times New Roman" w:cs="Times New Roman"/>
          <w:sz w:val="24"/>
          <w:szCs w:val="24"/>
          <w:lang w:eastAsia="ru-RU"/>
        </w:rPr>
        <w:t>;</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01005B">
        <w:rPr>
          <w:rFonts w:ascii="Times New Roman" w:eastAsia="Calibri" w:hAnsi="Times New Roman" w:cs="Times New Roman"/>
          <w:bCs/>
          <w:sz w:val="24"/>
          <w:szCs w:val="24"/>
          <w:lang w:eastAsia="ru-RU"/>
        </w:rPr>
        <w:t>«Об организации предоставления государственных и муниципальных услуг»</w:t>
      </w:r>
      <w:r w:rsidRPr="0001005B">
        <w:rPr>
          <w:rFonts w:ascii="Times New Roman" w:eastAsia="Calibri" w:hAnsi="Times New Roman" w:cs="Times New Roman"/>
          <w:sz w:val="24"/>
          <w:szCs w:val="24"/>
          <w:lang w:eastAsia="ru-RU"/>
        </w:rPr>
        <w:t>;</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3) требование у заявителя </w:t>
      </w:r>
      <w:r w:rsidRPr="0001005B">
        <w:rPr>
          <w:rFonts w:ascii="Times New Roman" w:eastAsia="Calibri"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Pr="0001005B">
        <w:rPr>
          <w:rFonts w:ascii="Times New Roman" w:eastAsia="Calibri" w:hAnsi="Times New Roman" w:cs="Times New Roman"/>
          <w:sz w:val="24"/>
          <w:szCs w:val="24"/>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01005B">
        <w:rPr>
          <w:rFonts w:ascii="Times New Roman" w:eastAsia="Calibri" w:hAnsi="Times New Roman" w:cs="Times New Roman"/>
          <w:bCs/>
          <w:sz w:val="24"/>
          <w:szCs w:val="24"/>
          <w:lang w:eastAsia="ru-RU"/>
        </w:rPr>
        <w:t>«Об организации предоставления государственных и муниципальных услуг»</w:t>
      </w:r>
      <w:r w:rsidRPr="0001005B">
        <w:rPr>
          <w:rFonts w:ascii="Times New Roman" w:eastAsia="Calibri" w:hAnsi="Times New Roman" w:cs="Times New Roman"/>
          <w:sz w:val="24"/>
          <w:szCs w:val="24"/>
          <w:lang w:eastAsia="ru-RU"/>
        </w:rPr>
        <w:t xml:space="preserve">; </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7) отказ Органа, его должностного лица, МФЦ, работника МФЦ, организаций, предусмотренных частью 1.1 статьи 16 Федерального закона от 27 июля 2010 г. № 210-ФЗ </w:t>
      </w:r>
      <w:r w:rsidRPr="0001005B">
        <w:rPr>
          <w:rFonts w:ascii="Times New Roman" w:eastAsia="Calibri" w:hAnsi="Times New Roman" w:cs="Times New Roman"/>
          <w:bCs/>
          <w:sz w:val="24"/>
          <w:szCs w:val="24"/>
          <w:lang w:eastAsia="ru-RU"/>
        </w:rPr>
        <w:t>«Об организации предоставления государственных и муниципальных услуг»</w:t>
      </w:r>
      <w:r w:rsidRPr="0001005B">
        <w:rPr>
          <w:rFonts w:ascii="Times New Roman" w:eastAsia="Calibri" w:hAnsi="Times New Roman" w:cs="Times New Roman"/>
          <w:sz w:val="24"/>
          <w:szCs w:val="24"/>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01005B">
        <w:rPr>
          <w:rFonts w:ascii="Times New Roman" w:eastAsia="Calibri" w:hAnsi="Times New Roman" w:cs="Times New Roman"/>
          <w:bCs/>
          <w:sz w:val="24"/>
          <w:szCs w:val="24"/>
          <w:lang w:eastAsia="ru-RU"/>
        </w:rPr>
        <w:t>«Об организации предоставления государственных и муниципальных услуг»</w:t>
      </w:r>
      <w:r w:rsidRPr="0001005B">
        <w:rPr>
          <w:rFonts w:ascii="Times New Roman" w:eastAsia="Calibri" w:hAnsi="Times New Roman" w:cs="Times New Roman"/>
          <w:sz w:val="24"/>
          <w:szCs w:val="24"/>
          <w:lang w:eastAsia="ru-RU"/>
        </w:rPr>
        <w:t>;</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01005B">
        <w:rPr>
          <w:rFonts w:ascii="Times New Roman" w:eastAsia="Calibri" w:hAnsi="Times New Roman" w:cs="Times New Roman"/>
          <w:bCs/>
          <w:sz w:val="24"/>
          <w:szCs w:val="24"/>
          <w:lang w:eastAsia="ru-RU"/>
        </w:rPr>
        <w:t>«Об организации предоставления государственных и муниципальных услуг»</w:t>
      </w:r>
      <w:r w:rsidRPr="0001005B">
        <w:rPr>
          <w:rFonts w:ascii="Times New Roman" w:eastAsia="Calibri" w:hAnsi="Times New Roman" w:cs="Times New Roman"/>
          <w:sz w:val="24"/>
          <w:szCs w:val="24"/>
          <w:lang w:eastAsia="ru-RU"/>
        </w:rPr>
        <w:t>.</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01005B">
        <w:rPr>
          <w:rFonts w:ascii="Times New Roman" w:eastAsia="Calibri" w:hAnsi="Times New Roman" w:cs="Times New Roman"/>
          <w:bCs/>
          <w:sz w:val="24"/>
          <w:szCs w:val="24"/>
          <w:lang w:eastAsia="ru-RU"/>
        </w:rPr>
        <w:t>«Об организации предоставления государственных и муниципальных услуг»</w:t>
      </w:r>
      <w:r w:rsidRPr="0001005B">
        <w:rPr>
          <w:rFonts w:ascii="Times New Roman" w:eastAsia="Calibri"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01005B">
        <w:rPr>
          <w:rFonts w:ascii="Times New Roman" w:eastAsia="Calibri" w:hAnsi="Times New Roman" w:cs="Times New Roman"/>
          <w:bCs/>
          <w:sz w:val="24"/>
          <w:szCs w:val="24"/>
          <w:lang w:eastAsia="ru-RU"/>
        </w:rPr>
        <w:t>«Об организации предоставления государственных и муниципальных услуг»</w:t>
      </w:r>
      <w:r w:rsidRPr="0001005B">
        <w:rPr>
          <w:rFonts w:ascii="Times New Roman" w:eastAsia="Calibri" w:hAnsi="Times New Roman" w:cs="Times New Roman"/>
          <w:sz w:val="24"/>
          <w:szCs w:val="24"/>
          <w:lang w:eastAsia="ru-RU"/>
        </w:rPr>
        <w:t>.</w:t>
      </w:r>
    </w:p>
    <w:p w:rsidR="0001005B" w:rsidRPr="0001005B" w:rsidRDefault="0001005B" w:rsidP="000100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01005B" w:rsidRPr="0001005B" w:rsidRDefault="0001005B" w:rsidP="0001005B">
      <w:pPr>
        <w:autoSpaceDE w:val="0"/>
        <w:autoSpaceDN w:val="0"/>
        <w:adjustRightInd w:val="0"/>
        <w:spacing w:after="0" w:line="240" w:lineRule="auto"/>
        <w:ind w:firstLine="540"/>
        <w:jc w:val="center"/>
        <w:rPr>
          <w:rFonts w:ascii="Times New Roman" w:eastAsia="Calibri" w:hAnsi="Times New Roman" w:cs="Times New Roman"/>
          <w:b/>
          <w:bCs/>
          <w:sz w:val="24"/>
          <w:szCs w:val="24"/>
        </w:rPr>
      </w:pPr>
      <w:r w:rsidRPr="0001005B">
        <w:rPr>
          <w:rFonts w:ascii="Times New Roman" w:eastAsia="Calibri" w:hAnsi="Times New Roman" w:cs="Times New Roman"/>
          <w:b/>
          <w:bCs/>
          <w:sz w:val="24"/>
          <w:szCs w:val="24"/>
        </w:rPr>
        <w:t>Органы государственной власти, организации, должностные лица, которым может быть направлена жалоба</w:t>
      </w:r>
    </w:p>
    <w:p w:rsidR="0001005B" w:rsidRPr="0001005B" w:rsidRDefault="0001005B" w:rsidP="000100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lang w:eastAsia="ru-RU"/>
        </w:rPr>
        <w:t xml:space="preserve">5.3. </w:t>
      </w:r>
      <w:r w:rsidR="00BB5957" w:rsidRPr="00BB5957">
        <w:rPr>
          <w:rFonts w:ascii="Times New Roman" w:eastAsia="Calibri" w:hAnsi="Times New Roman" w:cs="Times New Roman"/>
          <w:sz w:val="24"/>
          <w:szCs w:val="24"/>
        </w:rPr>
        <w:t>Жалоба подается в письменной форме на бумажном носителе, в электронной форме в Орган, МФЦ либо в Министерство экономического развития и промышленности Республики Коми – орган государственной власти, являющийся учредителем МФЦ (далее - Министерство).</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Прием жалоб в письменной фо</w:t>
      </w:r>
      <w:bookmarkStart w:id="18" w:name="_GoBack"/>
      <w:bookmarkEnd w:id="18"/>
      <w:r w:rsidRPr="0001005B">
        <w:rPr>
          <w:rFonts w:ascii="Times New Roman" w:eastAsia="Calibri" w:hAnsi="Times New Roman" w:cs="Times New Roman"/>
          <w:sz w:val="24"/>
          <w:szCs w:val="24"/>
        </w:rPr>
        <w:t>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Прием жалоб в письменной форме осуществляется Министерством в месте его фактического нахождения.</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Жалобы на решения и действия (бездействие) руководителя администрации муниципального района «Сысольский», в виду отсутствия вышестоящего органа, рассматриваются непосредственно руководителем администрации муниципального района «Сысольский».</w:t>
      </w:r>
    </w:p>
    <w:p w:rsidR="0001005B" w:rsidRPr="0001005B" w:rsidRDefault="0001005B" w:rsidP="0001005B">
      <w:pPr>
        <w:autoSpaceDE w:val="0"/>
        <w:autoSpaceDN w:val="0"/>
        <w:adjustRightInd w:val="0"/>
        <w:spacing w:after="0" w:line="240" w:lineRule="auto"/>
        <w:ind w:firstLine="540"/>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01005B" w:rsidRPr="0001005B" w:rsidRDefault="0001005B" w:rsidP="0001005B">
      <w:pPr>
        <w:autoSpaceDE w:val="0"/>
        <w:autoSpaceDN w:val="0"/>
        <w:adjustRightInd w:val="0"/>
        <w:spacing w:after="0" w:line="240" w:lineRule="auto"/>
        <w:jc w:val="both"/>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1005B">
        <w:rPr>
          <w:rFonts w:ascii="Times New Roman" w:eastAsia="Calibri" w:hAnsi="Times New Roman" w:cs="Times New Roman"/>
          <w:b/>
          <w:sz w:val="24"/>
          <w:szCs w:val="24"/>
          <w:lang w:eastAsia="ru-RU"/>
        </w:rPr>
        <w:t>Порядок подачи и рассмотрения жалобы</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1005B" w:rsidRPr="0001005B" w:rsidRDefault="0001005B" w:rsidP="0001005B">
      <w:pPr>
        <w:autoSpaceDE w:val="0"/>
        <w:autoSpaceDN w:val="0"/>
        <w:adjustRightInd w:val="0"/>
        <w:spacing w:after="0" w:line="240" w:lineRule="auto"/>
        <w:ind w:firstLine="540"/>
        <w:jc w:val="both"/>
        <w:rPr>
          <w:rFonts w:ascii="Times New Roman" w:eastAsia="Calibri" w:hAnsi="Times New Roman" w:cs="Times New Roman"/>
          <w:sz w:val="24"/>
          <w:szCs w:val="24"/>
        </w:rPr>
      </w:pPr>
      <w:r w:rsidRPr="0001005B">
        <w:rPr>
          <w:rFonts w:ascii="Times New Roman" w:eastAsia="Calibri" w:hAnsi="Times New Roman" w:cs="Times New Roman"/>
          <w:sz w:val="24"/>
          <w:szCs w:val="24"/>
          <w:lang w:eastAsia="ru-RU"/>
        </w:rPr>
        <w:t xml:space="preserve">5.4. </w:t>
      </w:r>
      <w:r w:rsidRPr="0001005B">
        <w:rPr>
          <w:rFonts w:ascii="Times New Roman" w:eastAsia="Calibri" w:hAnsi="Times New Roman" w:cs="Times New Roman"/>
          <w:sz w:val="24"/>
          <w:szCs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01005B" w:rsidRPr="0001005B" w:rsidRDefault="0001005B" w:rsidP="0001005B">
      <w:pPr>
        <w:autoSpaceDE w:val="0"/>
        <w:autoSpaceDN w:val="0"/>
        <w:adjustRightInd w:val="0"/>
        <w:spacing w:after="0" w:line="240" w:lineRule="auto"/>
        <w:ind w:firstLine="540"/>
        <w:jc w:val="both"/>
        <w:rPr>
          <w:rFonts w:ascii="Times New Roman" w:eastAsia="Calibri" w:hAnsi="Times New Roman" w:cs="Times New Roman"/>
          <w:b/>
          <w:sz w:val="24"/>
          <w:szCs w:val="24"/>
        </w:rPr>
      </w:pPr>
      <w:r w:rsidRPr="0001005B">
        <w:rPr>
          <w:rFonts w:ascii="Times New Roman" w:eastAsia="Calibri" w:hAnsi="Times New Roman" w:cs="Times New Roman"/>
          <w:sz w:val="24"/>
          <w:szCs w:val="24"/>
        </w:rPr>
        <w:lastRenderedPageBreak/>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rsidR="0001005B" w:rsidRPr="0001005B" w:rsidRDefault="0001005B" w:rsidP="0001005B">
      <w:pPr>
        <w:autoSpaceDE w:val="0"/>
        <w:autoSpaceDN w:val="0"/>
        <w:adjustRightInd w:val="0"/>
        <w:spacing w:after="0" w:line="240" w:lineRule="auto"/>
        <w:ind w:firstLine="540"/>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01005B" w:rsidRPr="0001005B" w:rsidRDefault="0001005B" w:rsidP="0001005B">
      <w:pPr>
        <w:autoSpaceDE w:val="0"/>
        <w:autoSpaceDN w:val="0"/>
        <w:adjustRightInd w:val="0"/>
        <w:spacing w:after="0" w:line="240" w:lineRule="auto"/>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01005B" w:rsidRPr="0001005B" w:rsidRDefault="0001005B" w:rsidP="0001005B">
      <w:pPr>
        <w:autoSpaceDE w:val="0"/>
        <w:autoSpaceDN w:val="0"/>
        <w:adjustRightInd w:val="0"/>
        <w:spacing w:after="0" w:line="240" w:lineRule="auto"/>
        <w:ind w:firstLine="540"/>
        <w:jc w:val="both"/>
        <w:rPr>
          <w:rFonts w:ascii="Times New Roman" w:eastAsia="Calibri" w:hAnsi="Times New Roman" w:cs="Times New Roman"/>
          <w:sz w:val="24"/>
          <w:szCs w:val="24"/>
        </w:rPr>
      </w:pPr>
      <w:r w:rsidRPr="0001005B">
        <w:rPr>
          <w:rFonts w:ascii="Times New Roman" w:eastAsia="Calibri" w:hAnsi="Times New Roman" w:cs="Times New Roman"/>
          <w:sz w:val="24"/>
          <w:szCs w:val="24"/>
          <w:lang w:eastAsia="ru-RU"/>
        </w:rPr>
        <w:t xml:space="preserve">5.5. </w:t>
      </w:r>
      <w:r w:rsidRPr="0001005B">
        <w:rPr>
          <w:rFonts w:ascii="Times New Roman" w:eastAsia="Calibri" w:hAnsi="Times New Roman" w:cs="Times New Roman"/>
          <w:sz w:val="24"/>
          <w:szCs w:val="24"/>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01005B" w:rsidRPr="0001005B" w:rsidRDefault="0001005B" w:rsidP="0001005B">
      <w:pPr>
        <w:autoSpaceDE w:val="0"/>
        <w:autoSpaceDN w:val="0"/>
        <w:adjustRightInd w:val="0"/>
        <w:spacing w:after="0" w:line="240" w:lineRule="auto"/>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ab/>
        <w:t>Ведение Журнала осуществляется по форме и в порядке, установленными правовым актом Органа, локальным актом МФЦ.</w:t>
      </w:r>
    </w:p>
    <w:p w:rsidR="0001005B" w:rsidRPr="0001005B" w:rsidRDefault="0001005B" w:rsidP="0001005B">
      <w:pPr>
        <w:autoSpaceDE w:val="0"/>
        <w:autoSpaceDN w:val="0"/>
        <w:adjustRightInd w:val="0"/>
        <w:spacing w:after="0" w:line="240" w:lineRule="auto"/>
        <w:ind w:firstLine="540"/>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01005B" w:rsidRPr="0001005B" w:rsidRDefault="0001005B" w:rsidP="0001005B">
      <w:pPr>
        <w:autoSpaceDE w:val="0"/>
        <w:autoSpaceDN w:val="0"/>
        <w:adjustRightInd w:val="0"/>
        <w:spacing w:after="0" w:line="240" w:lineRule="auto"/>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5.6. Жалоба должна содержать:</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 </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а) оформленная в соответствии с законодательством Российской Федерации </w:t>
      </w:r>
      <w:r w:rsidRPr="0001005B">
        <w:rPr>
          <w:rFonts w:ascii="Times New Roman" w:eastAsia="Calibri" w:hAnsi="Times New Roman" w:cs="Times New Roman"/>
          <w:sz w:val="24"/>
          <w:szCs w:val="24"/>
          <w:lang w:eastAsia="ru-RU"/>
        </w:rPr>
        <w:lastRenderedPageBreak/>
        <w:t>доверенность (для физических лиц);</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место, дата и время приема жалобы заявителя;</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фамилия, имя, отчество заявителя;</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перечень принятых документов от заявителя;</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фамилия, имя, отчество специалиста, принявшего жалобу;</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5.9.В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Жалобы рассматриваются должностным лицом, наделенным полномочиями по рассмотрению жалоб (далее - Должностное лицо).</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Должностное лицо назначается распоряжением администрации муниципального района «Сысольский».</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В случае если обжалуются решения должностного лица, жалоба рассматривается в установленном законодательством порядке.</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1005B" w:rsidRPr="0001005B" w:rsidRDefault="0001005B" w:rsidP="000100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1005B">
        <w:rPr>
          <w:rFonts w:ascii="Times New Roman" w:eastAsia="Calibri" w:hAnsi="Times New Roman" w:cs="Times New Roman"/>
          <w:b/>
          <w:sz w:val="24"/>
          <w:szCs w:val="24"/>
          <w:lang w:eastAsia="ru-RU"/>
        </w:rPr>
        <w:t>Сроки рассмотрения жалоб</w:t>
      </w:r>
    </w:p>
    <w:p w:rsidR="0001005B" w:rsidRPr="0001005B" w:rsidRDefault="0001005B" w:rsidP="000100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5.11. 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w:t>
      </w:r>
      <w:r w:rsidRPr="0001005B">
        <w:rPr>
          <w:rFonts w:ascii="Times New Roman" w:eastAsia="Calibri" w:hAnsi="Times New Roman" w:cs="Times New Roman"/>
          <w:sz w:val="24"/>
          <w:szCs w:val="24"/>
          <w:lang w:eastAsia="ru-RU"/>
        </w:rPr>
        <w:lastRenderedPageBreak/>
        <w:t>мотивированного ответа о результатах рассмотрения жалобы, в том числе проект документа с исправленными допущенными опечатками и ошибками.</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1005B" w:rsidRPr="0001005B" w:rsidRDefault="0001005B" w:rsidP="000100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1005B">
        <w:rPr>
          <w:rFonts w:ascii="Times New Roman" w:eastAsia="Calibri" w:hAnsi="Times New Roman" w:cs="Times New Roman"/>
          <w:b/>
          <w:sz w:val="24"/>
          <w:szCs w:val="24"/>
          <w:lang w:eastAsia="ru-RU"/>
        </w:rPr>
        <w:t>Результат рассмотрения жалобы</w:t>
      </w:r>
    </w:p>
    <w:p w:rsidR="0001005B" w:rsidRPr="0001005B" w:rsidRDefault="0001005B" w:rsidP="000100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5.12. По результатам рассмотрения принимается одно из следующих решений:</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2) в удовлетворении жалобы отказывается.</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01005B" w:rsidRPr="0001005B" w:rsidRDefault="0001005B" w:rsidP="000100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01005B" w:rsidRPr="0001005B" w:rsidRDefault="0001005B" w:rsidP="000100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1005B">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В мотивированном ответе по результатам рассмотрения жалобы указываются:</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в) фамилия, имя, отчество (последнее – при наличии) или наименование заявителя;</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г) основания для принятия решения по жалобе;</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д) принятое по жалобе </w:t>
      </w:r>
      <w:r w:rsidR="001E170D" w:rsidRPr="0001005B">
        <w:rPr>
          <w:rFonts w:ascii="Times New Roman" w:eastAsia="Calibri" w:hAnsi="Times New Roman" w:cs="Times New Roman"/>
          <w:sz w:val="24"/>
          <w:szCs w:val="24"/>
          <w:lang w:eastAsia="ru-RU"/>
        </w:rPr>
        <w:t>решение</w:t>
      </w:r>
      <w:r w:rsidR="001E170D">
        <w:rPr>
          <w:rFonts w:ascii="Times New Roman" w:eastAsia="Calibri" w:hAnsi="Times New Roman" w:cs="Times New Roman"/>
          <w:sz w:val="24"/>
          <w:szCs w:val="24"/>
          <w:lang w:eastAsia="ru-RU"/>
        </w:rPr>
        <w:t xml:space="preserve"> с </w:t>
      </w:r>
      <w:r w:rsidRPr="0001005B">
        <w:rPr>
          <w:rFonts w:ascii="Times New Roman" w:eastAsia="Calibri" w:hAnsi="Times New Roman" w:cs="Times New Roman"/>
          <w:sz w:val="24"/>
          <w:szCs w:val="24"/>
          <w:lang w:eastAsia="ru-RU"/>
        </w:rPr>
        <w:t xml:space="preserve"> указанием аргументированных разъяснений о причинах принятого решения;</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ж) сведения о порядке обжалования принятого по жалобе решения.</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1005B" w:rsidRPr="0001005B" w:rsidRDefault="0001005B" w:rsidP="000100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1005B">
        <w:rPr>
          <w:rFonts w:ascii="Times New Roman" w:eastAsia="Calibri" w:hAnsi="Times New Roman" w:cs="Times New Roman"/>
          <w:b/>
          <w:sz w:val="24"/>
          <w:szCs w:val="24"/>
          <w:lang w:eastAsia="ru-RU"/>
        </w:rPr>
        <w:t>Порядок обжалования решения по жалобе</w:t>
      </w:r>
    </w:p>
    <w:p w:rsidR="0001005B" w:rsidRPr="0001005B" w:rsidRDefault="0001005B" w:rsidP="000100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1005B" w:rsidRPr="0001005B" w:rsidRDefault="0001005B" w:rsidP="000100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1005B">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5.15. Заявитель вправе запрашивать и получать информацию и документы, необходимые для обоснования и рассмотрения жалобы.</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Заявитель обращается в Орган с заявлением на получение информации и </w:t>
      </w:r>
      <w:r w:rsidRPr="0001005B">
        <w:rPr>
          <w:rFonts w:ascii="Times New Roman" w:eastAsia="Calibri" w:hAnsi="Times New Roman" w:cs="Times New Roman"/>
          <w:sz w:val="24"/>
          <w:szCs w:val="24"/>
          <w:lang w:eastAsia="ru-RU"/>
        </w:rPr>
        <w:lastRenderedPageBreak/>
        <w:t>документов, необходимых для обоснования и рассмотрения жалобы (далее – заявление) в письменной форме на бумажном носителе, в электронной форме.</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https:/</w:t>
      </w:r>
      <w:r w:rsidR="00FC0B77">
        <w:rPr>
          <w:rFonts w:ascii="Times New Roman" w:eastAsia="Calibri" w:hAnsi="Times New Roman" w:cs="Times New Roman"/>
          <w:sz w:val="24"/>
          <w:szCs w:val="24"/>
          <w:lang w:eastAsia="ru-RU"/>
        </w:rPr>
        <w:t>/</w:t>
      </w:r>
      <w:proofErr w:type="spellStart"/>
      <w:r w:rsidR="001E170D">
        <w:rPr>
          <w:rFonts w:eastAsia="Calibri"/>
          <w:sz w:val="24"/>
          <w:szCs w:val="24"/>
          <w:lang w:val="en-US" w:eastAsia="ru-RU"/>
        </w:rPr>
        <w:t>sysola</w:t>
      </w:r>
      <w:proofErr w:type="spellEnd"/>
      <w:r w:rsidR="001E170D">
        <w:rPr>
          <w:rFonts w:eastAsia="Calibri"/>
          <w:sz w:val="24"/>
          <w:szCs w:val="24"/>
          <w:lang w:eastAsia="ru-RU"/>
        </w:rPr>
        <w:t>-</w:t>
      </w:r>
      <w:r w:rsidR="001E170D">
        <w:rPr>
          <w:rFonts w:eastAsia="Calibri"/>
          <w:sz w:val="24"/>
          <w:szCs w:val="24"/>
          <w:lang w:val="en-US" w:eastAsia="ru-RU"/>
        </w:rPr>
        <w:t>r</w:t>
      </w:r>
      <w:r w:rsidR="001E170D">
        <w:rPr>
          <w:rFonts w:eastAsia="Calibri"/>
          <w:sz w:val="24"/>
          <w:szCs w:val="24"/>
          <w:lang w:eastAsia="ru-RU"/>
        </w:rPr>
        <w:t>11.</w:t>
      </w:r>
      <w:proofErr w:type="spellStart"/>
      <w:r w:rsidR="001E170D">
        <w:rPr>
          <w:rFonts w:eastAsia="Calibri"/>
          <w:sz w:val="24"/>
          <w:szCs w:val="24"/>
          <w:lang w:val="en-US" w:eastAsia="ru-RU"/>
        </w:rPr>
        <w:t>gosweb</w:t>
      </w:r>
      <w:proofErr w:type="spellEnd"/>
      <w:r w:rsidR="001E170D">
        <w:rPr>
          <w:rFonts w:eastAsia="Calibri"/>
          <w:sz w:val="24"/>
          <w:szCs w:val="24"/>
          <w:lang w:eastAsia="ru-RU"/>
        </w:rPr>
        <w:t>.</w:t>
      </w:r>
      <w:proofErr w:type="spellStart"/>
      <w:r w:rsidR="001E170D">
        <w:rPr>
          <w:rFonts w:eastAsia="Calibri"/>
          <w:sz w:val="24"/>
          <w:szCs w:val="24"/>
          <w:lang w:val="en-US" w:eastAsia="ru-RU"/>
        </w:rPr>
        <w:t>gosuslugi</w:t>
      </w:r>
      <w:proofErr w:type="spellEnd"/>
      <w:r w:rsidR="001E170D">
        <w:rPr>
          <w:rFonts w:eastAsia="Calibri"/>
          <w:sz w:val="24"/>
          <w:szCs w:val="24"/>
          <w:lang w:eastAsia="ru-RU"/>
        </w:rPr>
        <w:t>.</w:t>
      </w:r>
      <w:proofErr w:type="spellStart"/>
      <w:r w:rsidR="001E170D">
        <w:rPr>
          <w:rFonts w:eastAsia="Calibri"/>
          <w:sz w:val="24"/>
          <w:szCs w:val="24"/>
          <w:lang w:val="en-US" w:eastAsia="ru-RU"/>
        </w:rPr>
        <w:t>ru</w:t>
      </w:r>
      <w:proofErr w:type="spellEnd"/>
      <w:r w:rsidRPr="0001005B">
        <w:rPr>
          <w:rFonts w:ascii="Times New Roman" w:eastAsia="Calibri" w:hAnsi="Times New Roman" w:cs="Times New Roman"/>
          <w:sz w:val="24"/>
          <w:szCs w:val="24"/>
          <w:lang w:eastAsia="ru-RU"/>
        </w:rPr>
        <w:t>, а также может быть принято при личном приеме заявителя.</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Заявление должно содержать:</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lang w:eastAsia="ru-RU"/>
        </w:rPr>
        <w:t xml:space="preserve">1) </w:t>
      </w:r>
      <w:r w:rsidRPr="0001005B">
        <w:rPr>
          <w:rFonts w:ascii="Times New Roman" w:eastAsia="Calibri" w:hAnsi="Times New Roman" w:cs="Times New Roman"/>
          <w:sz w:val="24"/>
          <w:szCs w:val="24"/>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01005B">
        <w:rPr>
          <w:rFonts w:ascii="Times New Roman" w:eastAsia="Calibri" w:hAnsi="Times New Roman" w:cs="Times New Roman"/>
          <w:sz w:val="24"/>
          <w:szCs w:val="24"/>
          <w:lang w:eastAsia="ru-RU"/>
        </w:rPr>
        <w:t>;</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lang w:eastAsia="ru-RU"/>
        </w:rPr>
        <w:t xml:space="preserve">2) </w:t>
      </w:r>
      <w:r w:rsidRPr="0001005B">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1005B">
        <w:rPr>
          <w:rFonts w:ascii="Times New Roman" w:eastAsia="Calibri" w:hAnsi="Times New Roman" w:cs="Times New Roman"/>
          <w:sz w:val="24"/>
          <w:szCs w:val="24"/>
          <w:lang w:eastAsia="ru-RU"/>
        </w:rPr>
        <w:t>;</w:t>
      </w:r>
    </w:p>
    <w:p w:rsidR="0001005B" w:rsidRPr="0001005B" w:rsidRDefault="0001005B" w:rsidP="000100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05B">
        <w:rPr>
          <w:rFonts w:ascii="Times New Roman" w:eastAsia="Calibri" w:hAnsi="Times New Roman" w:cs="Times New Roman"/>
          <w:sz w:val="24"/>
          <w:szCs w:val="24"/>
          <w:lang w:eastAsia="ru-RU"/>
        </w:rPr>
        <w:t xml:space="preserve">3) </w:t>
      </w:r>
      <w:r w:rsidRPr="0001005B">
        <w:rPr>
          <w:rFonts w:ascii="Times New Roman" w:eastAsia="Calibri" w:hAnsi="Times New Roman" w:cs="Times New Roman"/>
          <w:sz w:val="24"/>
          <w:szCs w:val="24"/>
        </w:rPr>
        <w:t xml:space="preserve">сведения об </w:t>
      </w:r>
      <w:r w:rsidRPr="0001005B">
        <w:rPr>
          <w:rFonts w:ascii="Times New Roman" w:eastAsia="Calibri" w:hAnsi="Times New Roman" w:cs="Times New Roman"/>
          <w:sz w:val="24"/>
          <w:szCs w:val="24"/>
          <w:lang w:eastAsia="ru-RU"/>
        </w:rPr>
        <w:t>информации и документах, необходимых для обоснования и рассмотрения жалобы</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Оснований для отказа в приеме заявления не предусмотрено.</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1005B" w:rsidRPr="0001005B" w:rsidRDefault="0001005B" w:rsidP="000100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1005B">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5.16. Информация о порядке подачи и рассмотрения жалобы размещается:</w:t>
      </w:r>
    </w:p>
    <w:p w:rsidR="0001005B" w:rsidRPr="0001005B" w:rsidRDefault="0001005B" w:rsidP="0001005B">
      <w:pPr>
        <w:widowControl w:val="0"/>
        <w:numPr>
          <w:ilvl w:val="0"/>
          <w:numId w:val="14"/>
        </w:numPr>
        <w:autoSpaceDE w:val="0"/>
        <w:autoSpaceDN w:val="0"/>
        <w:adjustRightInd w:val="0"/>
        <w:spacing w:after="0" w:line="240" w:lineRule="auto"/>
        <w:ind w:left="567" w:firstLine="142"/>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на информационных стендах, расположенных в Органе, в МФЦ;</w:t>
      </w:r>
    </w:p>
    <w:p w:rsidR="0001005B" w:rsidRPr="0001005B" w:rsidRDefault="0001005B" w:rsidP="0001005B">
      <w:pPr>
        <w:widowControl w:val="0"/>
        <w:numPr>
          <w:ilvl w:val="0"/>
          <w:numId w:val="14"/>
        </w:numPr>
        <w:autoSpaceDE w:val="0"/>
        <w:autoSpaceDN w:val="0"/>
        <w:adjustRightInd w:val="0"/>
        <w:spacing w:after="0" w:line="240" w:lineRule="auto"/>
        <w:ind w:left="567" w:firstLine="142"/>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на официальных сайтах Органа, МФЦ;</w:t>
      </w:r>
    </w:p>
    <w:p w:rsidR="0001005B" w:rsidRPr="0001005B" w:rsidRDefault="0001005B" w:rsidP="0001005B">
      <w:pPr>
        <w:widowControl w:val="0"/>
        <w:numPr>
          <w:ilvl w:val="0"/>
          <w:numId w:val="14"/>
        </w:numPr>
        <w:autoSpaceDE w:val="0"/>
        <w:autoSpaceDN w:val="0"/>
        <w:adjustRightInd w:val="0"/>
        <w:spacing w:after="0" w:line="240" w:lineRule="auto"/>
        <w:ind w:left="567" w:firstLine="142"/>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01005B" w:rsidRPr="0001005B" w:rsidRDefault="0001005B" w:rsidP="000100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5.17. Информацию о порядке подачи и рассмотрения жалобы можно получить:</w:t>
      </w:r>
    </w:p>
    <w:p w:rsidR="0001005B" w:rsidRPr="0001005B" w:rsidRDefault="0001005B" w:rsidP="0001005B">
      <w:pPr>
        <w:widowControl w:val="0"/>
        <w:numPr>
          <w:ilvl w:val="0"/>
          <w:numId w:val="15"/>
        </w:numPr>
        <w:autoSpaceDE w:val="0"/>
        <w:autoSpaceDN w:val="0"/>
        <w:adjustRightInd w:val="0"/>
        <w:spacing w:after="0" w:line="240" w:lineRule="auto"/>
        <w:ind w:hanging="578"/>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посредством телефонной связи по номеру Органа, МФЦ;</w:t>
      </w:r>
    </w:p>
    <w:p w:rsidR="0001005B" w:rsidRPr="0001005B" w:rsidRDefault="0001005B" w:rsidP="0001005B">
      <w:pPr>
        <w:widowControl w:val="0"/>
        <w:numPr>
          <w:ilvl w:val="0"/>
          <w:numId w:val="15"/>
        </w:numPr>
        <w:autoSpaceDE w:val="0"/>
        <w:autoSpaceDN w:val="0"/>
        <w:adjustRightInd w:val="0"/>
        <w:spacing w:after="0" w:line="240" w:lineRule="auto"/>
        <w:ind w:hanging="578"/>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посредством факсимильного сообщения;</w:t>
      </w:r>
    </w:p>
    <w:p w:rsidR="0001005B" w:rsidRPr="0001005B" w:rsidRDefault="0001005B" w:rsidP="0001005B">
      <w:pPr>
        <w:widowControl w:val="0"/>
        <w:numPr>
          <w:ilvl w:val="0"/>
          <w:numId w:val="15"/>
        </w:numPr>
        <w:autoSpaceDE w:val="0"/>
        <w:autoSpaceDN w:val="0"/>
        <w:adjustRightInd w:val="0"/>
        <w:spacing w:after="0" w:line="240" w:lineRule="auto"/>
        <w:ind w:hanging="578"/>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при личном обращении в Орган, МФЦ, в том числе по электронной почте;</w:t>
      </w:r>
    </w:p>
    <w:p w:rsidR="0001005B" w:rsidRPr="0001005B" w:rsidRDefault="0001005B" w:rsidP="0001005B">
      <w:pPr>
        <w:widowControl w:val="0"/>
        <w:numPr>
          <w:ilvl w:val="0"/>
          <w:numId w:val="15"/>
        </w:numPr>
        <w:autoSpaceDE w:val="0"/>
        <w:autoSpaceDN w:val="0"/>
        <w:adjustRightInd w:val="0"/>
        <w:spacing w:after="0" w:line="240" w:lineRule="auto"/>
        <w:ind w:hanging="578"/>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при письменном обращении в Орган, МФЦ;</w:t>
      </w:r>
    </w:p>
    <w:p w:rsidR="0001005B" w:rsidRPr="0001005B" w:rsidRDefault="0001005B" w:rsidP="0001005B">
      <w:pPr>
        <w:widowControl w:val="0"/>
        <w:numPr>
          <w:ilvl w:val="0"/>
          <w:numId w:val="15"/>
        </w:numPr>
        <w:autoSpaceDE w:val="0"/>
        <w:autoSpaceDN w:val="0"/>
        <w:adjustRightInd w:val="0"/>
        <w:spacing w:after="0" w:line="240" w:lineRule="auto"/>
        <w:ind w:hanging="578"/>
        <w:jc w:val="both"/>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путем публичного информирования.</w:t>
      </w: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r w:rsidRPr="0001005B">
        <w:rPr>
          <w:rFonts w:ascii="Times New Roman" w:eastAsia="Calibri" w:hAnsi="Times New Roman" w:cs="Times New Roman"/>
          <w:sz w:val="24"/>
          <w:szCs w:val="24"/>
        </w:rPr>
        <w:t>Приложение № 1</w:t>
      </w:r>
    </w:p>
    <w:p w:rsidR="0001005B" w:rsidRPr="0001005B" w:rsidRDefault="0001005B" w:rsidP="0001005B">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01005B">
        <w:rPr>
          <w:rFonts w:ascii="Times New Roman" w:eastAsia="Calibri" w:hAnsi="Times New Roman" w:cs="Times New Roman"/>
          <w:sz w:val="24"/>
          <w:szCs w:val="24"/>
        </w:rPr>
        <w:t>к административному регламенту</w:t>
      </w:r>
    </w:p>
    <w:p w:rsidR="0001005B" w:rsidRPr="0001005B" w:rsidRDefault="0001005B" w:rsidP="0001005B">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01005B">
        <w:rPr>
          <w:rFonts w:ascii="Times New Roman" w:eastAsia="Calibri" w:hAnsi="Times New Roman" w:cs="Times New Roman"/>
          <w:sz w:val="24"/>
          <w:szCs w:val="24"/>
        </w:rPr>
        <w:t>предоставления муниципальной услуги</w:t>
      </w:r>
    </w:p>
    <w:p w:rsidR="0001005B" w:rsidRPr="0001005B" w:rsidRDefault="0001005B" w:rsidP="0001005B">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01005B">
        <w:rPr>
          <w:rFonts w:ascii="Times New Roman" w:eastAsia="Calibri" w:hAnsi="Times New Roman" w:cs="Times New Roman"/>
          <w:sz w:val="24"/>
          <w:szCs w:val="24"/>
        </w:rPr>
        <w:t>«Передача муниципального имущества в доверительное управление»</w:t>
      </w:r>
    </w:p>
    <w:p w:rsidR="0001005B" w:rsidRPr="0001005B" w:rsidRDefault="0001005B" w:rsidP="0001005B">
      <w:pPr>
        <w:spacing w:after="0" w:line="240" w:lineRule="auto"/>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0"/>
        <w:gridCol w:w="880"/>
        <w:gridCol w:w="309"/>
        <w:gridCol w:w="233"/>
        <w:gridCol w:w="1314"/>
        <w:gridCol w:w="1001"/>
        <w:gridCol w:w="1200"/>
        <w:gridCol w:w="1524"/>
        <w:gridCol w:w="2086"/>
      </w:tblGrid>
      <w:tr w:rsidR="0001005B" w:rsidRPr="0001005B" w:rsidTr="009F5941">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jc w:val="center"/>
              <w:rPr>
                <w:rFonts w:ascii="Times New Roman" w:eastAsia="Calibri" w:hAnsi="Times New Roman" w:cs="Times New Roman"/>
                <w:b/>
                <w:bCs/>
                <w:sz w:val="24"/>
                <w:szCs w:val="24"/>
                <w:lang w:eastAsia="ru-RU"/>
              </w:rPr>
            </w:pPr>
          </w:p>
          <w:p w:rsidR="0001005B" w:rsidRPr="0001005B" w:rsidRDefault="0001005B" w:rsidP="0001005B">
            <w:pPr>
              <w:autoSpaceDE w:val="0"/>
              <w:autoSpaceDN w:val="0"/>
              <w:spacing w:after="0" w:line="240" w:lineRule="auto"/>
              <w:jc w:val="center"/>
              <w:rPr>
                <w:rFonts w:ascii="Times New Roman" w:eastAsia="Calibri" w:hAnsi="Times New Roman" w:cs="Times New Roman"/>
                <w:b/>
                <w:bCs/>
                <w:sz w:val="24"/>
                <w:szCs w:val="24"/>
                <w:lang w:eastAsia="ru-RU"/>
              </w:rPr>
            </w:pPr>
          </w:p>
          <w:tbl>
            <w:tblPr>
              <w:tblStyle w:val="23"/>
              <w:tblpPr w:leftFromText="180" w:rightFromText="180" w:vertAnchor="page" w:horzAnchor="margin" w:tblpY="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1828"/>
              <w:gridCol w:w="983"/>
              <w:gridCol w:w="4746"/>
            </w:tblGrid>
            <w:tr w:rsidR="0001005B" w:rsidRPr="0001005B" w:rsidTr="009F5941">
              <w:tc>
                <w:tcPr>
                  <w:tcW w:w="1019" w:type="pct"/>
                  <w:tcBorders>
                    <w:top w:val="single" w:sz="4" w:space="0" w:color="auto"/>
                    <w:left w:val="single" w:sz="4" w:space="0" w:color="auto"/>
                    <w:bottom w:val="single" w:sz="4" w:space="0" w:color="auto"/>
                    <w:right w:val="single" w:sz="4" w:space="0" w:color="auto"/>
                  </w:tcBorders>
                  <w:hideMark/>
                </w:tcPr>
                <w:p w:rsidR="0001005B" w:rsidRPr="0001005B" w:rsidRDefault="0001005B" w:rsidP="0001005B">
                  <w:pPr>
                    <w:rPr>
                      <w:rFonts w:ascii="Times New Roman" w:eastAsia="Calibri" w:hAnsi="Times New Roman"/>
                      <w:bCs/>
                      <w:sz w:val="24"/>
                      <w:szCs w:val="24"/>
                      <w:lang w:eastAsia="ru-RU"/>
                    </w:rPr>
                  </w:pPr>
                  <w:r w:rsidRPr="0001005B">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01005B" w:rsidRPr="0001005B" w:rsidRDefault="0001005B" w:rsidP="0001005B">
                  <w:pPr>
                    <w:rPr>
                      <w:rFonts w:ascii="Times New Roman" w:eastAsia="Calibri" w:hAnsi="Times New Roman"/>
                      <w:sz w:val="24"/>
                      <w:szCs w:val="24"/>
                      <w:u w:val="single"/>
                    </w:rPr>
                  </w:pPr>
                </w:p>
              </w:tc>
              <w:tc>
                <w:tcPr>
                  <w:tcW w:w="518" w:type="pct"/>
                  <w:tcBorders>
                    <w:top w:val="nil"/>
                    <w:left w:val="single" w:sz="4" w:space="0" w:color="auto"/>
                    <w:bottom w:val="nil"/>
                    <w:right w:val="nil"/>
                  </w:tcBorders>
                </w:tcPr>
                <w:p w:rsidR="0001005B" w:rsidRPr="0001005B" w:rsidRDefault="0001005B" w:rsidP="0001005B">
                  <w:pPr>
                    <w:rPr>
                      <w:rFonts w:ascii="Times New Roman" w:eastAsia="Calibri" w:hAnsi="Times New Roman"/>
                      <w:sz w:val="24"/>
                      <w:szCs w:val="24"/>
                      <w:u w:val="single"/>
                    </w:rPr>
                  </w:pPr>
                </w:p>
              </w:tc>
              <w:tc>
                <w:tcPr>
                  <w:tcW w:w="2500" w:type="pct"/>
                  <w:tcBorders>
                    <w:top w:val="nil"/>
                    <w:left w:val="nil"/>
                    <w:bottom w:val="single" w:sz="4" w:space="0" w:color="auto"/>
                    <w:right w:val="nil"/>
                  </w:tcBorders>
                </w:tcPr>
                <w:p w:rsidR="0001005B" w:rsidRPr="0001005B" w:rsidRDefault="0001005B" w:rsidP="0001005B">
                  <w:pPr>
                    <w:rPr>
                      <w:rFonts w:ascii="Times New Roman" w:eastAsia="Calibri" w:hAnsi="Times New Roman"/>
                      <w:sz w:val="24"/>
                      <w:szCs w:val="24"/>
                      <w:u w:val="single"/>
                    </w:rPr>
                  </w:pPr>
                </w:p>
              </w:tc>
            </w:tr>
            <w:tr w:rsidR="0001005B" w:rsidRPr="0001005B" w:rsidTr="009F5941">
              <w:tc>
                <w:tcPr>
                  <w:tcW w:w="1019" w:type="pct"/>
                  <w:tcBorders>
                    <w:top w:val="single" w:sz="4" w:space="0" w:color="auto"/>
                    <w:left w:val="nil"/>
                    <w:bottom w:val="nil"/>
                    <w:right w:val="nil"/>
                  </w:tcBorders>
                </w:tcPr>
                <w:p w:rsidR="0001005B" w:rsidRPr="0001005B" w:rsidRDefault="0001005B" w:rsidP="0001005B">
                  <w:pPr>
                    <w:jc w:val="center"/>
                    <w:rPr>
                      <w:rFonts w:ascii="Times New Roman" w:eastAsia="Calibri" w:hAnsi="Times New Roman"/>
                      <w:sz w:val="24"/>
                      <w:szCs w:val="24"/>
                    </w:rPr>
                  </w:pPr>
                </w:p>
              </w:tc>
              <w:tc>
                <w:tcPr>
                  <w:tcW w:w="963" w:type="pct"/>
                  <w:tcBorders>
                    <w:top w:val="single" w:sz="4" w:space="0" w:color="auto"/>
                    <w:left w:val="nil"/>
                    <w:bottom w:val="nil"/>
                    <w:right w:val="nil"/>
                  </w:tcBorders>
                </w:tcPr>
                <w:p w:rsidR="0001005B" w:rsidRPr="0001005B" w:rsidRDefault="0001005B" w:rsidP="0001005B">
                  <w:pPr>
                    <w:jc w:val="center"/>
                    <w:rPr>
                      <w:rFonts w:ascii="Times New Roman" w:eastAsia="Calibri" w:hAnsi="Times New Roman"/>
                      <w:sz w:val="24"/>
                      <w:szCs w:val="24"/>
                    </w:rPr>
                  </w:pPr>
                </w:p>
              </w:tc>
              <w:tc>
                <w:tcPr>
                  <w:tcW w:w="518" w:type="pct"/>
                </w:tcPr>
                <w:p w:rsidR="0001005B" w:rsidRPr="0001005B" w:rsidRDefault="0001005B" w:rsidP="0001005B">
                  <w:pPr>
                    <w:jc w:val="center"/>
                    <w:rPr>
                      <w:rFonts w:ascii="Times New Roman" w:eastAsia="Calibri" w:hAnsi="Times New Roman"/>
                      <w:sz w:val="24"/>
                      <w:szCs w:val="24"/>
                    </w:rPr>
                  </w:pPr>
                </w:p>
              </w:tc>
              <w:tc>
                <w:tcPr>
                  <w:tcW w:w="2500" w:type="pct"/>
                  <w:tcBorders>
                    <w:top w:val="single" w:sz="4" w:space="0" w:color="auto"/>
                    <w:left w:val="nil"/>
                    <w:bottom w:val="nil"/>
                    <w:right w:val="nil"/>
                  </w:tcBorders>
                  <w:hideMark/>
                </w:tcPr>
                <w:p w:rsidR="0001005B" w:rsidRPr="0001005B" w:rsidRDefault="0001005B" w:rsidP="0001005B">
                  <w:pPr>
                    <w:jc w:val="center"/>
                    <w:rPr>
                      <w:rFonts w:ascii="Times New Roman" w:eastAsia="Calibri" w:hAnsi="Times New Roman"/>
                      <w:sz w:val="24"/>
                      <w:szCs w:val="24"/>
                    </w:rPr>
                  </w:pPr>
                  <w:r w:rsidRPr="0001005B">
                    <w:rPr>
                      <w:rFonts w:ascii="Times New Roman" w:eastAsia="Calibri" w:hAnsi="Times New Roman"/>
                      <w:sz w:val="24"/>
                      <w:szCs w:val="24"/>
                    </w:rPr>
                    <w:t>Орган, обрабатывающий запрос на предоставление услуги</w:t>
                  </w:r>
                </w:p>
              </w:tc>
            </w:tr>
          </w:tbl>
          <w:p w:rsidR="0001005B" w:rsidRPr="0001005B" w:rsidRDefault="0001005B" w:rsidP="0001005B">
            <w:pPr>
              <w:autoSpaceDE w:val="0"/>
              <w:autoSpaceDN w:val="0"/>
              <w:spacing w:after="0" w:line="240" w:lineRule="auto"/>
              <w:rPr>
                <w:rFonts w:ascii="Times New Roman" w:eastAsia="Calibri" w:hAnsi="Times New Roman" w:cs="Times New Roman"/>
                <w:b/>
                <w:bCs/>
                <w:sz w:val="24"/>
                <w:szCs w:val="24"/>
                <w:lang w:eastAsia="ru-RU"/>
              </w:rPr>
            </w:pPr>
          </w:p>
          <w:p w:rsidR="0001005B" w:rsidRPr="0001005B" w:rsidRDefault="0001005B" w:rsidP="0001005B">
            <w:pPr>
              <w:autoSpaceDE w:val="0"/>
              <w:autoSpaceDN w:val="0"/>
              <w:spacing w:after="0" w:line="240" w:lineRule="auto"/>
              <w:jc w:val="center"/>
              <w:rPr>
                <w:rFonts w:ascii="Times New Roman" w:eastAsia="Calibri" w:hAnsi="Times New Roman" w:cs="Times New Roman"/>
                <w:b/>
                <w:bCs/>
                <w:sz w:val="24"/>
                <w:szCs w:val="24"/>
                <w:lang w:eastAsia="ru-RU"/>
              </w:rPr>
            </w:pPr>
            <w:r w:rsidRPr="0001005B">
              <w:rPr>
                <w:rFonts w:ascii="Times New Roman" w:eastAsia="Calibri" w:hAnsi="Times New Roman" w:cs="Times New Roman"/>
                <w:b/>
                <w:bCs/>
                <w:sz w:val="24"/>
                <w:szCs w:val="24"/>
                <w:lang w:eastAsia="ru-RU"/>
              </w:rPr>
              <w:t>Данные заявителя (физического лица, индивидуального предпринимателя)</w:t>
            </w:r>
          </w:p>
        </w:tc>
      </w:tr>
      <w:tr w:rsidR="0001005B" w:rsidRPr="0001005B" w:rsidTr="009F5941">
        <w:trPr>
          <w:trHeight w:val="20"/>
          <w:jc w:val="center"/>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Фамилия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u w:val="single"/>
              </w:rPr>
            </w:pPr>
          </w:p>
        </w:tc>
      </w:tr>
      <w:tr w:rsidR="0001005B" w:rsidRPr="0001005B" w:rsidTr="009F5941">
        <w:trPr>
          <w:trHeight w:val="20"/>
          <w:jc w:val="center"/>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Имя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u w:val="single"/>
              </w:rPr>
            </w:pPr>
          </w:p>
        </w:tc>
      </w:tr>
      <w:tr w:rsidR="0001005B" w:rsidRPr="0001005B" w:rsidTr="009F5941">
        <w:trPr>
          <w:trHeight w:val="20"/>
          <w:jc w:val="center"/>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Отчество</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rPr>
            </w:pPr>
          </w:p>
        </w:tc>
      </w:tr>
      <w:tr w:rsidR="0001005B" w:rsidRPr="0001005B" w:rsidTr="009F5941">
        <w:trPr>
          <w:trHeight w:val="20"/>
          <w:jc w:val="center"/>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Дата рождения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rPr>
            </w:pPr>
          </w:p>
        </w:tc>
      </w:tr>
      <w:tr w:rsidR="0001005B" w:rsidRPr="0001005B" w:rsidTr="009F5941">
        <w:trPr>
          <w:trHeight w:val="20"/>
          <w:jc w:val="center"/>
        </w:trPr>
        <w:tc>
          <w:tcPr>
            <w:tcW w:w="13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Полное наименование индивидуального предпринимателя</w:t>
            </w:r>
          </w:p>
        </w:tc>
        <w:tc>
          <w:tcPr>
            <w:tcW w:w="369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rPr>
            </w:pPr>
          </w:p>
        </w:tc>
      </w:tr>
      <w:tr w:rsidR="0001005B" w:rsidRPr="0001005B" w:rsidTr="009F5941">
        <w:trPr>
          <w:trHeight w:val="20"/>
          <w:jc w:val="center"/>
        </w:trPr>
        <w:tc>
          <w:tcPr>
            <w:tcW w:w="13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ОГРНИП</w:t>
            </w:r>
          </w:p>
        </w:tc>
        <w:tc>
          <w:tcPr>
            <w:tcW w:w="369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rPr>
            </w:pPr>
          </w:p>
        </w:tc>
      </w:tr>
      <w:tr w:rsidR="0001005B" w:rsidRPr="0001005B" w:rsidTr="009F5941">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spacing w:after="0" w:line="240" w:lineRule="auto"/>
              <w:jc w:val="center"/>
              <w:rPr>
                <w:rFonts w:ascii="Times New Roman" w:eastAsia="Calibri" w:hAnsi="Times New Roman" w:cs="Times New Roman"/>
                <w:b/>
                <w:bCs/>
                <w:sz w:val="24"/>
                <w:szCs w:val="24"/>
              </w:rPr>
            </w:pPr>
          </w:p>
          <w:p w:rsidR="0001005B" w:rsidRPr="0001005B" w:rsidRDefault="0001005B" w:rsidP="0001005B">
            <w:pPr>
              <w:spacing w:after="0" w:line="240" w:lineRule="auto"/>
              <w:jc w:val="center"/>
              <w:rPr>
                <w:rFonts w:ascii="Times New Roman" w:eastAsia="Calibri" w:hAnsi="Times New Roman" w:cs="Times New Roman"/>
                <w:b/>
                <w:bCs/>
                <w:sz w:val="24"/>
                <w:szCs w:val="24"/>
              </w:rPr>
            </w:pPr>
            <w:r w:rsidRPr="0001005B">
              <w:rPr>
                <w:rFonts w:ascii="Times New Roman" w:eastAsia="Calibri" w:hAnsi="Times New Roman" w:cs="Times New Roman"/>
                <w:b/>
                <w:bCs/>
                <w:sz w:val="24"/>
                <w:szCs w:val="24"/>
              </w:rPr>
              <w:t>Документ, удостоверяющий личность заявителя</w:t>
            </w:r>
          </w:p>
        </w:tc>
      </w:tr>
      <w:tr w:rsidR="0001005B" w:rsidRPr="0001005B" w:rsidTr="009F5941">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spacing w:after="0" w:line="240" w:lineRule="auto"/>
              <w:rPr>
                <w:rFonts w:ascii="Times New Roman" w:eastAsia="Calibri" w:hAnsi="Times New Roman" w:cs="Times New Roman"/>
                <w:sz w:val="24"/>
                <w:szCs w:val="24"/>
              </w:rPr>
            </w:pPr>
            <w:r w:rsidRPr="0001005B">
              <w:rPr>
                <w:rFonts w:ascii="Times New Roman" w:eastAsia="Calibri" w:hAnsi="Times New Roman" w:cs="Times New Roman"/>
                <w:sz w:val="24"/>
                <w:szCs w:val="24"/>
              </w:rPr>
              <w:t>Вид</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rPr>
            </w:pPr>
          </w:p>
        </w:tc>
      </w:tr>
      <w:tr w:rsidR="0001005B" w:rsidRPr="0001005B" w:rsidTr="009F5941">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Серия</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Номер</w:t>
            </w:r>
          </w:p>
        </w:tc>
        <w:tc>
          <w:tcPr>
            <w:tcW w:w="249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r>
      <w:tr w:rsidR="0001005B" w:rsidRPr="0001005B" w:rsidTr="009F5941">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Выдан</w:t>
            </w:r>
          </w:p>
        </w:tc>
        <w:tc>
          <w:tcPr>
            <w:tcW w:w="255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r>
      <w:tr w:rsidR="0001005B" w:rsidRPr="0001005B" w:rsidTr="009F5941">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jc w:val="center"/>
              <w:rPr>
                <w:rFonts w:ascii="Times New Roman" w:eastAsia="Calibri" w:hAnsi="Times New Roman" w:cs="Times New Roman"/>
                <w:b/>
                <w:bCs/>
                <w:sz w:val="24"/>
                <w:szCs w:val="24"/>
                <w:lang w:eastAsia="ru-RU"/>
              </w:rPr>
            </w:pPr>
            <w:r w:rsidRPr="0001005B">
              <w:rPr>
                <w:rFonts w:ascii="Times New Roman" w:eastAsia="Calibri" w:hAnsi="Times New Roman" w:cs="Times New Roman"/>
                <w:b/>
                <w:bCs/>
                <w:sz w:val="24"/>
                <w:szCs w:val="24"/>
                <w:lang w:eastAsia="ru-RU"/>
              </w:rPr>
              <w:t>Адрес регистрации заявителя /</w:t>
            </w:r>
          </w:p>
          <w:p w:rsidR="0001005B" w:rsidRPr="0001005B" w:rsidRDefault="0001005B" w:rsidP="0001005B">
            <w:pPr>
              <w:autoSpaceDE w:val="0"/>
              <w:autoSpaceDN w:val="0"/>
              <w:spacing w:after="0" w:line="240" w:lineRule="auto"/>
              <w:jc w:val="center"/>
              <w:rPr>
                <w:rFonts w:ascii="Times New Roman" w:eastAsia="Calibri" w:hAnsi="Times New Roman" w:cs="Times New Roman"/>
                <w:b/>
                <w:bCs/>
                <w:sz w:val="24"/>
                <w:szCs w:val="24"/>
                <w:lang w:eastAsia="ru-RU"/>
              </w:rPr>
            </w:pPr>
            <w:r w:rsidRPr="0001005B">
              <w:rPr>
                <w:rFonts w:ascii="Times New Roman" w:eastAsia="Calibri" w:hAnsi="Times New Roman" w:cs="Times New Roman"/>
                <w:b/>
                <w:bCs/>
                <w:sz w:val="24"/>
                <w:szCs w:val="24"/>
                <w:lang w:eastAsia="ru-RU"/>
              </w:rPr>
              <w:t>Юридический адрес (адрес регистрации) индивидуального предпринимателя</w:t>
            </w:r>
          </w:p>
        </w:tc>
      </w:tr>
      <w:tr w:rsidR="0001005B" w:rsidRPr="0001005B" w:rsidTr="009F5941">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Регион </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Улица</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Корпус</w:t>
            </w:r>
          </w:p>
        </w:tc>
        <w:tc>
          <w:tcPr>
            <w:tcW w:w="62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b/>
                <w:bCs/>
                <w:sz w:val="24"/>
                <w:szCs w:val="24"/>
                <w:lang w:eastAsia="ru-RU"/>
              </w:rPr>
            </w:pPr>
          </w:p>
          <w:p w:rsidR="0001005B" w:rsidRPr="0001005B" w:rsidRDefault="0001005B" w:rsidP="0001005B">
            <w:pPr>
              <w:autoSpaceDE w:val="0"/>
              <w:autoSpaceDN w:val="0"/>
              <w:spacing w:after="0" w:line="240" w:lineRule="auto"/>
              <w:jc w:val="center"/>
              <w:rPr>
                <w:rFonts w:ascii="Times New Roman" w:eastAsia="Calibri" w:hAnsi="Times New Roman" w:cs="Times New Roman"/>
                <w:b/>
                <w:bCs/>
                <w:sz w:val="24"/>
                <w:szCs w:val="24"/>
                <w:lang w:eastAsia="ru-RU"/>
              </w:rPr>
            </w:pPr>
            <w:r w:rsidRPr="0001005B">
              <w:rPr>
                <w:rFonts w:ascii="Times New Roman" w:eastAsia="Calibri" w:hAnsi="Times New Roman" w:cs="Times New Roman"/>
                <w:b/>
                <w:bCs/>
                <w:sz w:val="24"/>
                <w:szCs w:val="24"/>
                <w:lang w:eastAsia="ru-RU"/>
              </w:rPr>
              <w:t>Адрес места жительства заявителя /</w:t>
            </w:r>
          </w:p>
          <w:p w:rsidR="0001005B" w:rsidRPr="0001005B" w:rsidRDefault="0001005B" w:rsidP="0001005B">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01005B">
              <w:rPr>
                <w:rFonts w:ascii="Times New Roman" w:eastAsia="Calibri" w:hAnsi="Times New Roman" w:cs="Times New Roman"/>
                <w:b/>
                <w:bCs/>
                <w:sz w:val="24"/>
                <w:szCs w:val="24"/>
                <w:lang w:eastAsia="ru-RU"/>
              </w:rPr>
              <w:t>Почтовый адрес индивидуального предпринимателя</w:t>
            </w:r>
          </w:p>
        </w:tc>
      </w:tr>
      <w:tr w:rsidR="0001005B" w:rsidRPr="0001005B" w:rsidTr="009F5941">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Регион</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Улица</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Корпус</w:t>
            </w:r>
          </w:p>
        </w:tc>
        <w:tc>
          <w:tcPr>
            <w:tcW w:w="62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1186" w:type="pct"/>
            <w:gridSpan w:val="3"/>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b/>
                <w:bCs/>
                <w:sz w:val="24"/>
                <w:szCs w:val="24"/>
                <w:lang w:eastAsia="ru-RU"/>
              </w:rPr>
            </w:pPr>
            <w:r w:rsidRPr="0001005B">
              <w:rPr>
                <w:rFonts w:ascii="Times New Roman" w:eastAsia="Calibri" w:hAnsi="Times New Roman" w:cs="Times New Roman"/>
                <w:b/>
                <w:bCs/>
                <w:sz w:val="24"/>
                <w:szCs w:val="24"/>
                <w:lang w:eastAsia="ru-RU"/>
              </w:rPr>
              <w:t>Контактные данные</w:t>
            </w:r>
          </w:p>
        </w:tc>
        <w:tc>
          <w:tcPr>
            <w:tcW w:w="381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r>
      <w:tr w:rsidR="0001005B" w:rsidRPr="0001005B" w:rsidTr="009F5941">
        <w:trPr>
          <w:trHeight w:val="20"/>
          <w:jc w:val="center"/>
        </w:trPr>
        <w:tc>
          <w:tcPr>
            <w:tcW w:w="0" w:type="auto"/>
            <w:gridSpan w:val="3"/>
            <w:vMerge/>
            <w:tcBorders>
              <w:top w:val="dotted" w:sz="4" w:space="0" w:color="auto"/>
              <w:left w:val="dotted" w:sz="4" w:space="0" w:color="auto"/>
              <w:bottom w:val="dotted" w:sz="4" w:space="0" w:color="auto"/>
              <w:right w:val="dotted" w:sz="4" w:space="0" w:color="auto"/>
            </w:tcBorders>
            <w:vAlign w:val="center"/>
            <w:hideMark/>
          </w:tcPr>
          <w:p w:rsidR="0001005B" w:rsidRPr="0001005B" w:rsidRDefault="0001005B" w:rsidP="0001005B">
            <w:pPr>
              <w:spacing w:after="0" w:line="240" w:lineRule="auto"/>
              <w:rPr>
                <w:rFonts w:ascii="Times New Roman" w:eastAsia="Calibri" w:hAnsi="Times New Roman" w:cs="Times New Roman"/>
                <w:b/>
                <w:bCs/>
                <w:sz w:val="24"/>
                <w:szCs w:val="24"/>
                <w:lang w:eastAsia="ru-RU"/>
              </w:rPr>
            </w:pPr>
          </w:p>
        </w:tc>
        <w:tc>
          <w:tcPr>
            <w:tcW w:w="381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r>
    </w:tbl>
    <w:p w:rsidR="0001005B" w:rsidRPr="0001005B" w:rsidRDefault="0001005B" w:rsidP="0001005B">
      <w:pPr>
        <w:spacing w:after="0" w:line="240" w:lineRule="auto"/>
        <w:jc w:val="center"/>
        <w:rPr>
          <w:rFonts w:ascii="Times New Roman" w:eastAsia="Calibri" w:hAnsi="Times New Roman" w:cs="Times New Roman"/>
          <w:sz w:val="24"/>
          <w:szCs w:val="24"/>
        </w:rPr>
      </w:pPr>
    </w:p>
    <w:p w:rsidR="0001005B" w:rsidRPr="0001005B" w:rsidRDefault="0001005B" w:rsidP="0001005B">
      <w:pPr>
        <w:spacing w:after="0" w:line="240" w:lineRule="auto"/>
        <w:jc w:val="center"/>
        <w:rPr>
          <w:rFonts w:ascii="Times New Roman" w:eastAsia="Calibri" w:hAnsi="Times New Roman" w:cs="Times New Roman"/>
          <w:sz w:val="24"/>
          <w:szCs w:val="24"/>
        </w:rPr>
      </w:pPr>
      <w:r w:rsidRPr="0001005B">
        <w:rPr>
          <w:rFonts w:ascii="Times New Roman" w:eastAsia="Calibri" w:hAnsi="Times New Roman" w:cs="Times New Roman"/>
          <w:sz w:val="24"/>
          <w:szCs w:val="24"/>
        </w:rPr>
        <w:t>ЗАПРОС</w:t>
      </w:r>
    </w:p>
    <w:p w:rsidR="0001005B" w:rsidRPr="0001005B" w:rsidRDefault="0001005B" w:rsidP="0001005B">
      <w:pPr>
        <w:spacing w:after="0" w:line="240" w:lineRule="auto"/>
        <w:jc w:val="center"/>
        <w:rPr>
          <w:rFonts w:ascii="Times New Roman" w:eastAsia="Calibri" w:hAnsi="Times New Roman" w:cs="Times New Roman"/>
          <w:sz w:val="24"/>
          <w:szCs w:val="24"/>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2"/>
        <w:gridCol w:w="619"/>
        <w:gridCol w:w="862"/>
        <w:gridCol w:w="320"/>
        <w:gridCol w:w="1358"/>
        <w:gridCol w:w="176"/>
        <w:gridCol w:w="6"/>
        <w:gridCol w:w="1048"/>
        <w:gridCol w:w="1198"/>
        <w:gridCol w:w="1526"/>
        <w:gridCol w:w="2082"/>
      </w:tblGrid>
      <w:tr w:rsidR="0001005B" w:rsidRPr="0001005B" w:rsidTr="009F5941">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u w:val="single"/>
              </w:rPr>
            </w:pPr>
            <w:r w:rsidRPr="0001005B">
              <w:rPr>
                <w:rFonts w:ascii="Times New Roman" w:eastAsia="Calibri" w:hAnsi="Times New Roman" w:cs="Times New Roman"/>
                <w:sz w:val="24"/>
                <w:szCs w:val="24"/>
                <w:u w:val="single"/>
              </w:rPr>
              <w:t xml:space="preserve">Прошу предоставить в доверительное управление муниципальное имущество: </w:t>
            </w:r>
          </w:p>
          <w:p w:rsidR="0001005B" w:rsidRPr="0001005B" w:rsidRDefault="0001005B" w:rsidP="0001005B">
            <w:pPr>
              <w:spacing w:after="0" w:line="240" w:lineRule="auto"/>
              <w:rPr>
                <w:rFonts w:ascii="Times New Roman" w:eastAsia="Calibri" w:hAnsi="Times New Roman" w:cs="Times New Roman"/>
                <w:sz w:val="24"/>
                <w:szCs w:val="24"/>
                <w:u w:val="single"/>
              </w:rPr>
            </w:pPr>
          </w:p>
        </w:tc>
      </w:tr>
      <w:tr w:rsidR="0001005B" w:rsidRPr="0001005B" w:rsidTr="009F5941">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rPr>
            </w:pPr>
          </w:p>
        </w:tc>
      </w:tr>
      <w:tr w:rsidR="0001005B" w:rsidRPr="0001005B" w:rsidTr="009F5941">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rPr>
            </w:pPr>
            <w:r w:rsidRPr="0001005B">
              <w:rPr>
                <w:rFonts w:ascii="Times New Roman" w:eastAsia="Calibri" w:hAnsi="Times New Roman" w:cs="Times New Roman"/>
                <w:sz w:val="24"/>
                <w:szCs w:val="24"/>
              </w:rPr>
              <w:t xml:space="preserve">с проведением торгов/без проведения торгов </w:t>
            </w:r>
          </w:p>
          <w:p w:rsidR="0001005B" w:rsidRPr="0001005B" w:rsidRDefault="0001005B" w:rsidP="0001005B">
            <w:pPr>
              <w:spacing w:after="0" w:line="240" w:lineRule="auto"/>
              <w:rPr>
                <w:rFonts w:ascii="Times New Roman" w:eastAsia="Calibri" w:hAnsi="Times New Roman" w:cs="Times New Roman"/>
                <w:sz w:val="24"/>
                <w:szCs w:val="24"/>
              </w:rPr>
            </w:pPr>
            <w:r w:rsidRPr="0001005B">
              <w:rPr>
                <w:rFonts w:ascii="Times New Roman" w:eastAsia="Calibri" w:hAnsi="Times New Roman" w:cs="Times New Roman"/>
                <w:i/>
                <w:sz w:val="24"/>
                <w:szCs w:val="24"/>
              </w:rPr>
              <w:lastRenderedPageBreak/>
              <w:t xml:space="preserve">                              (нужное подчеркнуть)</w:t>
            </w:r>
          </w:p>
        </w:tc>
      </w:tr>
      <w:tr w:rsidR="0001005B" w:rsidRPr="0001005B" w:rsidTr="009F594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jc w:val="center"/>
              <w:rPr>
                <w:rFonts w:ascii="Times New Roman" w:eastAsia="Calibri" w:hAnsi="Times New Roman" w:cs="Times New Roman"/>
                <w:b/>
                <w:bCs/>
                <w:sz w:val="24"/>
                <w:szCs w:val="24"/>
                <w:lang w:eastAsia="ru-RU"/>
              </w:rPr>
            </w:pPr>
            <w:r w:rsidRPr="0001005B">
              <w:rPr>
                <w:rFonts w:ascii="Times New Roman" w:eastAsia="Calibri" w:hAnsi="Times New Roman" w:cs="Times New Roman"/>
                <w:b/>
                <w:bCs/>
                <w:sz w:val="24"/>
                <w:szCs w:val="24"/>
                <w:lang w:eastAsia="ru-RU"/>
              </w:rPr>
              <w:lastRenderedPageBreak/>
              <w:t>Представлены следующие документы</w:t>
            </w:r>
          </w:p>
        </w:tc>
      </w:tr>
      <w:tr w:rsidR="0001005B" w:rsidRPr="0001005B" w:rsidTr="009F5941">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u w:val="single"/>
              </w:rPr>
            </w:pPr>
          </w:p>
        </w:tc>
      </w:tr>
      <w:tr w:rsidR="0001005B" w:rsidRPr="0001005B" w:rsidTr="009F5941">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u w:val="single"/>
              </w:rPr>
            </w:pPr>
          </w:p>
        </w:tc>
      </w:tr>
      <w:tr w:rsidR="0001005B" w:rsidRPr="0001005B" w:rsidTr="009F5941">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rPr>
            </w:pPr>
          </w:p>
        </w:tc>
      </w:tr>
      <w:tr w:rsidR="0001005B" w:rsidRPr="0001005B" w:rsidTr="009F5941">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rPr>
            </w:pPr>
          </w:p>
        </w:tc>
      </w:tr>
      <w:tr w:rsidR="0001005B" w:rsidRPr="0001005B" w:rsidTr="009F5941">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bCs/>
                <w:sz w:val="24"/>
                <w:szCs w:val="24"/>
                <w:lang w:eastAsia="ru-RU"/>
              </w:rPr>
            </w:pPr>
            <w:r w:rsidRPr="0001005B">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u w:val="single"/>
              </w:rPr>
            </w:pPr>
          </w:p>
        </w:tc>
      </w:tr>
      <w:tr w:rsidR="0001005B" w:rsidRPr="0001005B" w:rsidTr="009F5941">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bCs/>
                <w:sz w:val="24"/>
                <w:szCs w:val="24"/>
                <w:lang w:eastAsia="ru-RU"/>
              </w:rPr>
            </w:pPr>
            <w:r w:rsidRPr="0001005B">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u w:val="single"/>
              </w:rPr>
            </w:pPr>
          </w:p>
        </w:tc>
      </w:tr>
      <w:tr w:rsidR="0001005B" w:rsidRPr="0001005B" w:rsidTr="009F5941">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01005B" w:rsidRPr="0001005B" w:rsidRDefault="0001005B" w:rsidP="0001005B">
            <w:pPr>
              <w:spacing w:after="0" w:line="240" w:lineRule="auto"/>
              <w:rPr>
                <w:rFonts w:ascii="Times New Roman" w:eastAsia="Calibri" w:hAnsi="Times New Roman" w:cs="Times New Roman"/>
                <w:bCs/>
                <w:sz w:val="24"/>
                <w:szCs w:val="24"/>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u w:val="single"/>
              </w:rPr>
            </w:pPr>
          </w:p>
        </w:tc>
      </w:tr>
      <w:tr w:rsidR="0001005B" w:rsidRPr="0001005B" w:rsidTr="009F594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jc w:val="center"/>
              <w:rPr>
                <w:rFonts w:ascii="Times New Roman" w:eastAsia="Calibri" w:hAnsi="Times New Roman" w:cs="Times New Roman"/>
                <w:b/>
                <w:bCs/>
                <w:sz w:val="24"/>
                <w:szCs w:val="24"/>
                <w:lang w:eastAsia="ru-RU"/>
              </w:rPr>
            </w:pPr>
            <w:r w:rsidRPr="0001005B">
              <w:rPr>
                <w:rFonts w:ascii="Times New Roman" w:eastAsia="Calibri" w:hAnsi="Times New Roman" w:cs="Times New Roman"/>
                <w:b/>
                <w:bCs/>
                <w:sz w:val="24"/>
                <w:szCs w:val="24"/>
                <w:lang w:eastAsia="ru-RU"/>
              </w:rPr>
              <w:t>Данные представителя (уполномоченного лица)</w:t>
            </w:r>
          </w:p>
        </w:tc>
      </w:tr>
      <w:tr w:rsidR="0001005B" w:rsidRPr="0001005B" w:rsidTr="009F5941">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u w:val="single"/>
              </w:rPr>
            </w:pPr>
          </w:p>
        </w:tc>
      </w:tr>
      <w:tr w:rsidR="0001005B" w:rsidRPr="0001005B" w:rsidTr="009F5941">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u w:val="single"/>
              </w:rPr>
            </w:pPr>
          </w:p>
        </w:tc>
      </w:tr>
      <w:tr w:rsidR="0001005B" w:rsidRPr="0001005B" w:rsidTr="009F5941">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rPr>
            </w:pPr>
          </w:p>
        </w:tc>
      </w:tr>
      <w:tr w:rsidR="0001005B" w:rsidRPr="0001005B" w:rsidTr="009F5941">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rPr>
            </w:pPr>
          </w:p>
        </w:tc>
      </w:tr>
      <w:tr w:rsidR="0001005B" w:rsidRPr="0001005B" w:rsidTr="009F594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jc w:val="center"/>
              <w:rPr>
                <w:rFonts w:ascii="Times New Roman" w:eastAsia="Calibri" w:hAnsi="Times New Roman" w:cs="Times New Roman"/>
                <w:b/>
                <w:bCs/>
                <w:sz w:val="24"/>
                <w:szCs w:val="24"/>
                <w:lang w:eastAsia="ru-RU"/>
              </w:rPr>
            </w:pPr>
            <w:r w:rsidRPr="0001005B">
              <w:rPr>
                <w:rFonts w:ascii="Times New Roman" w:eastAsia="Calibri" w:hAnsi="Times New Roman" w:cs="Times New Roman"/>
                <w:sz w:val="24"/>
                <w:szCs w:val="24"/>
                <w:lang w:eastAsia="ru-RU"/>
              </w:rPr>
              <w:br w:type="page"/>
            </w:r>
            <w:r w:rsidRPr="0001005B">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01005B" w:rsidRPr="0001005B" w:rsidTr="009F594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spacing w:after="0" w:line="240" w:lineRule="auto"/>
              <w:rPr>
                <w:rFonts w:ascii="Times New Roman" w:eastAsia="Calibri" w:hAnsi="Times New Roman" w:cs="Times New Roman"/>
                <w:sz w:val="24"/>
                <w:szCs w:val="24"/>
              </w:rPr>
            </w:pPr>
            <w:r w:rsidRPr="0001005B">
              <w:rPr>
                <w:rFonts w:ascii="Times New Roman" w:eastAsia="Calibri" w:hAnsi="Times New Roman" w:cs="Times New Roman"/>
                <w:sz w:val="24"/>
                <w:szCs w:val="24"/>
              </w:rPr>
              <w:t>Вид</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rPr>
            </w:pPr>
          </w:p>
        </w:tc>
      </w:tr>
      <w:tr w:rsidR="0001005B" w:rsidRPr="0001005B" w:rsidTr="009F594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r>
      <w:tr w:rsidR="0001005B" w:rsidRPr="0001005B" w:rsidTr="009F594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r>
      <w:tr w:rsidR="0001005B" w:rsidRPr="0001005B" w:rsidTr="009F594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jc w:val="center"/>
              <w:rPr>
                <w:rFonts w:ascii="Times New Roman" w:eastAsia="Calibri" w:hAnsi="Times New Roman" w:cs="Times New Roman"/>
                <w:b/>
                <w:bCs/>
                <w:sz w:val="24"/>
                <w:szCs w:val="24"/>
                <w:lang w:eastAsia="ru-RU"/>
              </w:rPr>
            </w:pPr>
            <w:r w:rsidRPr="0001005B">
              <w:rPr>
                <w:rFonts w:ascii="Times New Roman" w:eastAsia="Calibri" w:hAnsi="Times New Roman" w:cs="Times New Roman"/>
                <w:b/>
                <w:bCs/>
                <w:sz w:val="24"/>
                <w:szCs w:val="24"/>
                <w:lang w:eastAsia="ru-RU"/>
              </w:rPr>
              <w:br w:type="page"/>
            </w:r>
          </w:p>
          <w:p w:rsidR="0001005B" w:rsidRPr="0001005B" w:rsidRDefault="0001005B" w:rsidP="0001005B">
            <w:pPr>
              <w:autoSpaceDE w:val="0"/>
              <w:autoSpaceDN w:val="0"/>
              <w:spacing w:after="0" w:line="240" w:lineRule="auto"/>
              <w:jc w:val="center"/>
              <w:rPr>
                <w:rFonts w:ascii="Times New Roman" w:eastAsia="Calibri" w:hAnsi="Times New Roman" w:cs="Times New Roman"/>
                <w:b/>
                <w:bCs/>
                <w:sz w:val="24"/>
                <w:szCs w:val="24"/>
                <w:lang w:eastAsia="ru-RU"/>
              </w:rPr>
            </w:pPr>
            <w:r w:rsidRPr="0001005B">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01005B" w:rsidRPr="0001005B" w:rsidTr="009F594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Регион </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jc w:val="center"/>
              <w:rPr>
                <w:rFonts w:ascii="Times New Roman" w:eastAsia="Calibri" w:hAnsi="Times New Roman" w:cs="Times New Roman"/>
                <w:b/>
                <w:bCs/>
                <w:sz w:val="24"/>
                <w:szCs w:val="24"/>
                <w:lang w:eastAsia="ru-RU"/>
              </w:rPr>
            </w:pPr>
          </w:p>
          <w:p w:rsidR="0001005B" w:rsidRPr="0001005B" w:rsidRDefault="0001005B" w:rsidP="0001005B">
            <w:pPr>
              <w:autoSpaceDE w:val="0"/>
              <w:autoSpaceDN w:val="0"/>
              <w:spacing w:after="0" w:line="240" w:lineRule="auto"/>
              <w:jc w:val="center"/>
              <w:rPr>
                <w:rFonts w:ascii="Times New Roman" w:eastAsia="Calibri" w:hAnsi="Times New Roman" w:cs="Times New Roman"/>
                <w:b/>
                <w:bCs/>
                <w:sz w:val="24"/>
                <w:szCs w:val="24"/>
                <w:lang w:eastAsia="ru-RU"/>
              </w:rPr>
            </w:pPr>
            <w:r w:rsidRPr="0001005B">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01005B" w:rsidRPr="0001005B" w:rsidTr="009F594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Регион</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b/>
                <w:bCs/>
                <w:sz w:val="24"/>
                <w:szCs w:val="24"/>
                <w:lang w:eastAsia="ru-RU"/>
              </w:rPr>
            </w:pPr>
            <w:r w:rsidRPr="0001005B">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r>
      <w:tr w:rsidR="0001005B" w:rsidRPr="0001005B" w:rsidTr="009F5941">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01005B" w:rsidRPr="0001005B" w:rsidRDefault="0001005B" w:rsidP="0001005B">
            <w:pPr>
              <w:spacing w:after="0" w:line="240" w:lineRule="auto"/>
              <w:rPr>
                <w:rFonts w:ascii="Times New Roman" w:eastAsia="Calibri" w:hAnsi="Times New Roman" w:cs="Times New Roman"/>
                <w:b/>
                <w:bCs/>
                <w:sz w:val="24"/>
                <w:szCs w:val="24"/>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r>
    </w:tbl>
    <w:p w:rsidR="0001005B" w:rsidRPr="0001005B" w:rsidRDefault="0001005B" w:rsidP="0001005B">
      <w:pPr>
        <w:spacing w:after="0" w:line="240" w:lineRule="auto"/>
        <w:rPr>
          <w:rFonts w:ascii="Times New Roman" w:eastAsia="Calibri" w:hAnsi="Times New Roman" w:cs="Times New Roman"/>
          <w:sz w:val="24"/>
          <w:szCs w:val="24"/>
        </w:rPr>
      </w:pPr>
    </w:p>
    <w:p w:rsidR="0001005B" w:rsidRPr="0001005B" w:rsidRDefault="0001005B" w:rsidP="0001005B">
      <w:pPr>
        <w:spacing w:after="0" w:line="240" w:lineRule="auto"/>
        <w:rPr>
          <w:rFonts w:ascii="Times New Roman" w:eastAsia="Calibri" w:hAnsi="Times New Roman" w:cs="Times New Roman"/>
          <w:sz w:val="24"/>
          <w:szCs w:val="24"/>
        </w:rPr>
      </w:pPr>
    </w:p>
    <w:p w:rsidR="0001005B" w:rsidRPr="0001005B" w:rsidRDefault="0001005B" w:rsidP="0001005B">
      <w:pPr>
        <w:spacing w:after="0" w:line="240" w:lineRule="auto"/>
        <w:rPr>
          <w:rFonts w:ascii="Times New Roman" w:eastAsia="Calibri" w:hAnsi="Times New Roman" w:cs="Times New Roman"/>
          <w:sz w:val="24"/>
          <w:szCs w:val="24"/>
        </w:rPr>
      </w:pPr>
    </w:p>
    <w:tbl>
      <w:tblPr>
        <w:tblStyle w:val="2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01005B" w:rsidRPr="0001005B" w:rsidTr="009F5941">
        <w:tc>
          <w:tcPr>
            <w:tcW w:w="3190" w:type="dxa"/>
            <w:tcBorders>
              <w:top w:val="nil"/>
              <w:left w:val="nil"/>
              <w:bottom w:val="single" w:sz="4" w:space="0" w:color="auto"/>
              <w:right w:val="nil"/>
            </w:tcBorders>
          </w:tcPr>
          <w:p w:rsidR="0001005B" w:rsidRPr="0001005B" w:rsidRDefault="0001005B" w:rsidP="0001005B">
            <w:pPr>
              <w:rPr>
                <w:rFonts w:ascii="Times New Roman" w:eastAsia="Calibri" w:hAnsi="Times New Roman"/>
                <w:sz w:val="24"/>
                <w:szCs w:val="24"/>
              </w:rPr>
            </w:pPr>
          </w:p>
        </w:tc>
        <w:tc>
          <w:tcPr>
            <w:tcW w:w="887" w:type="dxa"/>
          </w:tcPr>
          <w:p w:rsidR="0001005B" w:rsidRPr="0001005B" w:rsidRDefault="0001005B" w:rsidP="0001005B">
            <w:pPr>
              <w:rPr>
                <w:rFonts w:ascii="Times New Roman" w:eastAsia="Calibri" w:hAnsi="Times New Roman"/>
                <w:sz w:val="24"/>
                <w:szCs w:val="24"/>
              </w:rPr>
            </w:pPr>
          </w:p>
        </w:tc>
        <w:tc>
          <w:tcPr>
            <w:tcW w:w="5103" w:type="dxa"/>
            <w:tcBorders>
              <w:top w:val="nil"/>
              <w:left w:val="nil"/>
              <w:bottom w:val="single" w:sz="4" w:space="0" w:color="auto"/>
              <w:right w:val="nil"/>
            </w:tcBorders>
          </w:tcPr>
          <w:p w:rsidR="0001005B" w:rsidRPr="0001005B" w:rsidRDefault="0001005B" w:rsidP="0001005B">
            <w:pPr>
              <w:rPr>
                <w:rFonts w:ascii="Times New Roman" w:eastAsia="Calibri" w:hAnsi="Times New Roman"/>
                <w:sz w:val="24"/>
                <w:szCs w:val="24"/>
              </w:rPr>
            </w:pPr>
          </w:p>
        </w:tc>
      </w:tr>
      <w:tr w:rsidR="0001005B" w:rsidRPr="0001005B" w:rsidTr="009F5941">
        <w:tc>
          <w:tcPr>
            <w:tcW w:w="3190" w:type="dxa"/>
            <w:tcBorders>
              <w:top w:val="single" w:sz="4" w:space="0" w:color="auto"/>
              <w:left w:val="nil"/>
              <w:bottom w:val="nil"/>
              <w:right w:val="nil"/>
            </w:tcBorders>
            <w:hideMark/>
          </w:tcPr>
          <w:p w:rsidR="0001005B" w:rsidRPr="0001005B" w:rsidRDefault="0001005B" w:rsidP="0001005B">
            <w:pPr>
              <w:jc w:val="center"/>
              <w:rPr>
                <w:rFonts w:ascii="Times New Roman" w:eastAsia="Calibri" w:hAnsi="Times New Roman"/>
                <w:sz w:val="24"/>
                <w:szCs w:val="24"/>
              </w:rPr>
            </w:pPr>
            <w:r w:rsidRPr="0001005B">
              <w:rPr>
                <w:rFonts w:ascii="Times New Roman" w:eastAsia="Calibri" w:hAnsi="Times New Roman"/>
                <w:sz w:val="24"/>
                <w:szCs w:val="24"/>
              </w:rPr>
              <w:t>Дата</w:t>
            </w:r>
          </w:p>
        </w:tc>
        <w:tc>
          <w:tcPr>
            <w:tcW w:w="887" w:type="dxa"/>
          </w:tcPr>
          <w:p w:rsidR="0001005B" w:rsidRPr="0001005B" w:rsidRDefault="0001005B" w:rsidP="0001005B">
            <w:pPr>
              <w:jc w:val="center"/>
              <w:rPr>
                <w:rFonts w:ascii="Times New Roman" w:eastAsia="Calibri" w:hAnsi="Times New Roman"/>
                <w:sz w:val="24"/>
                <w:szCs w:val="24"/>
              </w:rPr>
            </w:pPr>
          </w:p>
        </w:tc>
        <w:tc>
          <w:tcPr>
            <w:tcW w:w="5103" w:type="dxa"/>
            <w:tcBorders>
              <w:top w:val="single" w:sz="4" w:space="0" w:color="auto"/>
              <w:left w:val="nil"/>
              <w:bottom w:val="nil"/>
              <w:right w:val="nil"/>
            </w:tcBorders>
            <w:hideMark/>
          </w:tcPr>
          <w:p w:rsidR="0001005B" w:rsidRPr="0001005B" w:rsidRDefault="0001005B" w:rsidP="0001005B">
            <w:pPr>
              <w:jc w:val="center"/>
              <w:rPr>
                <w:rFonts w:ascii="Times New Roman" w:eastAsia="Calibri" w:hAnsi="Times New Roman"/>
                <w:sz w:val="24"/>
                <w:szCs w:val="24"/>
              </w:rPr>
            </w:pPr>
            <w:r w:rsidRPr="0001005B">
              <w:rPr>
                <w:rFonts w:ascii="Times New Roman" w:eastAsia="Calibri" w:hAnsi="Times New Roman"/>
                <w:sz w:val="24"/>
                <w:szCs w:val="24"/>
              </w:rPr>
              <w:t>Подпись/ФИО</w:t>
            </w:r>
          </w:p>
        </w:tc>
      </w:tr>
    </w:tbl>
    <w:p w:rsidR="0001005B" w:rsidRPr="0001005B" w:rsidRDefault="0001005B" w:rsidP="0001005B">
      <w:pPr>
        <w:spacing w:after="0" w:line="240" w:lineRule="auto"/>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01005B" w:rsidRPr="0001005B" w:rsidRDefault="0001005B" w:rsidP="0001005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r w:rsidRPr="0001005B">
        <w:rPr>
          <w:rFonts w:ascii="Times New Roman" w:eastAsia="Calibri" w:hAnsi="Times New Roman" w:cs="Times New Roman"/>
          <w:sz w:val="24"/>
          <w:szCs w:val="24"/>
        </w:rPr>
        <w:t>Приложение № 2</w:t>
      </w:r>
    </w:p>
    <w:p w:rsidR="0001005B" w:rsidRPr="0001005B" w:rsidRDefault="0001005B" w:rsidP="0001005B">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01005B">
        <w:rPr>
          <w:rFonts w:ascii="Times New Roman" w:eastAsia="Calibri" w:hAnsi="Times New Roman" w:cs="Times New Roman"/>
          <w:sz w:val="24"/>
          <w:szCs w:val="24"/>
        </w:rPr>
        <w:t>к административному регламенту</w:t>
      </w:r>
    </w:p>
    <w:p w:rsidR="0001005B" w:rsidRPr="0001005B" w:rsidRDefault="0001005B" w:rsidP="0001005B">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01005B">
        <w:rPr>
          <w:rFonts w:ascii="Times New Roman" w:eastAsia="Calibri" w:hAnsi="Times New Roman" w:cs="Times New Roman"/>
          <w:sz w:val="24"/>
          <w:szCs w:val="24"/>
        </w:rPr>
        <w:t>предоставления муниципальной услуги</w:t>
      </w:r>
    </w:p>
    <w:p w:rsidR="0001005B" w:rsidRPr="0001005B" w:rsidRDefault="0001005B" w:rsidP="0001005B">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01005B">
        <w:rPr>
          <w:rFonts w:ascii="Times New Roman" w:eastAsia="Calibri" w:hAnsi="Times New Roman" w:cs="Times New Roman"/>
          <w:sz w:val="24"/>
          <w:szCs w:val="24"/>
        </w:rPr>
        <w:t>«Передача муниципального имущества в доверительное управление»</w:t>
      </w: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30"/>
        <w:gridCol w:w="886"/>
        <w:gridCol w:w="1151"/>
        <w:gridCol w:w="1445"/>
        <w:gridCol w:w="1007"/>
        <w:gridCol w:w="1967"/>
        <w:gridCol w:w="1661"/>
      </w:tblGrid>
      <w:tr w:rsidR="0001005B" w:rsidRPr="0001005B" w:rsidTr="009F5941">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1"/>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01005B" w:rsidRPr="0001005B" w:rsidTr="009F5941">
              <w:tc>
                <w:tcPr>
                  <w:tcW w:w="1019" w:type="pct"/>
                  <w:tcBorders>
                    <w:top w:val="single" w:sz="4" w:space="0" w:color="auto"/>
                    <w:left w:val="single" w:sz="4" w:space="0" w:color="auto"/>
                    <w:bottom w:val="single" w:sz="4" w:space="0" w:color="auto"/>
                    <w:right w:val="single" w:sz="4" w:space="0" w:color="auto"/>
                  </w:tcBorders>
                  <w:hideMark/>
                </w:tcPr>
                <w:p w:rsidR="0001005B" w:rsidRPr="0001005B" w:rsidRDefault="0001005B" w:rsidP="0001005B">
                  <w:pPr>
                    <w:rPr>
                      <w:rFonts w:ascii="Times New Roman" w:eastAsia="Calibri" w:hAnsi="Times New Roman"/>
                      <w:bCs/>
                      <w:sz w:val="24"/>
                      <w:szCs w:val="24"/>
                      <w:lang w:eastAsia="ru-RU"/>
                    </w:rPr>
                  </w:pPr>
                  <w:r w:rsidRPr="0001005B">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01005B" w:rsidRPr="0001005B" w:rsidRDefault="0001005B" w:rsidP="0001005B">
                  <w:pPr>
                    <w:rPr>
                      <w:rFonts w:ascii="Times New Roman" w:eastAsia="Calibri" w:hAnsi="Times New Roman"/>
                      <w:sz w:val="24"/>
                      <w:szCs w:val="24"/>
                      <w:u w:val="single"/>
                    </w:rPr>
                  </w:pPr>
                </w:p>
              </w:tc>
              <w:tc>
                <w:tcPr>
                  <w:tcW w:w="518" w:type="pct"/>
                  <w:tcBorders>
                    <w:top w:val="nil"/>
                    <w:left w:val="single" w:sz="4" w:space="0" w:color="auto"/>
                    <w:bottom w:val="nil"/>
                    <w:right w:val="nil"/>
                  </w:tcBorders>
                </w:tcPr>
                <w:p w:rsidR="0001005B" w:rsidRPr="0001005B" w:rsidRDefault="0001005B" w:rsidP="0001005B">
                  <w:pPr>
                    <w:rPr>
                      <w:rFonts w:ascii="Times New Roman" w:eastAsia="Calibri" w:hAnsi="Times New Roman"/>
                      <w:sz w:val="24"/>
                      <w:szCs w:val="24"/>
                      <w:u w:val="single"/>
                    </w:rPr>
                  </w:pPr>
                </w:p>
              </w:tc>
              <w:tc>
                <w:tcPr>
                  <w:tcW w:w="2500" w:type="pct"/>
                  <w:tcBorders>
                    <w:top w:val="nil"/>
                    <w:left w:val="nil"/>
                    <w:bottom w:val="single" w:sz="4" w:space="0" w:color="auto"/>
                    <w:right w:val="nil"/>
                  </w:tcBorders>
                </w:tcPr>
                <w:p w:rsidR="0001005B" w:rsidRPr="0001005B" w:rsidRDefault="0001005B" w:rsidP="0001005B">
                  <w:pPr>
                    <w:rPr>
                      <w:rFonts w:ascii="Times New Roman" w:eastAsia="Calibri" w:hAnsi="Times New Roman"/>
                      <w:sz w:val="24"/>
                      <w:szCs w:val="24"/>
                      <w:u w:val="single"/>
                    </w:rPr>
                  </w:pPr>
                </w:p>
              </w:tc>
            </w:tr>
            <w:tr w:rsidR="0001005B" w:rsidRPr="0001005B" w:rsidTr="009F5941">
              <w:tc>
                <w:tcPr>
                  <w:tcW w:w="1019" w:type="pct"/>
                  <w:tcBorders>
                    <w:top w:val="single" w:sz="4" w:space="0" w:color="auto"/>
                    <w:left w:val="nil"/>
                    <w:bottom w:val="nil"/>
                    <w:right w:val="nil"/>
                  </w:tcBorders>
                </w:tcPr>
                <w:p w:rsidR="0001005B" w:rsidRPr="0001005B" w:rsidRDefault="0001005B" w:rsidP="0001005B">
                  <w:pPr>
                    <w:jc w:val="center"/>
                    <w:rPr>
                      <w:rFonts w:ascii="Times New Roman" w:eastAsia="Calibri" w:hAnsi="Times New Roman"/>
                      <w:sz w:val="24"/>
                      <w:szCs w:val="24"/>
                    </w:rPr>
                  </w:pPr>
                </w:p>
              </w:tc>
              <w:tc>
                <w:tcPr>
                  <w:tcW w:w="963" w:type="pct"/>
                  <w:tcBorders>
                    <w:top w:val="single" w:sz="4" w:space="0" w:color="auto"/>
                    <w:left w:val="nil"/>
                    <w:bottom w:val="nil"/>
                    <w:right w:val="nil"/>
                  </w:tcBorders>
                </w:tcPr>
                <w:p w:rsidR="0001005B" w:rsidRPr="0001005B" w:rsidRDefault="0001005B" w:rsidP="0001005B">
                  <w:pPr>
                    <w:jc w:val="center"/>
                    <w:rPr>
                      <w:rFonts w:ascii="Times New Roman" w:eastAsia="Calibri" w:hAnsi="Times New Roman"/>
                      <w:sz w:val="24"/>
                      <w:szCs w:val="24"/>
                    </w:rPr>
                  </w:pPr>
                </w:p>
              </w:tc>
              <w:tc>
                <w:tcPr>
                  <w:tcW w:w="518" w:type="pct"/>
                </w:tcPr>
                <w:p w:rsidR="0001005B" w:rsidRPr="0001005B" w:rsidRDefault="0001005B" w:rsidP="0001005B">
                  <w:pPr>
                    <w:jc w:val="center"/>
                    <w:rPr>
                      <w:rFonts w:ascii="Times New Roman" w:eastAsia="Calibri" w:hAnsi="Times New Roman"/>
                      <w:sz w:val="24"/>
                      <w:szCs w:val="24"/>
                    </w:rPr>
                  </w:pPr>
                </w:p>
              </w:tc>
              <w:tc>
                <w:tcPr>
                  <w:tcW w:w="2500" w:type="pct"/>
                  <w:tcBorders>
                    <w:top w:val="single" w:sz="4" w:space="0" w:color="auto"/>
                    <w:left w:val="nil"/>
                    <w:bottom w:val="nil"/>
                    <w:right w:val="nil"/>
                  </w:tcBorders>
                </w:tcPr>
                <w:p w:rsidR="0001005B" w:rsidRPr="0001005B" w:rsidRDefault="0001005B" w:rsidP="0001005B">
                  <w:pPr>
                    <w:jc w:val="center"/>
                    <w:rPr>
                      <w:rFonts w:ascii="Times New Roman" w:eastAsia="Calibri" w:hAnsi="Times New Roman"/>
                      <w:sz w:val="24"/>
                      <w:szCs w:val="24"/>
                    </w:rPr>
                  </w:pPr>
                  <w:r w:rsidRPr="0001005B">
                    <w:rPr>
                      <w:rFonts w:ascii="Times New Roman" w:eastAsia="Calibri" w:hAnsi="Times New Roman"/>
                      <w:sz w:val="24"/>
                      <w:szCs w:val="24"/>
                    </w:rPr>
                    <w:t>Орган, обрабатывающий запрос на предоставление услуги</w:t>
                  </w:r>
                </w:p>
              </w:tc>
            </w:tr>
          </w:tbl>
          <w:p w:rsidR="0001005B" w:rsidRPr="0001005B" w:rsidRDefault="0001005B" w:rsidP="0001005B">
            <w:pPr>
              <w:autoSpaceDE w:val="0"/>
              <w:autoSpaceDN w:val="0"/>
              <w:spacing w:after="0" w:line="240" w:lineRule="auto"/>
              <w:jc w:val="center"/>
              <w:rPr>
                <w:rFonts w:ascii="Times New Roman" w:eastAsia="Calibri" w:hAnsi="Times New Roman" w:cs="Times New Roman"/>
                <w:b/>
                <w:sz w:val="24"/>
                <w:szCs w:val="24"/>
              </w:rPr>
            </w:pPr>
          </w:p>
          <w:p w:rsidR="0001005B" w:rsidRPr="0001005B" w:rsidRDefault="0001005B" w:rsidP="0001005B">
            <w:pPr>
              <w:autoSpaceDE w:val="0"/>
              <w:autoSpaceDN w:val="0"/>
              <w:spacing w:after="0" w:line="240" w:lineRule="auto"/>
              <w:jc w:val="center"/>
              <w:rPr>
                <w:rFonts w:ascii="Times New Roman" w:eastAsia="Calibri" w:hAnsi="Times New Roman" w:cs="Times New Roman"/>
                <w:b/>
                <w:bCs/>
                <w:sz w:val="24"/>
                <w:szCs w:val="24"/>
                <w:lang w:eastAsia="ru-RU"/>
              </w:rPr>
            </w:pPr>
            <w:r w:rsidRPr="0001005B">
              <w:rPr>
                <w:rFonts w:ascii="Times New Roman" w:eastAsia="Calibri" w:hAnsi="Times New Roman" w:cs="Times New Roman"/>
                <w:b/>
                <w:bCs/>
                <w:sz w:val="24"/>
                <w:szCs w:val="24"/>
                <w:lang w:eastAsia="ru-RU"/>
              </w:rPr>
              <w:t>Данные заявителя (юридического лица)</w:t>
            </w:r>
          </w:p>
        </w:tc>
      </w:tr>
      <w:tr w:rsidR="0001005B" w:rsidRPr="0001005B" w:rsidTr="009F5941">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u w:val="single"/>
              </w:rPr>
            </w:pPr>
          </w:p>
        </w:tc>
      </w:tr>
      <w:tr w:rsidR="0001005B" w:rsidRPr="0001005B" w:rsidTr="009F5941">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Организационно-правовая форма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u w:val="single"/>
              </w:rPr>
            </w:pPr>
          </w:p>
        </w:tc>
      </w:tr>
      <w:tr w:rsidR="0001005B" w:rsidRPr="0001005B" w:rsidTr="009F5941">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Фамилия, имя, отчество руководителя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rPr>
            </w:pPr>
          </w:p>
        </w:tc>
      </w:tr>
      <w:tr w:rsidR="0001005B" w:rsidRPr="0001005B" w:rsidTr="009F5941">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ОГРН</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rPr>
            </w:pPr>
          </w:p>
        </w:tc>
      </w:tr>
      <w:tr w:rsidR="0001005B" w:rsidRPr="0001005B" w:rsidTr="009F5941">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jc w:val="center"/>
              <w:rPr>
                <w:rFonts w:ascii="Times New Roman" w:eastAsia="Calibri" w:hAnsi="Times New Roman" w:cs="Times New Roman"/>
                <w:b/>
                <w:bCs/>
                <w:sz w:val="24"/>
                <w:szCs w:val="24"/>
                <w:lang w:eastAsia="ru-RU"/>
              </w:rPr>
            </w:pPr>
          </w:p>
          <w:p w:rsidR="0001005B" w:rsidRPr="0001005B" w:rsidRDefault="0001005B" w:rsidP="0001005B">
            <w:pPr>
              <w:autoSpaceDE w:val="0"/>
              <w:autoSpaceDN w:val="0"/>
              <w:spacing w:after="0" w:line="240" w:lineRule="auto"/>
              <w:jc w:val="center"/>
              <w:rPr>
                <w:rFonts w:ascii="Times New Roman" w:eastAsia="Calibri" w:hAnsi="Times New Roman" w:cs="Times New Roman"/>
                <w:b/>
                <w:bCs/>
                <w:sz w:val="24"/>
                <w:szCs w:val="24"/>
                <w:lang w:eastAsia="ru-RU"/>
              </w:rPr>
            </w:pPr>
            <w:r w:rsidRPr="0001005B">
              <w:rPr>
                <w:rFonts w:ascii="Times New Roman" w:eastAsia="Calibri" w:hAnsi="Times New Roman" w:cs="Times New Roman"/>
                <w:b/>
                <w:bCs/>
                <w:sz w:val="24"/>
                <w:szCs w:val="24"/>
                <w:lang w:eastAsia="ru-RU"/>
              </w:rPr>
              <w:t>Юридический адрес</w:t>
            </w:r>
          </w:p>
        </w:tc>
      </w:tr>
      <w:tr w:rsidR="0001005B" w:rsidRPr="0001005B" w:rsidTr="009F5941">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Регион </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jc w:val="center"/>
              <w:rPr>
                <w:rFonts w:ascii="Times New Roman" w:eastAsia="Calibri" w:hAnsi="Times New Roman" w:cs="Times New Roman"/>
                <w:b/>
                <w:bCs/>
                <w:sz w:val="24"/>
                <w:szCs w:val="24"/>
                <w:lang w:eastAsia="ru-RU"/>
              </w:rPr>
            </w:pPr>
          </w:p>
          <w:p w:rsidR="0001005B" w:rsidRPr="0001005B" w:rsidRDefault="0001005B" w:rsidP="0001005B">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01005B">
              <w:rPr>
                <w:rFonts w:ascii="Times New Roman" w:eastAsia="Calibri" w:hAnsi="Times New Roman" w:cs="Times New Roman"/>
                <w:b/>
                <w:bCs/>
                <w:sz w:val="24"/>
                <w:szCs w:val="24"/>
                <w:lang w:eastAsia="ru-RU"/>
              </w:rPr>
              <w:t>Почтовый адрес</w:t>
            </w:r>
          </w:p>
        </w:tc>
      </w:tr>
      <w:tr w:rsidR="0001005B" w:rsidRPr="0001005B" w:rsidTr="009F5941">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Регион</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2273"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b/>
                <w:bCs/>
                <w:sz w:val="24"/>
                <w:szCs w:val="24"/>
                <w:lang w:eastAsia="ru-RU"/>
              </w:rPr>
            </w:pPr>
            <w:r w:rsidRPr="0001005B">
              <w:rPr>
                <w:rFonts w:ascii="Times New Roman" w:eastAsia="Calibri" w:hAnsi="Times New Roman" w:cs="Times New Roman"/>
                <w:b/>
                <w:bCs/>
                <w:sz w:val="24"/>
                <w:szCs w:val="24"/>
                <w:lang w:eastAsia="ru-RU"/>
              </w:rPr>
              <w:t>Контактные данные</w:t>
            </w: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r>
      <w:tr w:rsidR="0001005B" w:rsidRPr="0001005B" w:rsidTr="009F5941">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01005B" w:rsidRPr="0001005B" w:rsidRDefault="0001005B" w:rsidP="0001005B">
            <w:pPr>
              <w:spacing w:after="0" w:line="240" w:lineRule="auto"/>
              <w:rPr>
                <w:rFonts w:ascii="Times New Roman" w:eastAsia="Calibri" w:hAnsi="Times New Roman" w:cs="Times New Roman"/>
                <w:b/>
                <w:bCs/>
                <w:sz w:val="24"/>
                <w:szCs w:val="24"/>
                <w:lang w:eastAsia="ru-RU"/>
              </w:rPr>
            </w:pP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r>
    </w:tbl>
    <w:p w:rsidR="0001005B" w:rsidRPr="0001005B" w:rsidRDefault="0001005B" w:rsidP="0001005B">
      <w:pPr>
        <w:spacing w:after="0" w:line="240" w:lineRule="auto"/>
        <w:jc w:val="center"/>
        <w:rPr>
          <w:rFonts w:ascii="Times New Roman" w:eastAsia="Calibri" w:hAnsi="Times New Roman" w:cs="Times New Roman"/>
          <w:sz w:val="24"/>
          <w:szCs w:val="24"/>
        </w:rPr>
      </w:pPr>
    </w:p>
    <w:p w:rsidR="0001005B" w:rsidRPr="0001005B" w:rsidRDefault="0001005B" w:rsidP="0001005B">
      <w:pPr>
        <w:spacing w:after="0" w:line="240" w:lineRule="auto"/>
        <w:jc w:val="center"/>
        <w:rPr>
          <w:rFonts w:ascii="Times New Roman" w:eastAsia="Calibri" w:hAnsi="Times New Roman" w:cs="Times New Roman"/>
          <w:sz w:val="24"/>
          <w:szCs w:val="24"/>
          <w:lang w:val="en-US"/>
        </w:rPr>
      </w:pPr>
      <w:r w:rsidRPr="0001005B">
        <w:rPr>
          <w:rFonts w:ascii="Times New Roman" w:eastAsia="Calibri" w:hAnsi="Times New Roman" w:cs="Times New Roman"/>
          <w:sz w:val="24"/>
          <w:szCs w:val="24"/>
        </w:rPr>
        <w:t>ЗАПРОС</w:t>
      </w: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647"/>
      </w:tblGrid>
      <w:tr w:rsidR="0001005B" w:rsidRPr="0001005B" w:rsidTr="009F5941">
        <w:trPr>
          <w:trHeight w:val="20"/>
          <w:jc w:val="center"/>
        </w:trPr>
        <w:tc>
          <w:tcPr>
            <w:tcW w:w="5000" w:type="pct"/>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u w:val="single"/>
              </w:rPr>
            </w:pPr>
            <w:r w:rsidRPr="0001005B">
              <w:rPr>
                <w:rFonts w:ascii="Times New Roman" w:eastAsia="Calibri" w:hAnsi="Times New Roman" w:cs="Times New Roman"/>
                <w:sz w:val="24"/>
                <w:szCs w:val="24"/>
                <w:u w:val="single"/>
              </w:rPr>
              <w:t xml:space="preserve">Прошу предоставить в доверительное управление муниципальное имущество: </w:t>
            </w:r>
          </w:p>
        </w:tc>
      </w:tr>
      <w:tr w:rsidR="0001005B" w:rsidRPr="0001005B" w:rsidTr="009F5941">
        <w:trPr>
          <w:trHeight w:val="20"/>
          <w:jc w:val="center"/>
        </w:trPr>
        <w:tc>
          <w:tcPr>
            <w:tcW w:w="5000" w:type="pct"/>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rPr>
            </w:pPr>
          </w:p>
        </w:tc>
      </w:tr>
      <w:tr w:rsidR="0001005B" w:rsidRPr="0001005B" w:rsidTr="009F5941">
        <w:trPr>
          <w:trHeight w:val="20"/>
          <w:jc w:val="center"/>
        </w:trPr>
        <w:tc>
          <w:tcPr>
            <w:tcW w:w="5000" w:type="pct"/>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rPr>
            </w:pPr>
            <w:r w:rsidRPr="0001005B">
              <w:rPr>
                <w:rFonts w:ascii="Times New Roman" w:eastAsia="Calibri" w:hAnsi="Times New Roman" w:cs="Times New Roman"/>
                <w:sz w:val="24"/>
                <w:szCs w:val="24"/>
              </w:rPr>
              <w:t xml:space="preserve">с проведением торгов/без проведения торгов </w:t>
            </w:r>
          </w:p>
          <w:p w:rsidR="0001005B" w:rsidRPr="0001005B" w:rsidRDefault="0001005B" w:rsidP="0001005B">
            <w:pPr>
              <w:spacing w:after="0" w:line="240" w:lineRule="auto"/>
              <w:rPr>
                <w:rFonts w:ascii="Times New Roman" w:eastAsia="Calibri" w:hAnsi="Times New Roman" w:cs="Times New Roman"/>
                <w:i/>
                <w:sz w:val="24"/>
                <w:szCs w:val="24"/>
              </w:rPr>
            </w:pPr>
            <w:r w:rsidRPr="0001005B">
              <w:rPr>
                <w:rFonts w:ascii="Times New Roman" w:eastAsia="Calibri" w:hAnsi="Times New Roman" w:cs="Times New Roman"/>
                <w:i/>
                <w:sz w:val="24"/>
                <w:szCs w:val="24"/>
              </w:rPr>
              <w:t xml:space="preserve">                              (нужное подчеркнуть)</w:t>
            </w:r>
          </w:p>
        </w:tc>
      </w:tr>
    </w:tbl>
    <w:p w:rsidR="0001005B" w:rsidRPr="0001005B" w:rsidRDefault="0001005B" w:rsidP="0001005B">
      <w:pPr>
        <w:spacing w:after="0" w:line="240" w:lineRule="auto"/>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6"/>
        <w:gridCol w:w="627"/>
        <w:gridCol w:w="864"/>
        <w:gridCol w:w="326"/>
        <w:gridCol w:w="1364"/>
        <w:gridCol w:w="181"/>
        <w:gridCol w:w="8"/>
        <w:gridCol w:w="999"/>
        <w:gridCol w:w="1206"/>
        <w:gridCol w:w="1530"/>
        <w:gridCol w:w="2086"/>
      </w:tblGrid>
      <w:tr w:rsidR="0001005B" w:rsidRPr="0001005B" w:rsidTr="009F594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jc w:val="center"/>
              <w:rPr>
                <w:rFonts w:ascii="Times New Roman" w:eastAsia="Calibri" w:hAnsi="Times New Roman" w:cs="Times New Roman"/>
                <w:b/>
                <w:bCs/>
                <w:sz w:val="24"/>
                <w:szCs w:val="24"/>
                <w:lang w:eastAsia="ru-RU"/>
              </w:rPr>
            </w:pPr>
            <w:r w:rsidRPr="0001005B">
              <w:rPr>
                <w:rFonts w:ascii="Times New Roman" w:eastAsia="Calibri" w:hAnsi="Times New Roman" w:cs="Times New Roman"/>
                <w:b/>
                <w:bCs/>
                <w:sz w:val="24"/>
                <w:szCs w:val="24"/>
                <w:lang w:eastAsia="ru-RU"/>
              </w:rPr>
              <w:t>Представлены следующие документы</w:t>
            </w:r>
          </w:p>
        </w:tc>
      </w:tr>
      <w:tr w:rsidR="0001005B" w:rsidRPr="0001005B" w:rsidTr="009F5941">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1</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u w:val="single"/>
              </w:rPr>
            </w:pPr>
          </w:p>
        </w:tc>
      </w:tr>
      <w:tr w:rsidR="0001005B" w:rsidRPr="0001005B" w:rsidTr="009F5941">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2</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u w:val="single"/>
              </w:rPr>
            </w:pPr>
          </w:p>
        </w:tc>
      </w:tr>
      <w:tr w:rsidR="0001005B" w:rsidRPr="0001005B" w:rsidTr="009F5941">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3</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rPr>
            </w:pPr>
          </w:p>
        </w:tc>
      </w:tr>
      <w:tr w:rsidR="0001005B" w:rsidRPr="0001005B" w:rsidTr="009F5941">
        <w:trPr>
          <w:trHeight w:val="20"/>
          <w:jc w:val="center"/>
        </w:trPr>
        <w:tc>
          <w:tcPr>
            <w:tcW w:w="236" w:type="pct"/>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c>
          <w:tcPr>
            <w:tcW w:w="4764"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rPr>
            </w:pPr>
          </w:p>
        </w:tc>
      </w:tr>
      <w:tr w:rsidR="0001005B" w:rsidRPr="0001005B" w:rsidTr="009F5941">
        <w:trPr>
          <w:trHeight w:val="20"/>
          <w:jc w:val="center"/>
        </w:trPr>
        <w:tc>
          <w:tcPr>
            <w:tcW w:w="188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bCs/>
                <w:sz w:val="24"/>
                <w:szCs w:val="24"/>
                <w:lang w:eastAsia="ru-RU"/>
              </w:rPr>
            </w:pPr>
            <w:r w:rsidRPr="0001005B">
              <w:rPr>
                <w:rFonts w:ascii="Times New Roman" w:eastAsia="Calibri" w:hAnsi="Times New Roman" w:cs="Times New Roman"/>
                <w:bCs/>
                <w:sz w:val="24"/>
                <w:szCs w:val="24"/>
                <w:lang w:eastAsia="ru-RU"/>
              </w:rPr>
              <w:t>Место получения результата предоставления услуги</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u w:val="single"/>
              </w:rPr>
            </w:pPr>
          </w:p>
        </w:tc>
      </w:tr>
      <w:tr w:rsidR="0001005B" w:rsidRPr="0001005B" w:rsidTr="009F5941">
        <w:trPr>
          <w:trHeight w:val="20"/>
          <w:jc w:val="center"/>
        </w:trPr>
        <w:tc>
          <w:tcPr>
            <w:tcW w:w="1885"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bCs/>
                <w:sz w:val="24"/>
                <w:szCs w:val="24"/>
                <w:lang w:eastAsia="ru-RU"/>
              </w:rPr>
            </w:pPr>
            <w:r w:rsidRPr="0001005B">
              <w:rPr>
                <w:rFonts w:ascii="Times New Roman" w:eastAsia="Calibri" w:hAnsi="Times New Roman" w:cs="Times New Roman"/>
                <w:bCs/>
                <w:sz w:val="24"/>
                <w:szCs w:val="24"/>
                <w:lang w:eastAsia="ru-RU"/>
              </w:rPr>
              <w:t xml:space="preserve">Способ получения результата </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u w:val="single"/>
              </w:rPr>
            </w:pPr>
          </w:p>
        </w:tc>
      </w:tr>
      <w:tr w:rsidR="0001005B" w:rsidRPr="0001005B" w:rsidTr="009F5941">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01005B" w:rsidRPr="0001005B" w:rsidRDefault="0001005B" w:rsidP="0001005B">
            <w:pPr>
              <w:spacing w:after="0" w:line="240" w:lineRule="auto"/>
              <w:rPr>
                <w:rFonts w:ascii="Times New Roman" w:eastAsia="Calibri" w:hAnsi="Times New Roman" w:cs="Times New Roman"/>
                <w:bCs/>
                <w:sz w:val="24"/>
                <w:szCs w:val="24"/>
                <w:lang w:eastAsia="ru-RU"/>
              </w:rPr>
            </w:pP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u w:val="single"/>
              </w:rPr>
            </w:pPr>
          </w:p>
        </w:tc>
      </w:tr>
      <w:tr w:rsidR="0001005B" w:rsidRPr="0001005B" w:rsidTr="009F594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jc w:val="center"/>
              <w:rPr>
                <w:rFonts w:ascii="Times New Roman" w:eastAsia="Calibri" w:hAnsi="Times New Roman" w:cs="Times New Roman"/>
                <w:b/>
                <w:bCs/>
                <w:sz w:val="24"/>
                <w:szCs w:val="24"/>
                <w:lang w:eastAsia="ru-RU"/>
              </w:rPr>
            </w:pPr>
            <w:r w:rsidRPr="0001005B">
              <w:rPr>
                <w:rFonts w:ascii="Times New Roman" w:eastAsia="Calibri" w:hAnsi="Times New Roman" w:cs="Times New Roman"/>
                <w:b/>
                <w:bCs/>
                <w:sz w:val="24"/>
                <w:szCs w:val="24"/>
                <w:lang w:eastAsia="ru-RU"/>
              </w:rPr>
              <w:t>Данные представителя (уполномоченного лица)</w:t>
            </w:r>
          </w:p>
        </w:tc>
      </w:tr>
      <w:tr w:rsidR="0001005B" w:rsidRPr="0001005B" w:rsidTr="009F5941">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Фамилия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u w:val="single"/>
              </w:rPr>
            </w:pPr>
          </w:p>
        </w:tc>
      </w:tr>
      <w:tr w:rsidR="0001005B" w:rsidRPr="0001005B" w:rsidTr="009F5941">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Имя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u w:val="single"/>
              </w:rPr>
            </w:pPr>
          </w:p>
        </w:tc>
      </w:tr>
      <w:tr w:rsidR="0001005B" w:rsidRPr="0001005B" w:rsidTr="009F5941">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Отчество</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rPr>
            </w:pPr>
          </w:p>
        </w:tc>
      </w:tr>
      <w:tr w:rsidR="0001005B" w:rsidRPr="0001005B" w:rsidTr="009F5941">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Дата рождения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rPr>
            </w:pPr>
          </w:p>
        </w:tc>
      </w:tr>
      <w:tr w:rsidR="0001005B" w:rsidRPr="0001005B" w:rsidTr="009F594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jc w:val="center"/>
              <w:rPr>
                <w:rFonts w:ascii="Times New Roman" w:eastAsia="Calibri" w:hAnsi="Times New Roman" w:cs="Times New Roman"/>
                <w:b/>
                <w:bCs/>
                <w:sz w:val="24"/>
                <w:szCs w:val="24"/>
                <w:lang w:eastAsia="ru-RU"/>
              </w:rPr>
            </w:pPr>
            <w:r w:rsidRPr="0001005B">
              <w:rPr>
                <w:rFonts w:ascii="Times New Roman" w:eastAsia="Calibri" w:hAnsi="Times New Roman" w:cs="Times New Roman"/>
                <w:sz w:val="24"/>
                <w:szCs w:val="24"/>
                <w:lang w:eastAsia="ru-RU"/>
              </w:rPr>
              <w:br w:type="page"/>
            </w:r>
            <w:r w:rsidRPr="0001005B">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01005B" w:rsidRPr="0001005B" w:rsidTr="009F5941">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spacing w:after="0" w:line="240" w:lineRule="auto"/>
              <w:rPr>
                <w:rFonts w:ascii="Times New Roman" w:eastAsia="Calibri" w:hAnsi="Times New Roman" w:cs="Times New Roman"/>
                <w:sz w:val="24"/>
                <w:szCs w:val="24"/>
              </w:rPr>
            </w:pPr>
            <w:r w:rsidRPr="0001005B">
              <w:rPr>
                <w:rFonts w:ascii="Times New Roman" w:eastAsia="Calibri" w:hAnsi="Times New Roman" w:cs="Times New Roman"/>
                <w:sz w:val="24"/>
                <w:szCs w:val="24"/>
              </w:rPr>
              <w:t>Вид</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spacing w:after="0" w:line="240" w:lineRule="auto"/>
              <w:rPr>
                <w:rFonts w:ascii="Times New Roman" w:eastAsia="Calibri" w:hAnsi="Times New Roman" w:cs="Times New Roman"/>
                <w:sz w:val="24"/>
                <w:szCs w:val="24"/>
              </w:rPr>
            </w:pPr>
          </w:p>
        </w:tc>
      </w:tr>
      <w:tr w:rsidR="0001005B" w:rsidRPr="0001005B" w:rsidTr="009F5941">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Серия</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Номер</w:t>
            </w:r>
          </w:p>
        </w:tc>
        <w:tc>
          <w:tcPr>
            <w:tcW w:w="249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r>
      <w:tr w:rsidR="0001005B" w:rsidRPr="0001005B" w:rsidTr="009F5941">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Выдан</w:t>
            </w:r>
          </w:p>
        </w:tc>
        <w:tc>
          <w:tcPr>
            <w:tcW w:w="256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r>
      <w:tr w:rsidR="0001005B" w:rsidRPr="0001005B" w:rsidTr="009F594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jc w:val="center"/>
              <w:rPr>
                <w:rFonts w:ascii="Times New Roman" w:eastAsia="Calibri" w:hAnsi="Times New Roman" w:cs="Times New Roman"/>
                <w:b/>
                <w:bCs/>
                <w:sz w:val="24"/>
                <w:szCs w:val="24"/>
                <w:lang w:eastAsia="ru-RU"/>
              </w:rPr>
            </w:pPr>
            <w:r w:rsidRPr="0001005B">
              <w:rPr>
                <w:rFonts w:ascii="Times New Roman" w:eastAsia="Calibri" w:hAnsi="Times New Roman" w:cs="Times New Roman"/>
                <w:b/>
                <w:bCs/>
                <w:sz w:val="24"/>
                <w:szCs w:val="24"/>
                <w:lang w:eastAsia="ru-RU"/>
              </w:rPr>
              <w:br w:type="page"/>
            </w:r>
          </w:p>
          <w:p w:rsidR="0001005B" w:rsidRPr="0001005B" w:rsidRDefault="0001005B" w:rsidP="0001005B">
            <w:pPr>
              <w:autoSpaceDE w:val="0"/>
              <w:autoSpaceDN w:val="0"/>
              <w:spacing w:after="0" w:line="240" w:lineRule="auto"/>
              <w:jc w:val="center"/>
              <w:rPr>
                <w:rFonts w:ascii="Times New Roman" w:eastAsia="Calibri" w:hAnsi="Times New Roman" w:cs="Times New Roman"/>
                <w:b/>
                <w:bCs/>
                <w:sz w:val="24"/>
                <w:szCs w:val="24"/>
                <w:lang w:eastAsia="ru-RU"/>
              </w:rPr>
            </w:pPr>
            <w:r w:rsidRPr="0001005B">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01005B" w:rsidRPr="0001005B" w:rsidTr="009F5941">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Регион </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jc w:val="center"/>
              <w:rPr>
                <w:rFonts w:ascii="Times New Roman" w:eastAsia="Calibri" w:hAnsi="Times New Roman" w:cs="Times New Roman"/>
                <w:b/>
                <w:bCs/>
                <w:sz w:val="24"/>
                <w:szCs w:val="24"/>
                <w:lang w:eastAsia="ru-RU"/>
              </w:rPr>
            </w:pPr>
          </w:p>
          <w:p w:rsidR="0001005B" w:rsidRPr="0001005B" w:rsidRDefault="0001005B" w:rsidP="0001005B">
            <w:pPr>
              <w:autoSpaceDE w:val="0"/>
              <w:autoSpaceDN w:val="0"/>
              <w:spacing w:after="0" w:line="240" w:lineRule="auto"/>
              <w:jc w:val="center"/>
              <w:rPr>
                <w:rFonts w:ascii="Times New Roman" w:eastAsia="Calibri" w:hAnsi="Times New Roman" w:cs="Times New Roman"/>
                <w:b/>
                <w:bCs/>
                <w:sz w:val="24"/>
                <w:szCs w:val="24"/>
                <w:lang w:eastAsia="ru-RU"/>
              </w:rPr>
            </w:pPr>
            <w:r w:rsidRPr="0001005B">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01005B" w:rsidRPr="0001005B" w:rsidTr="009F5941">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Регион</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Дом</w:t>
            </w:r>
          </w:p>
        </w:tc>
        <w:tc>
          <w:tcPr>
            <w:tcW w:w="142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51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r w:rsidRPr="0001005B">
              <w:rPr>
                <w:rFonts w:ascii="Times New Roman" w:eastAsia="Calibri" w:hAnsi="Times New Roman" w:cs="Times New Roman"/>
                <w:sz w:val="24"/>
                <w:szCs w:val="24"/>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u w:val="single"/>
                <w:lang w:eastAsia="ru-RU"/>
              </w:rPr>
            </w:pPr>
          </w:p>
        </w:tc>
      </w:tr>
      <w:tr w:rsidR="0001005B" w:rsidRPr="0001005B" w:rsidTr="009F5941">
        <w:trPr>
          <w:trHeight w:val="20"/>
          <w:jc w:val="center"/>
        </w:trPr>
        <w:tc>
          <w:tcPr>
            <w:tcW w:w="117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1005B" w:rsidRPr="0001005B" w:rsidRDefault="0001005B" w:rsidP="0001005B">
            <w:pPr>
              <w:autoSpaceDE w:val="0"/>
              <w:autoSpaceDN w:val="0"/>
              <w:spacing w:after="0" w:line="240" w:lineRule="auto"/>
              <w:rPr>
                <w:rFonts w:ascii="Times New Roman" w:eastAsia="Calibri" w:hAnsi="Times New Roman" w:cs="Times New Roman"/>
                <w:b/>
                <w:bCs/>
                <w:sz w:val="24"/>
                <w:szCs w:val="24"/>
                <w:lang w:eastAsia="ru-RU"/>
              </w:rPr>
            </w:pPr>
            <w:r w:rsidRPr="0001005B">
              <w:rPr>
                <w:rFonts w:ascii="Times New Roman" w:eastAsia="Calibri" w:hAnsi="Times New Roman" w:cs="Times New Roman"/>
                <w:b/>
                <w:bCs/>
                <w:sz w:val="24"/>
                <w:szCs w:val="24"/>
                <w:lang w:eastAsia="ru-RU"/>
              </w:rPr>
              <w:t>Контактные данные</w:t>
            </w: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r>
      <w:tr w:rsidR="0001005B" w:rsidRPr="0001005B" w:rsidTr="009F5941">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01005B" w:rsidRPr="0001005B" w:rsidRDefault="0001005B" w:rsidP="0001005B">
            <w:pPr>
              <w:spacing w:after="0" w:line="240" w:lineRule="auto"/>
              <w:rPr>
                <w:rFonts w:ascii="Times New Roman" w:eastAsia="Calibri" w:hAnsi="Times New Roman" w:cs="Times New Roman"/>
                <w:b/>
                <w:bCs/>
                <w:sz w:val="24"/>
                <w:szCs w:val="24"/>
                <w:lang w:eastAsia="ru-RU"/>
              </w:rPr>
            </w:pP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005B" w:rsidRPr="0001005B" w:rsidRDefault="0001005B" w:rsidP="0001005B">
            <w:pPr>
              <w:autoSpaceDE w:val="0"/>
              <w:autoSpaceDN w:val="0"/>
              <w:spacing w:after="0" w:line="240" w:lineRule="auto"/>
              <w:rPr>
                <w:rFonts w:ascii="Times New Roman" w:eastAsia="Calibri" w:hAnsi="Times New Roman" w:cs="Times New Roman"/>
                <w:sz w:val="24"/>
                <w:szCs w:val="24"/>
                <w:lang w:eastAsia="ru-RU"/>
              </w:rPr>
            </w:pPr>
          </w:p>
        </w:tc>
      </w:tr>
    </w:tbl>
    <w:tbl>
      <w:tblPr>
        <w:tblStyle w:val="3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01005B" w:rsidRPr="0001005B" w:rsidTr="009F5941">
        <w:tc>
          <w:tcPr>
            <w:tcW w:w="3190" w:type="dxa"/>
            <w:tcBorders>
              <w:top w:val="nil"/>
              <w:left w:val="nil"/>
              <w:bottom w:val="single" w:sz="4" w:space="0" w:color="auto"/>
              <w:right w:val="nil"/>
            </w:tcBorders>
          </w:tcPr>
          <w:p w:rsidR="0001005B" w:rsidRPr="0001005B" w:rsidRDefault="0001005B" w:rsidP="0001005B">
            <w:pPr>
              <w:rPr>
                <w:rFonts w:ascii="Times New Roman" w:eastAsia="Calibri" w:hAnsi="Times New Roman"/>
                <w:sz w:val="24"/>
                <w:szCs w:val="24"/>
              </w:rPr>
            </w:pPr>
          </w:p>
        </w:tc>
        <w:tc>
          <w:tcPr>
            <w:tcW w:w="887" w:type="dxa"/>
          </w:tcPr>
          <w:p w:rsidR="0001005B" w:rsidRPr="0001005B" w:rsidRDefault="0001005B" w:rsidP="0001005B">
            <w:pPr>
              <w:rPr>
                <w:rFonts w:ascii="Times New Roman" w:eastAsia="Calibri" w:hAnsi="Times New Roman"/>
                <w:sz w:val="24"/>
                <w:szCs w:val="24"/>
              </w:rPr>
            </w:pPr>
          </w:p>
        </w:tc>
        <w:tc>
          <w:tcPr>
            <w:tcW w:w="5103" w:type="dxa"/>
            <w:tcBorders>
              <w:top w:val="nil"/>
              <w:left w:val="nil"/>
              <w:bottom w:val="single" w:sz="4" w:space="0" w:color="auto"/>
              <w:right w:val="nil"/>
            </w:tcBorders>
          </w:tcPr>
          <w:p w:rsidR="0001005B" w:rsidRPr="0001005B" w:rsidRDefault="0001005B" w:rsidP="0001005B">
            <w:pPr>
              <w:rPr>
                <w:rFonts w:ascii="Times New Roman" w:eastAsia="Calibri" w:hAnsi="Times New Roman"/>
                <w:sz w:val="24"/>
                <w:szCs w:val="24"/>
              </w:rPr>
            </w:pPr>
          </w:p>
        </w:tc>
      </w:tr>
      <w:tr w:rsidR="0001005B" w:rsidRPr="0001005B" w:rsidTr="009F5941">
        <w:tc>
          <w:tcPr>
            <w:tcW w:w="3190" w:type="dxa"/>
            <w:tcBorders>
              <w:top w:val="single" w:sz="4" w:space="0" w:color="auto"/>
              <w:left w:val="nil"/>
              <w:bottom w:val="nil"/>
              <w:right w:val="nil"/>
            </w:tcBorders>
            <w:hideMark/>
          </w:tcPr>
          <w:p w:rsidR="0001005B" w:rsidRPr="0001005B" w:rsidRDefault="0001005B" w:rsidP="0001005B">
            <w:pPr>
              <w:jc w:val="center"/>
              <w:rPr>
                <w:rFonts w:ascii="Times New Roman" w:eastAsia="Calibri" w:hAnsi="Times New Roman"/>
                <w:sz w:val="24"/>
                <w:szCs w:val="24"/>
              </w:rPr>
            </w:pPr>
            <w:r w:rsidRPr="0001005B">
              <w:rPr>
                <w:rFonts w:ascii="Times New Roman" w:eastAsia="Calibri" w:hAnsi="Times New Roman"/>
                <w:sz w:val="24"/>
                <w:szCs w:val="24"/>
              </w:rPr>
              <w:t>Дата</w:t>
            </w:r>
          </w:p>
        </w:tc>
        <w:tc>
          <w:tcPr>
            <w:tcW w:w="887" w:type="dxa"/>
          </w:tcPr>
          <w:p w:rsidR="0001005B" w:rsidRPr="0001005B" w:rsidRDefault="0001005B" w:rsidP="0001005B">
            <w:pPr>
              <w:jc w:val="center"/>
              <w:rPr>
                <w:rFonts w:ascii="Times New Roman" w:eastAsia="Calibri" w:hAnsi="Times New Roman"/>
                <w:sz w:val="24"/>
                <w:szCs w:val="24"/>
              </w:rPr>
            </w:pPr>
          </w:p>
        </w:tc>
        <w:tc>
          <w:tcPr>
            <w:tcW w:w="5103" w:type="dxa"/>
            <w:tcBorders>
              <w:top w:val="single" w:sz="4" w:space="0" w:color="auto"/>
              <w:left w:val="nil"/>
              <w:bottom w:val="nil"/>
              <w:right w:val="nil"/>
            </w:tcBorders>
            <w:hideMark/>
          </w:tcPr>
          <w:p w:rsidR="0001005B" w:rsidRPr="0001005B" w:rsidRDefault="0001005B" w:rsidP="0001005B">
            <w:pPr>
              <w:jc w:val="center"/>
              <w:rPr>
                <w:rFonts w:ascii="Times New Roman" w:eastAsia="Calibri" w:hAnsi="Times New Roman"/>
                <w:sz w:val="24"/>
                <w:szCs w:val="24"/>
              </w:rPr>
            </w:pPr>
            <w:r w:rsidRPr="0001005B">
              <w:rPr>
                <w:rFonts w:ascii="Times New Roman" w:eastAsia="Calibri" w:hAnsi="Times New Roman"/>
                <w:sz w:val="24"/>
                <w:szCs w:val="24"/>
              </w:rPr>
              <w:t>Подпись/ФИО</w:t>
            </w:r>
          </w:p>
        </w:tc>
      </w:tr>
    </w:tbl>
    <w:p w:rsidR="0001005B" w:rsidRPr="0001005B" w:rsidRDefault="0001005B" w:rsidP="0001005B">
      <w:pPr>
        <w:spacing w:after="0" w:line="240" w:lineRule="auto"/>
        <w:rPr>
          <w:rFonts w:ascii="Times New Roman" w:eastAsia="Calibri" w:hAnsi="Times New Roman" w:cs="Times New Roman"/>
          <w:sz w:val="28"/>
          <w:szCs w:val="28"/>
        </w:rPr>
      </w:pPr>
    </w:p>
    <w:p w:rsidR="00F919D0" w:rsidRDefault="00F919D0" w:rsidP="0001005B">
      <w:pPr>
        <w:widowControl w:val="0"/>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p>
    <w:sectPr w:rsidR="00F919D0" w:rsidSect="004772D3">
      <w:headerReference w:type="default" r:id="rId22"/>
      <w:pgSz w:w="11905" w:h="16838"/>
      <w:pgMar w:top="709" w:right="565" w:bottom="284" w:left="184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E2F" w:rsidRDefault="00FC6E2F" w:rsidP="007315E0">
      <w:pPr>
        <w:spacing w:after="0" w:line="240" w:lineRule="auto"/>
      </w:pPr>
      <w:r>
        <w:separator/>
      </w:r>
    </w:p>
  </w:endnote>
  <w:endnote w:type="continuationSeparator" w:id="0">
    <w:p w:rsidR="00FC6E2F" w:rsidRDefault="00FC6E2F" w:rsidP="0073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E2F" w:rsidRDefault="00FC6E2F" w:rsidP="007315E0">
      <w:pPr>
        <w:spacing w:after="0" w:line="240" w:lineRule="auto"/>
      </w:pPr>
      <w:r>
        <w:separator/>
      </w:r>
    </w:p>
  </w:footnote>
  <w:footnote w:type="continuationSeparator" w:id="0">
    <w:p w:rsidR="00FC6E2F" w:rsidRDefault="00FC6E2F" w:rsidP="00731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B03" w:rsidRDefault="003F1B03" w:rsidP="006C1346">
    <w:pPr>
      <w:pStyle w:val="a5"/>
      <w:jc w:val="right"/>
    </w:pPr>
  </w:p>
  <w:p w:rsidR="003F1B03" w:rsidRDefault="003F1B03" w:rsidP="006C1346">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7211DF"/>
    <w:multiLevelType w:val="hybridMultilevel"/>
    <w:tmpl w:val="9A6E14E8"/>
    <w:lvl w:ilvl="0" w:tplc="8182BA8C">
      <w:start w:val="1"/>
      <w:numFmt w:val="decimal"/>
      <w:lvlText w:val="%1."/>
      <w:lvlJc w:val="left"/>
      <w:pPr>
        <w:ind w:left="1365" w:hanging="82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1531360"/>
    <w:multiLevelType w:val="hybridMultilevel"/>
    <w:tmpl w:val="622A7A7A"/>
    <w:lvl w:ilvl="0" w:tplc="15AA9B4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C6267D0"/>
    <w:multiLevelType w:val="hybridMultilevel"/>
    <w:tmpl w:val="A8A687D6"/>
    <w:lvl w:ilvl="0" w:tplc="9A46DB2A">
      <w:start w:val="1"/>
      <w:numFmt w:val="decimal"/>
      <w:lvlText w:val="%1."/>
      <w:lvlJc w:val="left"/>
      <w:pPr>
        <w:tabs>
          <w:tab w:val="num" w:pos="1110"/>
        </w:tabs>
        <w:ind w:left="1110" w:hanging="3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240C99"/>
    <w:multiLevelType w:val="hybridMultilevel"/>
    <w:tmpl w:val="A6127DA6"/>
    <w:lvl w:ilvl="0" w:tplc="6A50E034">
      <w:start w:val="1"/>
      <w:numFmt w:val="decimal"/>
      <w:lvlText w:val="%1."/>
      <w:lvlJc w:val="left"/>
      <w:pPr>
        <w:ind w:left="900" w:hanging="52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F7302CD"/>
    <w:multiLevelType w:val="hybridMultilevel"/>
    <w:tmpl w:val="C3701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53183A"/>
    <w:multiLevelType w:val="hybridMultilevel"/>
    <w:tmpl w:val="00202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4DE75EFF"/>
    <w:multiLevelType w:val="hybridMultilevel"/>
    <w:tmpl w:val="2B9C6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CD4640"/>
    <w:multiLevelType w:val="hybridMultilevel"/>
    <w:tmpl w:val="E9CCF266"/>
    <w:lvl w:ilvl="0" w:tplc="1E6A4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4">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0"/>
  </w:num>
  <w:num w:numId="4">
    <w:abstractNumId w:val="18"/>
  </w:num>
  <w:num w:numId="5">
    <w:abstractNumId w:val="12"/>
  </w:num>
  <w:num w:numId="6">
    <w:abstractNumId w:val="10"/>
  </w:num>
  <w:num w:numId="7">
    <w:abstractNumId w:val="11"/>
  </w:num>
  <w:num w:numId="8">
    <w:abstractNumId w:val="14"/>
  </w:num>
  <w:num w:numId="9">
    <w:abstractNumId w:val="4"/>
  </w:num>
  <w:num w:numId="10">
    <w:abstractNumId w:val="7"/>
  </w:num>
  <w:num w:numId="11">
    <w:abstractNumId w:val="23"/>
  </w:num>
  <w:num w:numId="12">
    <w:abstractNumId w:val="25"/>
  </w:num>
  <w:num w:numId="13">
    <w:abstractNumId w:val="9"/>
  </w:num>
  <w:num w:numId="14">
    <w:abstractNumId w:val="5"/>
  </w:num>
  <w:num w:numId="15">
    <w:abstractNumId w:val="19"/>
  </w:num>
  <w:num w:numId="16">
    <w:abstractNumId w:val="22"/>
  </w:num>
  <w:num w:numId="17">
    <w:abstractNumId w:val="1"/>
  </w:num>
  <w:num w:numId="18">
    <w:abstractNumId w:val="2"/>
  </w:num>
  <w:num w:numId="19">
    <w:abstractNumId w:val="15"/>
  </w:num>
  <w:num w:numId="20">
    <w:abstractNumId w:val="24"/>
  </w:num>
  <w:num w:numId="21">
    <w:abstractNumId w:val="16"/>
  </w:num>
  <w:num w:numId="22">
    <w:abstractNumId w:val="0"/>
  </w:num>
  <w:num w:numId="23">
    <w:abstractNumId w:val="13"/>
  </w:num>
  <w:num w:numId="24">
    <w:abstractNumId w:val="17"/>
  </w:num>
  <w:num w:numId="25">
    <w:abstractNumId w:val="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10"/>
    <w:rsid w:val="00007B2A"/>
    <w:rsid w:val="0001005B"/>
    <w:rsid w:val="000407C2"/>
    <w:rsid w:val="00072029"/>
    <w:rsid w:val="0007440C"/>
    <w:rsid w:val="000826FD"/>
    <w:rsid w:val="00085E01"/>
    <w:rsid w:val="000A304C"/>
    <w:rsid w:val="000E08EF"/>
    <w:rsid w:val="0013148B"/>
    <w:rsid w:val="00134786"/>
    <w:rsid w:val="0014671E"/>
    <w:rsid w:val="00173F24"/>
    <w:rsid w:val="001E170D"/>
    <w:rsid w:val="002018D3"/>
    <w:rsid w:val="002019A7"/>
    <w:rsid w:val="00211B04"/>
    <w:rsid w:val="0024237E"/>
    <w:rsid w:val="00286487"/>
    <w:rsid w:val="002A10A7"/>
    <w:rsid w:val="002F1A0E"/>
    <w:rsid w:val="002F3657"/>
    <w:rsid w:val="00305BF4"/>
    <w:rsid w:val="003308F0"/>
    <w:rsid w:val="00335EC6"/>
    <w:rsid w:val="00337052"/>
    <w:rsid w:val="003752B7"/>
    <w:rsid w:val="00396BF8"/>
    <w:rsid w:val="003A74C6"/>
    <w:rsid w:val="003D4FAA"/>
    <w:rsid w:val="003E2CB3"/>
    <w:rsid w:val="003F1B03"/>
    <w:rsid w:val="003F413E"/>
    <w:rsid w:val="00423CE3"/>
    <w:rsid w:val="00430560"/>
    <w:rsid w:val="004672B0"/>
    <w:rsid w:val="004772D3"/>
    <w:rsid w:val="004D3CCE"/>
    <w:rsid w:val="004D3EED"/>
    <w:rsid w:val="004E2CC9"/>
    <w:rsid w:val="004E45A7"/>
    <w:rsid w:val="00512C5C"/>
    <w:rsid w:val="00525ABA"/>
    <w:rsid w:val="00541E89"/>
    <w:rsid w:val="00554AD7"/>
    <w:rsid w:val="00574A64"/>
    <w:rsid w:val="005845ED"/>
    <w:rsid w:val="005934AE"/>
    <w:rsid w:val="005B0194"/>
    <w:rsid w:val="005B20A6"/>
    <w:rsid w:val="005C3A43"/>
    <w:rsid w:val="005F2F13"/>
    <w:rsid w:val="00600193"/>
    <w:rsid w:val="00613379"/>
    <w:rsid w:val="00626DB6"/>
    <w:rsid w:val="00637E08"/>
    <w:rsid w:val="00653E90"/>
    <w:rsid w:val="006602A6"/>
    <w:rsid w:val="00663DEA"/>
    <w:rsid w:val="0067661A"/>
    <w:rsid w:val="006811CF"/>
    <w:rsid w:val="006B5B72"/>
    <w:rsid w:val="006C1346"/>
    <w:rsid w:val="00710832"/>
    <w:rsid w:val="007315E0"/>
    <w:rsid w:val="00756FE2"/>
    <w:rsid w:val="007A4EF2"/>
    <w:rsid w:val="007B6BBD"/>
    <w:rsid w:val="007D3613"/>
    <w:rsid w:val="007E4C61"/>
    <w:rsid w:val="0087236A"/>
    <w:rsid w:val="00877D64"/>
    <w:rsid w:val="008929CD"/>
    <w:rsid w:val="0089702B"/>
    <w:rsid w:val="008D1B86"/>
    <w:rsid w:val="008F4BAC"/>
    <w:rsid w:val="00924C5F"/>
    <w:rsid w:val="00924E93"/>
    <w:rsid w:val="00927EDF"/>
    <w:rsid w:val="00935667"/>
    <w:rsid w:val="0093578A"/>
    <w:rsid w:val="009718AA"/>
    <w:rsid w:val="00971AD0"/>
    <w:rsid w:val="009A3E60"/>
    <w:rsid w:val="009A40A5"/>
    <w:rsid w:val="009D5F43"/>
    <w:rsid w:val="009F679D"/>
    <w:rsid w:val="009F6DC5"/>
    <w:rsid w:val="00A10A7E"/>
    <w:rsid w:val="00A24B10"/>
    <w:rsid w:val="00A30D92"/>
    <w:rsid w:val="00A42804"/>
    <w:rsid w:val="00A4721B"/>
    <w:rsid w:val="00A5421A"/>
    <w:rsid w:val="00A65F44"/>
    <w:rsid w:val="00A96E70"/>
    <w:rsid w:val="00A97B75"/>
    <w:rsid w:val="00AA2F9B"/>
    <w:rsid w:val="00AB200A"/>
    <w:rsid w:val="00B0368A"/>
    <w:rsid w:val="00B1181F"/>
    <w:rsid w:val="00B2732D"/>
    <w:rsid w:val="00B30A01"/>
    <w:rsid w:val="00B50CD5"/>
    <w:rsid w:val="00B52A9D"/>
    <w:rsid w:val="00B52D69"/>
    <w:rsid w:val="00B767EA"/>
    <w:rsid w:val="00B922E0"/>
    <w:rsid w:val="00BB5957"/>
    <w:rsid w:val="00BE3474"/>
    <w:rsid w:val="00C21A63"/>
    <w:rsid w:val="00C346E2"/>
    <w:rsid w:val="00C747B6"/>
    <w:rsid w:val="00C822C3"/>
    <w:rsid w:val="00C930B4"/>
    <w:rsid w:val="00CF2689"/>
    <w:rsid w:val="00D340FA"/>
    <w:rsid w:val="00D360DC"/>
    <w:rsid w:val="00D45C2C"/>
    <w:rsid w:val="00D45EF6"/>
    <w:rsid w:val="00D56FFD"/>
    <w:rsid w:val="00D8138B"/>
    <w:rsid w:val="00DC1B7A"/>
    <w:rsid w:val="00DE513E"/>
    <w:rsid w:val="00E23A10"/>
    <w:rsid w:val="00E32AEF"/>
    <w:rsid w:val="00E57F33"/>
    <w:rsid w:val="00E615F9"/>
    <w:rsid w:val="00E648ED"/>
    <w:rsid w:val="00E76E75"/>
    <w:rsid w:val="00E811B1"/>
    <w:rsid w:val="00E96ED0"/>
    <w:rsid w:val="00EA2AB4"/>
    <w:rsid w:val="00EA5B4D"/>
    <w:rsid w:val="00EE23B0"/>
    <w:rsid w:val="00EF1299"/>
    <w:rsid w:val="00F02EB8"/>
    <w:rsid w:val="00F10535"/>
    <w:rsid w:val="00F17FC8"/>
    <w:rsid w:val="00F22C94"/>
    <w:rsid w:val="00F2561B"/>
    <w:rsid w:val="00F31BAD"/>
    <w:rsid w:val="00F43C0D"/>
    <w:rsid w:val="00F459CD"/>
    <w:rsid w:val="00F772F6"/>
    <w:rsid w:val="00F919D0"/>
    <w:rsid w:val="00FA10E7"/>
    <w:rsid w:val="00FA5CFE"/>
    <w:rsid w:val="00FC0B77"/>
    <w:rsid w:val="00FC15A6"/>
    <w:rsid w:val="00FC6E2F"/>
    <w:rsid w:val="00FD4ECA"/>
    <w:rsid w:val="00FD7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C1346"/>
    <w:pPr>
      <w:keepNext/>
      <w:spacing w:after="0" w:line="240" w:lineRule="auto"/>
      <w:ind w:right="-383"/>
      <w:outlineLvl w:val="0"/>
    </w:pPr>
    <w:rPr>
      <w:rFonts w:ascii="Times New Roman" w:eastAsia="Times New Roman" w:hAnsi="Times New Roman" w:cs="Times New Roman"/>
      <w:sz w:val="28"/>
      <w:szCs w:val="20"/>
      <w:lang w:eastAsia="ru-RU"/>
    </w:rPr>
  </w:style>
  <w:style w:type="paragraph" w:styleId="3">
    <w:name w:val="heading 3"/>
    <w:basedOn w:val="a"/>
    <w:next w:val="a"/>
    <w:link w:val="30"/>
    <w:qFormat/>
    <w:rsid w:val="006C134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uiPriority w:val="9"/>
    <w:semiHidden/>
    <w:unhideWhenUsed/>
    <w:qFormat/>
    <w:rsid w:val="00F459C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 Знак2 Знак Знак Знак Знак"/>
    <w:basedOn w:val="a"/>
    <w:rsid w:val="00F22C94"/>
    <w:pPr>
      <w:spacing w:after="160" w:line="240" w:lineRule="exact"/>
    </w:pPr>
    <w:rPr>
      <w:rFonts w:ascii="Verdana" w:eastAsia="Times New Roman" w:hAnsi="Verdana" w:cs="Verdana"/>
      <w:sz w:val="20"/>
      <w:szCs w:val="20"/>
      <w:lang w:val="en-US"/>
    </w:rPr>
  </w:style>
  <w:style w:type="paragraph" w:styleId="a3">
    <w:name w:val="Balloon Text"/>
    <w:basedOn w:val="a"/>
    <w:link w:val="a4"/>
    <w:uiPriority w:val="99"/>
    <w:semiHidden/>
    <w:unhideWhenUsed/>
    <w:rsid w:val="00F22C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2C94"/>
    <w:rPr>
      <w:rFonts w:ascii="Tahoma" w:hAnsi="Tahoma" w:cs="Tahoma"/>
      <w:sz w:val="16"/>
      <w:szCs w:val="16"/>
    </w:rPr>
  </w:style>
  <w:style w:type="paragraph" w:styleId="a5">
    <w:name w:val="header"/>
    <w:basedOn w:val="a"/>
    <w:link w:val="a6"/>
    <w:uiPriority w:val="99"/>
    <w:unhideWhenUsed/>
    <w:rsid w:val="007315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15E0"/>
  </w:style>
  <w:style w:type="paragraph" w:styleId="a7">
    <w:name w:val="footer"/>
    <w:basedOn w:val="a"/>
    <w:link w:val="a8"/>
    <w:uiPriority w:val="99"/>
    <w:unhideWhenUsed/>
    <w:rsid w:val="007315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15E0"/>
  </w:style>
  <w:style w:type="table" w:styleId="a9">
    <w:name w:val="Table Grid"/>
    <w:basedOn w:val="a1"/>
    <w:uiPriority w:val="59"/>
    <w:rsid w:val="00007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D45E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6C134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1346"/>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6C1346"/>
  </w:style>
  <w:style w:type="paragraph" w:styleId="aa">
    <w:name w:val="Body Text"/>
    <w:basedOn w:val="a"/>
    <w:link w:val="ab"/>
    <w:rsid w:val="006C1346"/>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6C1346"/>
    <w:rPr>
      <w:rFonts w:ascii="Times New Roman" w:eastAsia="Times New Roman" w:hAnsi="Times New Roman" w:cs="Times New Roman"/>
      <w:sz w:val="28"/>
      <w:szCs w:val="20"/>
      <w:lang w:eastAsia="ru-RU"/>
    </w:rPr>
  </w:style>
  <w:style w:type="numbering" w:customStyle="1" w:styleId="110">
    <w:name w:val="Нет списка11"/>
    <w:next w:val="a2"/>
    <w:uiPriority w:val="99"/>
    <w:semiHidden/>
    <w:unhideWhenUsed/>
    <w:rsid w:val="006C1346"/>
  </w:style>
  <w:style w:type="paragraph" w:styleId="ac">
    <w:name w:val="No Spacing"/>
    <w:uiPriority w:val="1"/>
    <w:qFormat/>
    <w:rsid w:val="006C1346"/>
    <w:pPr>
      <w:spacing w:after="0" w:line="240" w:lineRule="auto"/>
    </w:pPr>
  </w:style>
  <w:style w:type="paragraph" w:styleId="ad">
    <w:name w:val="Body Text Indent"/>
    <w:basedOn w:val="a"/>
    <w:link w:val="ae"/>
    <w:uiPriority w:val="99"/>
    <w:semiHidden/>
    <w:unhideWhenUsed/>
    <w:rsid w:val="00A96E70"/>
    <w:pPr>
      <w:spacing w:after="120"/>
      <w:ind w:left="283"/>
    </w:pPr>
  </w:style>
  <w:style w:type="character" w:customStyle="1" w:styleId="ae">
    <w:name w:val="Основной текст с отступом Знак"/>
    <w:basedOn w:val="a0"/>
    <w:link w:val="ad"/>
    <w:uiPriority w:val="99"/>
    <w:semiHidden/>
    <w:rsid w:val="00A96E70"/>
  </w:style>
  <w:style w:type="paragraph" w:customStyle="1" w:styleId="20">
    <w:name w:val="Знак Знак Знак2 Знак"/>
    <w:basedOn w:val="a"/>
    <w:rsid w:val="00A10A7E"/>
    <w:pPr>
      <w:tabs>
        <w:tab w:val="num" w:pos="360"/>
      </w:tabs>
      <w:spacing w:after="160" w:line="240" w:lineRule="exact"/>
    </w:pPr>
    <w:rPr>
      <w:rFonts w:ascii="Times New Roman" w:eastAsia="Calibri" w:hAnsi="Times New Roman" w:cs="Times New Roman"/>
      <w:sz w:val="20"/>
      <w:szCs w:val="20"/>
      <w:lang w:eastAsia="zh-CN"/>
    </w:rPr>
  </w:style>
  <w:style w:type="character" w:styleId="af">
    <w:name w:val="Hyperlink"/>
    <w:uiPriority w:val="99"/>
    <w:unhideWhenUsed/>
    <w:rsid w:val="002019A7"/>
    <w:rPr>
      <w:color w:val="0000FF"/>
      <w:u w:val="single"/>
    </w:rPr>
  </w:style>
  <w:style w:type="paragraph" w:styleId="af0">
    <w:name w:val="footnote text"/>
    <w:basedOn w:val="a"/>
    <w:link w:val="af1"/>
    <w:uiPriority w:val="99"/>
    <w:unhideWhenUsed/>
    <w:rsid w:val="002019A7"/>
    <w:rPr>
      <w:rFonts w:ascii="Calibri" w:eastAsia="Times New Roman" w:hAnsi="Calibri" w:cs="Times New Roman"/>
      <w:sz w:val="20"/>
      <w:szCs w:val="20"/>
      <w:lang w:eastAsia="ru-RU"/>
    </w:rPr>
  </w:style>
  <w:style w:type="character" w:customStyle="1" w:styleId="af1">
    <w:name w:val="Текст сноски Знак"/>
    <w:basedOn w:val="a0"/>
    <w:link w:val="af0"/>
    <w:uiPriority w:val="99"/>
    <w:rsid w:val="002019A7"/>
    <w:rPr>
      <w:rFonts w:ascii="Calibri" w:eastAsia="Times New Roman" w:hAnsi="Calibri" w:cs="Times New Roman"/>
      <w:sz w:val="20"/>
      <w:szCs w:val="20"/>
      <w:lang w:eastAsia="ru-RU"/>
    </w:rPr>
  </w:style>
  <w:style w:type="character" w:styleId="af2">
    <w:name w:val="footnote reference"/>
    <w:uiPriority w:val="99"/>
    <w:unhideWhenUsed/>
    <w:rsid w:val="002019A7"/>
    <w:rPr>
      <w:vertAlign w:val="superscript"/>
    </w:rPr>
  </w:style>
  <w:style w:type="paragraph" w:customStyle="1" w:styleId="ConsPlusTitle">
    <w:name w:val="ConsPlusTitle"/>
    <w:uiPriority w:val="99"/>
    <w:rsid w:val="00971A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60">
    <w:name w:val="Заголовок 6 Знак"/>
    <w:basedOn w:val="a0"/>
    <w:link w:val="6"/>
    <w:uiPriority w:val="9"/>
    <w:semiHidden/>
    <w:rsid w:val="00F459CD"/>
    <w:rPr>
      <w:rFonts w:asciiTheme="majorHAnsi" w:eastAsiaTheme="majorEastAsia" w:hAnsiTheme="majorHAnsi" w:cstheme="majorBidi"/>
      <w:i/>
      <w:iCs/>
      <w:color w:val="243F60" w:themeColor="accent1" w:themeShade="7F"/>
    </w:rPr>
  </w:style>
  <w:style w:type="paragraph" w:styleId="af3">
    <w:name w:val="List Paragraph"/>
    <w:basedOn w:val="a"/>
    <w:uiPriority w:val="34"/>
    <w:qFormat/>
    <w:rsid w:val="00A30D92"/>
    <w:pPr>
      <w:ind w:left="720"/>
      <w:contextualSpacing/>
    </w:pPr>
  </w:style>
  <w:style w:type="paragraph" w:customStyle="1" w:styleId="21">
    <w:name w:val="Знак Знак Знак2 Знак"/>
    <w:basedOn w:val="a"/>
    <w:rsid w:val="009718AA"/>
    <w:pPr>
      <w:tabs>
        <w:tab w:val="num" w:pos="360"/>
      </w:tabs>
      <w:spacing w:after="160" w:line="240" w:lineRule="exact"/>
    </w:pPr>
    <w:rPr>
      <w:rFonts w:ascii="Times New Roman" w:eastAsia="Calibri" w:hAnsi="Times New Roman" w:cs="Times New Roman"/>
      <w:sz w:val="20"/>
      <w:szCs w:val="20"/>
      <w:lang w:eastAsia="zh-CN"/>
    </w:rPr>
  </w:style>
  <w:style w:type="character" w:customStyle="1" w:styleId="ConsPlusNormal0">
    <w:name w:val="ConsPlusNormal Знак"/>
    <w:link w:val="ConsPlusNormal"/>
    <w:uiPriority w:val="99"/>
    <w:locked/>
    <w:rsid w:val="009718AA"/>
    <w:rPr>
      <w:rFonts w:ascii="Arial" w:eastAsia="Times New Roman" w:hAnsi="Arial" w:cs="Arial"/>
      <w:sz w:val="20"/>
      <w:szCs w:val="20"/>
      <w:lang w:eastAsia="ru-RU"/>
    </w:rPr>
  </w:style>
  <w:style w:type="paragraph" w:customStyle="1" w:styleId="22">
    <w:name w:val="Знак Знак Знак2 Знак"/>
    <w:basedOn w:val="a"/>
    <w:rsid w:val="00F43C0D"/>
    <w:pPr>
      <w:tabs>
        <w:tab w:val="num" w:pos="360"/>
      </w:tabs>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AA2F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A2F9B"/>
    <w:pPr>
      <w:widowControl w:val="0"/>
      <w:autoSpaceDE w:val="0"/>
      <w:autoSpaceDN w:val="0"/>
      <w:adjustRightInd w:val="0"/>
      <w:spacing w:after="0" w:line="240" w:lineRule="auto"/>
    </w:pPr>
    <w:rPr>
      <w:rFonts w:ascii="Calibri" w:eastAsiaTheme="minorEastAsia" w:hAnsi="Calibri" w:cs="Calibri"/>
      <w:lang w:eastAsia="ru-RU"/>
    </w:rPr>
  </w:style>
  <w:style w:type="character" w:styleId="af4">
    <w:name w:val="annotation reference"/>
    <w:basedOn w:val="a0"/>
    <w:uiPriority w:val="99"/>
    <w:semiHidden/>
    <w:unhideWhenUsed/>
    <w:rsid w:val="00AA2F9B"/>
    <w:rPr>
      <w:sz w:val="16"/>
      <w:szCs w:val="16"/>
    </w:rPr>
  </w:style>
  <w:style w:type="paragraph" w:styleId="af5">
    <w:name w:val="annotation text"/>
    <w:basedOn w:val="a"/>
    <w:link w:val="af6"/>
    <w:uiPriority w:val="99"/>
    <w:semiHidden/>
    <w:unhideWhenUsed/>
    <w:rsid w:val="00AA2F9B"/>
    <w:pPr>
      <w:spacing w:line="240" w:lineRule="auto"/>
    </w:pPr>
    <w:rPr>
      <w:sz w:val="20"/>
      <w:szCs w:val="20"/>
    </w:rPr>
  </w:style>
  <w:style w:type="character" w:customStyle="1" w:styleId="af6">
    <w:name w:val="Текст примечания Знак"/>
    <w:basedOn w:val="a0"/>
    <w:link w:val="af5"/>
    <w:uiPriority w:val="99"/>
    <w:semiHidden/>
    <w:rsid w:val="00AA2F9B"/>
    <w:rPr>
      <w:sz w:val="20"/>
      <w:szCs w:val="20"/>
    </w:rPr>
  </w:style>
  <w:style w:type="paragraph" w:styleId="af7">
    <w:name w:val="annotation subject"/>
    <w:basedOn w:val="af5"/>
    <w:next w:val="af5"/>
    <w:link w:val="af8"/>
    <w:uiPriority w:val="99"/>
    <w:semiHidden/>
    <w:unhideWhenUsed/>
    <w:rsid w:val="00AA2F9B"/>
    <w:rPr>
      <w:b/>
      <w:bCs/>
    </w:rPr>
  </w:style>
  <w:style w:type="character" w:customStyle="1" w:styleId="af8">
    <w:name w:val="Тема примечания Знак"/>
    <w:basedOn w:val="af6"/>
    <w:link w:val="af7"/>
    <w:uiPriority w:val="99"/>
    <w:semiHidden/>
    <w:rsid w:val="00AA2F9B"/>
    <w:rPr>
      <w:b/>
      <w:bCs/>
      <w:sz w:val="20"/>
      <w:szCs w:val="20"/>
    </w:rPr>
  </w:style>
  <w:style w:type="table" w:customStyle="1" w:styleId="12">
    <w:name w:val="Сетка таблицы1"/>
    <w:basedOn w:val="a1"/>
    <w:next w:val="a9"/>
    <w:uiPriority w:val="59"/>
    <w:rsid w:val="00AA2F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9"/>
    <w:uiPriority w:val="59"/>
    <w:rsid w:val="00AA2F9B"/>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AA2F9B"/>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endnote text"/>
    <w:basedOn w:val="a"/>
    <w:link w:val="afa"/>
    <w:uiPriority w:val="99"/>
    <w:semiHidden/>
    <w:unhideWhenUsed/>
    <w:rsid w:val="00AA2F9B"/>
    <w:pPr>
      <w:spacing w:after="0" w:line="240" w:lineRule="auto"/>
    </w:pPr>
    <w:rPr>
      <w:sz w:val="20"/>
      <w:szCs w:val="20"/>
    </w:rPr>
  </w:style>
  <w:style w:type="character" w:customStyle="1" w:styleId="afa">
    <w:name w:val="Текст концевой сноски Знак"/>
    <w:basedOn w:val="a0"/>
    <w:link w:val="af9"/>
    <w:uiPriority w:val="99"/>
    <w:semiHidden/>
    <w:rsid w:val="00AA2F9B"/>
    <w:rPr>
      <w:sz w:val="20"/>
      <w:szCs w:val="20"/>
    </w:rPr>
  </w:style>
  <w:style w:type="character" w:styleId="afb">
    <w:name w:val="endnote reference"/>
    <w:basedOn w:val="a0"/>
    <w:uiPriority w:val="99"/>
    <w:semiHidden/>
    <w:unhideWhenUsed/>
    <w:rsid w:val="00AA2F9B"/>
    <w:rPr>
      <w:vertAlign w:val="superscript"/>
    </w:rPr>
  </w:style>
  <w:style w:type="table" w:styleId="-3">
    <w:name w:val="Table List 3"/>
    <w:basedOn w:val="a1"/>
    <w:uiPriority w:val="99"/>
    <w:semiHidden/>
    <w:unhideWhenUsed/>
    <w:rsid w:val="00AA2F9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0"/>
    <w:link w:val="4640"/>
    <w:qFormat/>
    <w:rsid w:val="00AA2F9B"/>
    <w:pPr>
      <w:spacing w:after="0" w:line="240" w:lineRule="auto"/>
    </w:pPr>
    <w:rPr>
      <w:rFonts w:ascii="Times New Roman" w:hAnsi="Times New Roman"/>
    </w:rPr>
  </w:style>
  <w:style w:type="character" w:customStyle="1" w:styleId="4640">
    <w:name w:val="Стиль 464 Знак"/>
    <w:basedOn w:val="af1"/>
    <w:link w:val="464"/>
    <w:rsid w:val="00AA2F9B"/>
    <w:rPr>
      <w:rFonts w:ascii="Times New Roman" w:eastAsia="Times New Roman" w:hAnsi="Times New Roman" w:cs="Times New Roman"/>
      <w:sz w:val="20"/>
      <w:szCs w:val="20"/>
      <w:lang w:eastAsia="ru-RU"/>
    </w:rPr>
  </w:style>
  <w:style w:type="table" w:customStyle="1" w:styleId="111">
    <w:name w:val="Сетка таблицы11"/>
    <w:basedOn w:val="a1"/>
    <w:next w:val="a9"/>
    <w:uiPriority w:val="59"/>
    <w:rsid w:val="00AA2F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AA2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9"/>
    <w:uiPriority w:val="59"/>
    <w:rsid w:val="00AA2F9B"/>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9"/>
    <w:uiPriority w:val="59"/>
    <w:rsid w:val="00AA2F9B"/>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AA2F9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4">
    <w:name w:val="Нет списка2"/>
    <w:next w:val="a2"/>
    <w:uiPriority w:val="99"/>
    <w:semiHidden/>
    <w:unhideWhenUsed/>
    <w:rsid w:val="00AA2F9B"/>
  </w:style>
  <w:style w:type="character" w:styleId="afc">
    <w:name w:val="FollowedHyperlink"/>
    <w:basedOn w:val="a0"/>
    <w:uiPriority w:val="99"/>
    <w:semiHidden/>
    <w:unhideWhenUsed/>
    <w:rsid w:val="00AA2F9B"/>
    <w:rPr>
      <w:color w:val="800080" w:themeColor="followedHyperlink"/>
      <w:u w:val="single"/>
    </w:rPr>
  </w:style>
  <w:style w:type="table" w:customStyle="1" w:styleId="-32">
    <w:name w:val="Таблица-список 32"/>
    <w:basedOn w:val="a1"/>
    <w:next w:val="-3"/>
    <w:uiPriority w:val="99"/>
    <w:semiHidden/>
    <w:unhideWhenUsed/>
    <w:rsid w:val="00AA2F9B"/>
    <w:rPr>
      <w:rFonts w:ascii="Calibri" w:eastAsia="Calibri" w:hAnsi="Calibri"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
    <w:name w:val="Сетка таблицы5"/>
    <w:basedOn w:val="a1"/>
    <w:next w:val="a9"/>
    <w:uiPriority w:val="59"/>
    <w:rsid w:val="00AA2F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AA2F9B"/>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uiPriority w:val="59"/>
    <w:rsid w:val="00AA2F9B"/>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01005B"/>
  </w:style>
  <w:style w:type="numbering" w:customStyle="1" w:styleId="120">
    <w:name w:val="Нет списка12"/>
    <w:next w:val="a2"/>
    <w:uiPriority w:val="99"/>
    <w:semiHidden/>
    <w:unhideWhenUsed/>
    <w:rsid w:val="0001005B"/>
  </w:style>
  <w:style w:type="character" w:customStyle="1" w:styleId="blk">
    <w:name w:val="blk"/>
    <w:basedOn w:val="a0"/>
    <w:rsid w:val="0001005B"/>
  </w:style>
  <w:style w:type="paragraph" w:customStyle="1" w:styleId="ConsPlusDocList">
    <w:name w:val="ConsPlusDocList"/>
    <w:rsid w:val="000100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00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00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005B"/>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10">
    <w:name w:val="Нет списка111"/>
    <w:next w:val="a2"/>
    <w:uiPriority w:val="99"/>
    <w:semiHidden/>
    <w:unhideWhenUsed/>
    <w:rsid w:val="0001005B"/>
  </w:style>
  <w:style w:type="numbering" w:customStyle="1" w:styleId="1111">
    <w:name w:val="Нет списка1111"/>
    <w:next w:val="a2"/>
    <w:uiPriority w:val="99"/>
    <w:semiHidden/>
    <w:unhideWhenUsed/>
    <w:rsid w:val="0001005B"/>
  </w:style>
  <w:style w:type="numbering" w:customStyle="1" w:styleId="211">
    <w:name w:val="Нет списка21"/>
    <w:next w:val="a2"/>
    <w:uiPriority w:val="99"/>
    <w:semiHidden/>
    <w:unhideWhenUsed/>
    <w:rsid w:val="000100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C1346"/>
    <w:pPr>
      <w:keepNext/>
      <w:spacing w:after="0" w:line="240" w:lineRule="auto"/>
      <w:ind w:right="-383"/>
      <w:outlineLvl w:val="0"/>
    </w:pPr>
    <w:rPr>
      <w:rFonts w:ascii="Times New Roman" w:eastAsia="Times New Roman" w:hAnsi="Times New Roman" w:cs="Times New Roman"/>
      <w:sz w:val="28"/>
      <w:szCs w:val="20"/>
      <w:lang w:eastAsia="ru-RU"/>
    </w:rPr>
  </w:style>
  <w:style w:type="paragraph" w:styleId="3">
    <w:name w:val="heading 3"/>
    <w:basedOn w:val="a"/>
    <w:next w:val="a"/>
    <w:link w:val="30"/>
    <w:qFormat/>
    <w:rsid w:val="006C134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uiPriority w:val="9"/>
    <w:semiHidden/>
    <w:unhideWhenUsed/>
    <w:qFormat/>
    <w:rsid w:val="00F459C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 Знак2 Знак Знак Знак Знак"/>
    <w:basedOn w:val="a"/>
    <w:rsid w:val="00F22C94"/>
    <w:pPr>
      <w:spacing w:after="160" w:line="240" w:lineRule="exact"/>
    </w:pPr>
    <w:rPr>
      <w:rFonts w:ascii="Verdana" w:eastAsia="Times New Roman" w:hAnsi="Verdana" w:cs="Verdana"/>
      <w:sz w:val="20"/>
      <w:szCs w:val="20"/>
      <w:lang w:val="en-US"/>
    </w:rPr>
  </w:style>
  <w:style w:type="paragraph" w:styleId="a3">
    <w:name w:val="Balloon Text"/>
    <w:basedOn w:val="a"/>
    <w:link w:val="a4"/>
    <w:uiPriority w:val="99"/>
    <w:semiHidden/>
    <w:unhideWhenUsed/>
    <w:rsid w:val="00F22C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2C94"/>
    <w:rPr>
      <w:rFonts w:ascii="Tahoma" w:hAnsi="Tahoma" w:cs="Tahoma"/>
      <w:sz w:val="16"/>
      <w:szCs w:val="16"/>
    </w:rPr>
  </w:style>
  <w:style w:type="paragraph" w:styleId="a5">
    <w:name w:val="header"/>
    <w:basedOn w:val="a"/>
    <w:link w:val="a6"/>
    <w:uiPriority w:val="99"/>
    <w:unhideWhenUsed/>
    <w:rsid w:val="007315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15E0"/>
  </w:style>
  <w:style w:type="paragraph" w:styleId="a7">
    <w:name w:val="footer"/>
    <w:basedOn w:val="a"/>
    <w:link w:val="a8"/>
    <w:uiPriority w:val="99"/>
    <w:unhideWhenUsed/>
    <w:rsid w:val="007315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15E0"/>
  </w:style>
  <w:style w:type="table" w:styleId="a9">
    <w:name w:val="Table Grid"/>
    <w:basedOn w:val="a1"/>
    <w:uiPriority w:val="59"/>
    <w:rsid w:val="00007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D45E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6C134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1346"/>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6C1346"/>
  </w:style>
  <w:style w:type="paragraph" w:styleId="aa">
    <w:name w:val="Body Text"/>
    <w:basedOn w:val="a"/>
    <w:link w:val="ab"/>
    <w:rsid w:val="006C1346"/>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6C1346"/>
    <w:rPr>
      <w:rFonts w:ascii="Times New Roman" w:eastAsia="Times New Roman" w:hAnsi="Times New Roman" w:cs="Times New Roman"/>
      <w:sz w:val="28"/>
      <w:szCs w:val="20"/>
      <w:lang w:eastAsia="ru-RU"/>
    </w:rPr>
  </w:style>
  <w:style w:type="numbering" w:customStyle="1" w:styleId="110">
    <w:name w:val="Нет списка11"/>
    <w:next w:val="a2"/>
    <w:uiPriority w:val="99"/>
    <w:semiHidden/>
    <w:unhideWhenUsed/>
    <w:rsid w:val="006C1346"/>
  </w:style>
  <w:style w:type="paragraph" w:styleId="ac">
    <w:name w:val="No Spacing"/>
    <w:uiPriority w:val="1"/>
    <w:qFormat/>
    <w:rsid w:val="006C1346"/>
    <w:pPr>
      <w:spacing w:after="0" w:line="240" w:lineRule="auto"/>
    </w:pPr>
  </w:style>
  <w:style w:type="paragraph" w:styleId="ad">
    <w:name w:val="Body Text Indent"/>
    <w:basedOn w:val="a"/>
    <w:link w:val="ae"/>
    <w:uiPriority w:val="99"/>
    <w:semiHidden/>
    <w:unhideWhenUsed/>
    <w:rsid w:val="00A96E70"/>
    <w:pPr>
      <w:spacing w:after="120"/>
      <w:ind w:left="283"/>
    </w:pPr>
  </w:style>
  <w:style w:type="character" w:customStyle="1" w:styleId="ae">
    <w:name w:val="Основной текст с отступом Знак"/>
    <w:basedOn w:val="a0"/>
    <w:link w:val="ad"/>
    <w:uiPriority w:val="99"/>
    <w:semiHidden/>
    <w:rsid w:val="00A96E70"/>
  </w:style>
  <w:style w:type="paragraph" w:customStyle="1" w:styleId="20">
    <w:name w:val="Знак Знак Знак2 Знак"/>
    <w:basedOn w:val="a"/>
    <w:rsid w:val="00A10A7E"/>
    <w:pPr>
      <w:tabs>
        <w:tab w:val="num" w:pos="360"/>
      </w:tabs>
      <w:spacing w:after="160" w:line="240" w:lineRule="exact"/>
    </w:pPr>
    <w:rPr>
      <w:rFonts w:ascii="Times New Roman" w:eastAsia="Calibri" w:hAnsi="Times New Roman" w:cs="Times New Roman"/>
      <w:sz w:val="20"/>
      <w:szCs w:val="20"/>
      <w:lang w:eastAsia="zh-CN"/>
    </w:rPr>
  </w:style>
  <w:style w:type="character" w:styleId="af">
    <w:name w:val="Hyperlink"/>
    <w:uiPriority w:val="99"/>
    <w:unhideWhenUsed/>
    <w:rsid w:val="002019A7"/>
    <w:rPr>
      <w:color w:val="0000FF"/>
      <w:u w:val="single"/>
    </w:rPr>
  </w:style>
  <w:style w:type="paragraph" w:styleId="af0">
    <w:name w:val="footnote text"/>
    <w:basedOn w:val="a"/>
    <w:link w:val="af1"/>
    <w:uiPriority w:val="99"/>
    <w:unhideWhenUsed/>
    <w:rsid w:val="002019A7"/>
    <w:rPr>
      <w:rFonts w:ascii="Calibri" w:eastAsia="Times New Roman" w:hAnsi="Calibri" w:cs="Times New Roman"/>
      <w:sz w:val="20"/>
      <w:szCs w:val="20"/>
      <w:lang w:eastAsia="ru-RU"/>
    </w:rPr>
  </w:style>
  <w:style w:type="character" w:customStyle="1" w:styleId="af1">
    <w:name w:val="Текст сноски Знак"/>
    <w:basedOn w:val="a0"/>
    <w:link w:val="af0"/>
    <w:uiPriority w:val="99"/>
    <w:rsid w:val="002019A7"/>
    <w:rPr>
      <w:rFonts w:ascii="Calibri" w:eastAsia="Times New Roman" w:hAnsi="Calibri" w:cs="Times New Roman"/>
      <w:sz w:val="20"/>
      <w:szCs w:val="20"/>
      <w:lang w:eastAsia="ru-RU"/>
    </w:rPr>
  </w:style>
  <w:style w:type="character" w:styleId="af2">
    <w:name w:val="footnote reference"/>
    <w:uiPriority w:val="99"/>
    <w:unhideWhenUsed/>
    <w:rsid w:val="002019A7"/>
    <w:rPr>
      <w:vertAlign w:val="superscript"/>
    </w:rPr>
  </w:style>
  <w:style w:type="paragraph" w:customStyle="1" w:styleId="ConsPlusTitle">
    <w:name w:val="ConsPlusTitle"/>
    <w:uiPriority w:val="99"/>
    <w:rsid w:val="00971A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60">
    <w:name w:val="Заголовок 6 Знак"/>
    <w:basedOn w:val="a0"/>
    <w:link w:val="6"/>
    <w:uiPriority w:val="9"/>
    <w:semiHidden/>
    <w:rsid w:val="00F459CD"/>
    <w:rPr>
      <w:rFonts w:asciiTheme="majorHAnsi" w:eastAsiaTheme="majorEastAsia" w:hAnsiTheme="majorHAnsi" w:cstheme="majorBidi"/>
      <w:i/>
      <w:iCs/>
      <w:color w:val="243F60" w:themeColor="accent1" w:themeShade="7F"/>
    </w:rPr>
  </w:style>
  <w:style w:type="paragraph" w:styleId="af3">
    <w:name w:val="List Paragraph"/>
    <w:basedOn w:val="a"/>
    <w:uiPriority w:val="34"/>
    <w:qFormat/>
    <w:rsid w:val="00A30D92"/>
    <w:pPr>
      <w:ind w:left="720"/>
      <w:contextualSpacing/>
    </w:pPr>
  </w:style>
  <w:style w:type="paragraph" w:customStyle="1" w:styleId="21">
    <w:name w:val="Знак Знак Знак2 Знак"/>
    <w:basedOn w:val="a"/>
    <w:rsid w:val="009718AA"/>
    <w:pPr>
      <w:tabs>
        <w:tab w:val="num" w:pos="360"/>
      </w:tabs>
      <w:spacing w:after="160" w:line="240" w:lineRule="exact"/>
    </w:pPr>
    <w:rPr>
      <w:rFonts w:ascii="Times New Roman" w:eastAsia="Calibri" w:hAnsi="Times New Roman" w:cs="Times New Roman"/>
      <w:sz w:val="20"/>
      <w:szCs w:val="20"/>
      <w:lang w:eastAsia="zh-CN"/>
    </w:rPr>
  </w:style>
  <w:style w:type="character" w:customStyle="1" w:styleId="ConsPlusNormal0">
    <w:name w:val="ConsPlusNormal Знак"/>
    <w:link w:val="ConsPlusNormal"/>
    <w:uiPriority w:val="99"/>
    <w:locked/>
    <w:rsid w:val="009718AA"/>
    <w:rPr>
      <w:rFonts w:ascii="Arial" w:eastAsia="Times New Roman" w:hAnsi="Arial" w:cs="Arial"/>
      <w:sz w:val="20"/>
      <w:szCs w:val="20"/>
      <w:lang w:eastAsia="ru-RU"/>
    </w:rPr>
  </w:style>
  <w:style w:type="paragraph" w:customStyle="1" w:styleId="22">
    <w:name w:val="Знак Знак Знак2 Знак"/>
    <w:basedOn w:val="a"/>
    <w:rsid w:val="00F43C0D"/>
    <w:pPr>
      <w:tabs>
        <w:tab w:val="num" w:pos="360"/>
      </w:tabs>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AA2F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A2F9B"/>
    <w:pPr>
      <w:widowControl w:val="0"/>
      <w:autoSpaceDE w:val="0"/>
      <w:autoSpaceDN w:val="0"/>
      <w:adjustRightInd w:val="0"/>
      <w:spacing w:after="0" w:line="240" w:lineRule="auto"/>
    </w:pPr>
    <w:rPr>
      <w:rFonts w:ascii="Calibri" w:eastAsiaTheme="minorEastAsia" w:hAnsi="Calibri" w:cs="Calibri"/>
      <w:lang w:eastAsia="ru-RU"/>
    </w:rPr>
  </w:style>
  <w:style w:type="character" w:styleId="af4">
    <w:name w:val="annotation reference"/>
    <w:basedOn w:val="a0"/>
    <w:uiPriority w:val="99"/>
    <w:semiHidden/>
    <w:unhideWhenUsed/>
    <w:rsid w:val="00AA2F9B"/>
    <w:rPr>
      <w:sz w:val="16"/>
      <w:szCs w:val="16"/>
    </w:rPr>
  </w:style>
  <w:style w:type="paragraph" w:styleId="af5">
    <w:name w:val="annotation text"/>
    <w:basedOn w:val="a"/>
    <w:link w:val="af6"/>
    <w:uiPriority w:val="99"/>
    <w:semiHidden/>
    <w:unhideWhenUsed/>
    <w:rsid w:val="00AA2F9B"/>
    <w:pPr>
      <w:spacing w:line="240" w:lineRule="auto"/>
    </w:pPr>
    <w:rPr>
      <w:sz w:val="20"/>
      <w:szCs w:val="20"/>
    </w:rPr>
  </w:style>
  <w:style w:type="character" w:customStyle="1" w:styleId="af6">
    <w:name w:val="Текст примечания Знак"/>
    <w:basedOn w:val="a0"/>
    <w:link w:val="af5"/>
    <w:uiPriority w:val="99"/>
    <w:semiHidden/>
    <w:rsid w:val="00AA2F9B"/>
    <w:rPr>
      <w:sz w:val="20"/>
      <w:szCs w:val="20"/>
    </w:rPr>
  </w:style>
  <w:style w:type="paragraph" w:styleId="af7">
    <w:name w:val="annotation subject"/>
    <w:basedOn w:val="af5"/>
    <w:next w:val="af5"/>
    <w:link w:val="af8"/>
    <w:uiPriority w:val="99"/>
    <w:semiHidden/>
    <w:unhideWhenUsed/>
    <w:rsid w:val="00AA2F9B"/>
    <w:rPr>
      <w:b/>
      <w:bCs/>
    </w:rPr>
  </w:style>
  <w:style w:type="character" w:customStyle="1" w:styleId="af8">
    <w:name w:val="Тема примечания Знак"/>
    <w:basedOn w:val="af6"/>
    <w:link w:val="af7"/>
    <w:uiPriority w:val="99"/>
    <w:semiHidden/>
    <w:rsid w:val="00AA2F9B"/>
    <w:rPr>
      <w:b/>
      <w:bCs/>
      <w:sz w:val="20"/>
      <w:szCs w:val="20"/>
    </w:rPr>
  </w:style>
  <w:style w:type="table" w:customStyle="1" w:styleId="12">
    <w:name w:val="Сетка таблицы1"/>
    <w:basedOn w:val="a1"/>
    <w:next w:val="a9"/>
    <w:uiPriority w:val="59"/>
    <w:rsid w:val="00AA2F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9"/>
    <w:uiPriority w:val="59"/>
    <w:rsid w:val="00AA2F9B"/>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AA2F9B"/>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endnote text"/>
    <w:basedOn w:val="a"/>
    <w:link w:val="afa"/>
    <w:uiPriority w:val="99"/>
    <w:semiHidden/>
    <w:unhideWhenUsed/>
    <w:rsid w:val="00AA2F9B"/>
    <w:pPr>
      <w:spacing w:after="0" w:line="240" w:lineRule="auto"/>
    </w:pPr>
    <w:rPr>
      <w:sz w:val="20"/>
      <w:szCs w:val="20"/>
    </w:rPr>
  </w:style>
  <w:style w:type="character" w:customStyle="1" w:styleId="afa">
    <w:name w:val="Текст концевой сноски Знак"/>
    <w:basedOn w:val="a0"/>
    <w:link w:val="af9"/>
    <w:uiPriority w:val="99"/>
    <w:semiHidden/>
    <w:rsid w:val="00AA2F9B"/>
    <w:rPr>
      <w:sz w:val="20"/>
      <w:szCs w:val="20"/>
    </w:rPr>
  </w:style>
  <w:style w:type="character" w:styleId="afb">
    <w:name w:val="endnote reference"/>
    <w:basedOn w:val="a0"/>
    <w:uiPriority w:val="99"/>
    <w:semiHidden/>
    <w:unhideWhenUsed/>
    <w:rsid w:val="00AA2F9B"/>
    <w:rPr>
      <w:vertAlign w:val="superscript"/>
    </w:rPr>
  </w:style>
  <w:style w:type="table" w:styleId="-3">
    <w:name w:val="Table List 3"/>
    <w:basedOn w:val="a1"/>
    <w:uiPriority w:val="99"/>
    <w:semiHidden/>
    <w:unhideWhenUsed/>
    <w:rsid w:val="00AA2F9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0"/>
    <w:link w:val="4640"/>
    <w:qFormat/>
    <w:rsid w:val="00AA2F9B"/>
    <w:pPr>
      <w:spacing w:after="0" w:line="240" w:lineRule="auto"/>
    </w:pPr>
    <w:rPr>
      <w:rFonts w:ascii="Times New Roman" w:hAnsi="Times New Roman"/>
    </w:rPr>
  </w:style>
  <w:style w:type="character" w:customStyle="1" w:styleId="4640">
    <w:name w:val="Стиль 464 Знак"/>
    <w:basedOn w:val="af1"/>
    <w:link w:val="464"/>
    <w:rsid w:val="00AA2F9B"/>
    <w:rPr>
      <w:rFonts w:ascii="Times New Roman" w:eastAsia="Times New Roman" w:hAnsi="Times New Roman" w:cs="Times New Roman"/>
      <w:sz w:val="20"/>
      <w:szCs w:val="20"/>
      <w:lang w:eastAsia="ru-RU"/>
    </w:rPr>
  </w:style>
  <w:style w:type="table" w:customStyle="1" w:styleId="111">
    <w:name w:val="Сетка таблицы11"/>
    <w:basedOn w:val="a1"/>
    <w:next w:val="a9"/>
    <w:uiPriority w:val="59"/>
    <w:rsid w:val="00AA2F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AA2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9"/>
    <w:uiPriority w:val="59"/>
    <w:rsid w:val="00AA2F9B"/>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9"/>
    <w:uiPriority w:val="59"/>
    <w:rsid w:val="00AA2F9B"/>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AA2F9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4">
    <w:name w:val="Нет списка2"/>
    <w:next w:val="a2"/>
    <w:uiPriority w:val="99"/>
    <w:semiHidden/>
    <w:unhideWhenUsed/>
    <w:rsid w:val="00AA2F9B"/>
  </w:style>
  <w:style w:type="character" w:styleId="afc">
    <w:name w:val="FollowedHyperlink"/>
    <w:basedOn w:val="a0"/>
    <w:uiPriority w:val="99"/>
    <w:semiHidden/>
    <w:unhideWhenUsed/>
    <w:rsid w:val="00AA2F9B"/>
    <w:rPr>
      <w:color w:val="800080" w:themeColor="followedHyperlink"/>
      <w:u w:val="single"/>
    </w:rPr>
  </w:style>
  <w:style w:type="table" w:customStyle="1" w:styleId="-32">
    <w:name w:val="Таблица-список 32"/>
    <w:basedOn w:val="a1"/>
    <w:next w:val="-3"/>
    <w:uiPriority w:val="99"/>
    <w:semiHidden/>
    <w:unhideWhenUsed/>
    <w:rsid w:val="00AA2F9B"/>
    <w:rPr>
      <w:rFonts w:ascii="Calibri" w:eastAsia="Calibri" w:hAnsi="Calibri"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
    <w:name w:val="Сетка таблицы5"/>
    <w:basedOn w:val="a1"/>
    <w:next w:val="a9"/>
    <w:uiPriority w:val="59"/>
    <w:rsid w:val="00AA2F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AA2F9B"/>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uiPriority w:val="59"/>
    <w:rsid w:val="00AA2F9B"/>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01005B"/>
  </w:style>
  <w:style w:type="numbering" w:customStyle="1" w:styleId="120">
    <w:name w:val="Нет списка12"/>
    <w:next w:val="a2"/>
    <w:uiPriority w:val="99"/>
    <w:semiHidden/>
    <w:unhideWhenUsed/>
    <w:rsid w:val="0001005B"/>
  </w:style>
  <w:style w:type="character" w:customStyle="1" w:styleId="blk">
    <w:name w:val="blk"/>
    <w:basedOn w:val="a0"/>
    <w:rsid w:val="0001005B"/>
  </w:style>
  <w:style w:type="paragraph" w:customStyle="1" w:styleId="ConsPlusDocList">
    <w:name w:val="ConsPlusDocList"/>
    <w:rsid w:val="000100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00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00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005B"/>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10">
    <w:name w:val="Нет списка111"/>
    <w:next w:val="a2"/>
    <w:uiPriority w:val="99"/>
    <w:semiHidden/>
    <w:unhideWhenUsed/>
    <w:rsid w:val="0001005B"/>
  </w:style>
  <w:style w:type="numbering" w:customStyle="1" w:styleId="1111">
    <w:name w:val="Нет списка1111"/>
    <w:next w:val="a2"/>
    <w:uiPriority w:val="99"/>
    <w:semiHidden/>
    <w:unhideWhenUsed/>
    <w:rsid w:val="0001005B"/>
  </w:style>
  <w:style w:type="numbering" w:customStyle="1" w:styleId="211">
    <w:name w:val="Нет списка21"/>
    <w:next w:val="a2"/>
    <w:uiPriority w:val="99"/>
    <w:semiHidden/>
    <w:unhideWhenUsed/>
    <w:rsid w:val="00010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B7EECB79AFCACB29A21446E7BC94A0F11E2479B4BFD0A9B531DD462B02EBB83B413CE30021AAC57BECA6CA97CDEA40F3A80886216EAA0356DhEK" TargetMode="External"/><Relationship Id="rId18" Type="http://schemas.openxmlformats.org/officeDocument/2006/relationships/hyperlink" Target="consultantplus://offline/ref=9B7EECB79AFCACB29A21446E7BC94A0F11E34A9B4CFF0A9B531DD462B02EBB83B413CE30021AAF56BECA6CA97CDEA40F3A80886216EAA0356DhEK" TargetMode="External"/><Relationship Id="rId3" Type="http://schemas.openxmlformats.org/officeDocument/2006/relationships/styles" Target="styles.xml"/><Relationship Id="rId21" Type="http://schemas.openxmlformats.org/officeDocument/2006/relationships/hyperlink" Target="consultantplus://offline/ref=6064F8DFD93374F550D0DE7BB4D83E98F6322D1C07F0B42FC6444979F12707E00FCE604DAF5BFE1FD14D27g228F" TargetMode="External"/><Relationship Id="rId7" Type="http://schemas.openxmlformats.org/officeDocument/2006/relationships/footnotes" Target="footnotes.xml"/><Relationship Id="rId12" Type="http://schemas.openxmlformats.org/officeDocument/2006/relationships/hyperlink" Target="consultantplus://offline/ref=9B7EECB79AFCACB29A21446E7BC94A0F11E2479B4BFD0A9B531DD462B02EBB83B413CE30021AAC57BECA6CA97CDEA40F3A80886216EAA0356DhEK" TargetMode="External"/><Relationship Id="rId17" Type="http://schemas.openxmlformats.org/officeDocument/2006/relationships/hyperlink" Target="consultantplus://offline/ref=9B7EECB79AFCACB29A21446E7BC94A0F11E34A9B4CFF0A9B531DD462B02EBB83B413CE350411FB03F89435F93095A80F2C9C896160h9K" TargetMode="External"/><Relationship Id="rId2" Type="http://schemas.openxmlformats.org/officeDocument/2006/relationships/numbering" Target="numbering.xml"/><Relationship Id="rId16" Type="http://schemas.openxmlformats.org/officeDocument/2006/relationships/hyperlink" Target="consultantplus://offline/ref=9B7EECB79AFCACB29A21446E7BC94A0F11E34A9B4CFF0A9B531DD462B02EBB83B413CE30021AAF56BECA6CA97CDEA40F3A80886216EAA0356DhEK" TargetMode="External"/><Relationship Id="rId20" Type="http://schemas.openxmlformats.org/officeDocument/2006/relationships/hyperlink" Target="consultantplus://offline/ref=9B7EECB79AFCACB29A21446E7BC94A0F11E2479D49F40A9B531DD462B02EBB83B413CE380A11FB03F89435F93095A80F2C9C896160h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7EECB79AFCACB29A21446E7BC94A0F11E2479B4BFD0A9B531DD462B02EBB83B413CE320113A406ED856DF53983B70F33808B630A6Eh9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B7EECB79AFCACB29A21446E7BC94A0F11E2479D49F40A9B531DD462B02EBB83B413CE30021AAA5BB5CA6CA97CDEA40F3A80886216EAA0356DhEK" TargetMode="External"/><Relationship Id="rId23" Type="http://schemas.openxmlformats.org/officeDocument/2006/relationships/fontTable" Target="fontTable.xml"/><Relationship Id="rId10" Type="http://schemas.openxmlformats.org/officeDocument/2006/relationships/hyperlink" Target="consultantplus://offline/ref=9B7EECB79AFCACB29A21446E7BC94A0F11E2479B4BFD0A9B531DD462B02EBB83B413CE350111FB03F89435F93095A80F2C9C896160h9K" TargetMode="External"/><Relationship Id="rId19" Type="http://schemas.openxmlformats.org/officeDocument/2006/relationships/hyperlink" Target="consultantplus://offline/ref=9B7EECB79AFCACB29A21446E7BC94A0F11E34A9B4CFF0A9B531DD462B02EBB83B413CE350411FB03F89435F93095A80F2C9C896160h9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9B7EECB79AFCACB29A21446E7BC94A0F11E2479B4BFD0A9B531DD462B02EBB83B413CE320713A406ED856DF53983B70F33808B630A6Eh9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2E143-FD09-4EC3-8E2D-24DD14C3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14505</Words>
  <Characters>82680</Characters>
  <Application>Microsoft Office Word</Application>
  <DocSecurity>0</DocSecurity>
  <Lines>689</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User</cp:lastModifiedBy>
  <cp:revision>12</cp:revision>
  <cp:lastPrinted>2018-12-14T11:42:00Z</cp:lastPrinted>
  <dcterms:created xsi:type="dcterms:W3CDTF">2018-12-18T07:11:00Z</dcterms:created>
  <dcterms:modified xsi:type="dcterms:W3CDTF">2023-11-14T06:00:00Z</dcterms:modified>
</cp:coreProperties>
</file>