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3" w:type="dxa"/>
        <w:tblInd w:w="-106" w:type="dxa"/>
        <w:tblLayout w:type="fixed"/>
        <w:tblLook w:val="00A0" w:firstRow="1" w:lastRow="0" w:firstColumn="1" w:lastColumn="0" w:noHBand="0" w:noVBand="0"/>
      </w:tblPr>
      <w:tblGrid>
        <w:gridCol w:w="3650"/>
        <w:gridCol w:w="1583"/>
        <w:gridCol w:w="4140"/>
      </w:tblGrid>
      <w:tr w:rsidR="00C0088B" w:rsidTr="00C23FF7">
        <w:trPr>
          <w:cantSplit/>
          <w:trHeight w:val="623"/>
        </w:trPr>
        <w:tc>
          <w:tcPr>
            <w:tcW w:w="3650" w:type="dxa"/>
            <w:hideMark/>
          </w:tcPr>
          <w:p w:rsidR="00C0088B" w:rsidRPr="00E563CB" w:rsidRDefault="00C0088B" w:rsidP="00302641">
            <w:pPr>
              <w:spacing w:after="0"/>
              <w:rPr>
                <w:rFonts w:ascii="Times New Roman" w:hAnsi="Times New Roman"/>
                <w:b/>
                <w:bCs/>
              </w:rPr>
            </w:pPr>
            <w:r w:rsidRPr="00E563CB">
              <w:rPr>
                <w:rFonts w:ascii="Times New Roman" w:hAnsi="Times New Roman"/>
                <w:b/>
                <w:bCs/>
              </w:rPr>
              <w:t>Администрация муниципального</w:t>
            </w:r>
          </w:p>
          <w:p w:rsidR="00C0088B" w:rsidRPr="00E563CB" w:rsidRDefault="00C0088B" w:rsidP="00302641">
            <w:pPr>
              <w:spacing w:after="0"/>
              <w:jc w:val="center"/>
              <w:rPr>
                <w:rFonts w:ascii="Times New Roman" w:hAnsi="Times New Roman"/>
                <w:b/>
                <w:bCs/>
              </w:rPr>
            </w:pPr>
            <w:r w:rsidRPr="00E563CB">
              <w:rPr>
                <w:rFonts w:ascii="Times New Roman" w:hAnsi="Times New Roman"/>
                <w:b/>
                <w:bCs/>
              </w:rPr>
              <w:t>района   «Сысольский»</w:t>
            </w:r>
          </w:p>
        </w:tc>
        <w:tc>
          <w:tcPr>
            <w:tcW w:w="1583" w:type="dxa"/>
            <w:vMerge w:val="restart"/>
            <w:hideMark/>
          </w:tcPr>
          <w:p w:rsidR="00C0088B" w:rsidRPr="00E563CB" w:rsidRDefault="00C0088B" w:rsidP="00302641">
            <w:pPr>
              <w:spacing w:after="0"/>
              <w:ind w:right="-108"/>
              <w:jc w:val="center"/>
              <w:rPr>
                <w:rFonts w:ascii="Times New Roman" w:hAnsi="Times New Roman"/>
                <w:b/>
                <w:bCs/>
              </w:rPr>
            </w:pPr>
            <w:r w:rsidRPr="00E563CB">
              <w:rPr>
                <w:rFonts w:ascii="Times New Roman" w:hAnsi="Times New Roman"/>
                <w:b/>
                <w:noProof/>
                <w:lang w:eastAsia="ru-RU"/>
              </w:rPr>
              <w:drawing>
                <wp:inline distT="0" distB="0" distL="0" distR="0" wp14:anchorId="081E9EA1" wp14:editId="19B8371F">
                  <wp:extent cx="51435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p>
        </w:tc>
        <w:tc>
          <w:tcPr>
            <w:tcW w:w="4140" w:type="dxa"/>
            <w:hideMark/>
          </w:tcPr>
          <w:p w:rsidR="00C0088B" w:rsidRPr="00E563CB" w:rsidRDefault="00C0088B" w:rsidP="00302641">
            <w:pPr>
              <w:keepNext/>
              <w:tabs>
                <w:tab w:val="left" w:pos="3718"/>
              </w:tabs>
              <w:spacing w:after="0"/>
              <w:ind w:right="-108"/>
              <w:jc w:val="center"/>
              <w:outlineLvl w:val="0"/>
              <w:rPr>
                <w:rFonts w:ascii="Times New Roman" w:hAnsi="Times New Roman"/>
                <w:b/>
                <w:bCs/>
              </w:rPr>
            </w:pPr>
            <w:r w:rsidRPr="00E563CB">
              <w:rPr>
                <w:rFonts w:ascii="Times New Roman" w:hAnsi="Times New Roman"/>
                <w:b/>
                <w:bCs/>
              </w:rPr>
              <w:t>«</w:t>
            </w:r>
            <w:proofErr w:type="spellStart"/>
            <w:proofErr w:type="gramStart"/>
            <w:r w:rsidRPr="00E563CB">
              <w:rPr>
                <w:rFonts w:ascii="Times New Roman" w:hAnsi="Times New Roman"/>
                <w:b/>
                <w:bCs/>
              </w:rPr>
              <w:t>Сыктыв</w:t>
            </w:r>
            <w:proofErr w:type="spellEnd"/>
            <w:r w:rsidRPr="00E563CB">
              <w:rPr>
                <w:rFonts w:ascii="Times New Roman" w:hAnsi="Times New Roman"/>
                <w:b/>
                <w:bCs/>
              </w:rPr>
              <w:t xml:space="preserve">»  </w:t>
            </w:r>
            <w:proofErr w:type="spellStart"/>
            <w:r w:rsidRPr="00E563CB">
              <w:rPr>
                <w:rFonts w:ascii="Times New Roman" w:hAnsi="Times New Roman"/>
                <w:b/>
                <w:bCs/>
              </w:rPr>
              <w:t>муниципальн</w:t>
            </w:r>
            <w:proofErr w:type="gramEnd"/>
            <w:r w:rsidRPr="00E563CB">
              <w:rPr>
                <w:rFonts w:ascii="Times New Roman" w:hAnsi="Times New Roman"/>
                <w:b/>
                <w:bCs/>
              </w:rPr>
              <w:t>öй</w:t>
            </w:r>
            <w:proofErr w:type="spellEnd"/>
          </w:p>
          <w:p w:rsidR="00C0088B" w:rsidRPr="00E563CB" w:rsidRDefault="00C0088B" w:rsidP="00302641">
            <w:pPr>
              <w:keepNext/>
              <w:spacing w:after="0"/>
              <w:ind w:right="-108"/>
              <w:jc w:val="center"/>
              <w:outlineLvl w:val="0"/>
              <w:rPr>
                <w:rFonts w:ascii="Times New Roman" w:hAnsi="Times New Roman"/>
                <w:b/>
                <w:bCs/>
              </w:rPr>
            </w:pPr>
            <w:proofErr w:type="spellStart"/>
            <w:r w:rsidRPr="00E563CB">
              <w:rPr>
                <w:rFonts w:ascii="Times New Roman" w:hAnsi="Times New Roman"/>
                <w:b/>
                <w:bCs/>
              </w:rPr>
              <w:t>районса</w:t>
            </w:r>
            <w:proofErr w:type="spellEnd"/>
            <w:r w:rsidRPr="00E563CB">
              <w:rPr>
                <w:rFonts w:ascii="Times New Roman" w:hAnsi="Times New Roman"/>
                <w:b/>
                <w:bCs/>
              </w:rPr>
              <w:t xml:space="preserve">  администрация</w:t>
            </w:r>
          </w:p>
        </w:tc>
      </w:tr>
      <w:tr w:rsidR="00C0088B" w:rsidTr="00C23FF7">
        <w:trPr>
          <w:cantSplit/>
          <w:trHeight w:val="351"/>
        </w:trPr>
        <w:tc>
          <w:tcPr>
            <w:tcW w:w="3650" w:type="dxa"/>
          </w:tcPr>
          <w:p w:rsidR="00C0088B" w:rsidRDefault="00C0088B" w:rsidP="00302641">
            <w:pPr>
              <w:spacing w:after="0"/>
              <w:ind w:firstLine="284"/>
              <w:jc w:val="center"/>
              <w:rPr>
                <w:rFonts w:ascii="Times New Roman" w:hAnsi="Times New Roman"/>
              </w:rPr>
            </w:pPr>
          </w:p>
        </w:tc>
        <w:tc>
          <w:tcPr>
            <w:tcW w:w="1583" w:type="dxa"/>
            <w:vMerge/>
            <w:vAlign w:val="center"/>
            <w:hideMark/>
          </w:tcPr>
          <w:p w:rsidR="00C0088B" w:rsidRDefault="00C0088B" w:rsidP="00302641">
            <w:pPr>
              <w:spacing w:after="0" w:line="256" w:lineRule="auto"/>
              <w:rPr>
                <w:rFonts w:ascii="Times New Roman" w:hAnsi="Times New Roman"/>
                <w:b/>
                <w:bCs/>
              </w:rPr>
            </w:pPr>
          </w:p>
        </w:tc>
        <w:tc>
          <w:tcPr>
            <w:tcW w:w="4140" w:type="dxa"/>
          </w:tcPr>
          <w:p w:rsidR="00C0088B" w:rsidRDefault="00C0088B" w:rsidP="00302641">
            <w:pPr>
              <w:spacing w:after="0"/>
              <w:ind w:firstLine="284"/>
              <w:jc w:val="center"/>
              <w:rPr>
                <w:rFonts w:ascii="Times New Roman" w:hAnsi="Times New Roman"/>
                <w:b/>
                <w:bCs/>
              </w:rPr>
            </w:pPr>
          </w:p>
        </w:tc>
      </w:tr>
    </w:tbl>
    <w:p w:rsidR="00C0088B" w:rsidRDefault="00C0088B" w:rsidP="00C0088B">
      <w:pPr>
        <w:spacing w:after="0" w:line="240" w:lineRule="auto"/>
        <w:ind w:hanging="284"/>
        <w:jc w:val="center"/>
        <w:rPr>
          <w:rFonts w:ascii="Times New Roman" w:hAnsi="Times New Roman"/>
          <w:b/>
          <w:bCs/>
          <w:sz w:val="32"/>
          <w:szCs w:val="32"/>
        </w:rPr>
      </w:pPr>
    </w:p>
    <w:p w:rsidR="00C0088B" w:rsidRDefault="00C0088B" w:rsidP="00C0088B">
      <w:pPr>
        <w:spacing w:after="0" w:line="240" w:lineRule="auto"/>
        <w:ind w:hanging="284"/>
        <w:jc w:val="center"/>
        <w:rPr>
          <w:rFonts w:ascii="Times New Roman" w:hAnsi="Times New Roman"/>
          <w:b/>
          <w:bCs/>
          <w:sz w:val="32"/>
          <w:szCs w:val="32"/>
        </w:rPr>
      </w:pPr>
      <w:r>
        <w:rPr>
          <w:rFonts w:ascii="Times New Roman" w:hAnsi="Times New Roman"/>
          <w:b/>
          <w:bCs/>
          <w:sz w:val="32"/>
          <w:szCs w:val="32"/>
        </w:rPr>
        <w:t>ПОСТАНОВЛЕНИЕ</w:t>
      </w:r>
    </w:p>
    <w:p w:rsidR="00C0088B" w:rsidRDefault="00C0088B" w:rsidP="00C0088B">
      <w:pPr>
        <w:spacing w:after="0" w:line="240" w:lineRule="auto"/>
        <w:ind w:hanging="284"/>
        <w:jc w:val="center"/>
        <w:rPr>
          <w:rFonts w:ascii="Times New Roman" w:hAnsi="Times New Roman"/>
          <w:b/>
          <w:bCs/>
          <w:sz w:val="32"/>
          <w:szCs w:val="32"/>
        </w:rPr>
      </w:pPr>
      <w:r>
        <w:rPr>
          <w:rFonts w:ascii="Times New Roman" w:hAnsi="Times New Roman"/>
          <w:b/>
          <w:bCs/>
          <w:sz w:val="32"/>
          <w:szCs w:val="32"/>
        </w:rPr>
        <w:t>ШУÖМ</w:t>
      </w:r>
    </w:p>
    <w:p w:rsidR="00C0088B" w:rsidRDefault="00C0088B" w:rsidP="00C0088B">
      <w:pPr>
        <w:spacing w:after="0" w:line="240" w:lineRule="auto"/>
        <w:rPr>
          <w:rFonts w:ascii="Times New Roman" w:hAnsi="Times New Roman"/>
          <w:sz w:val="20"/>
          <w:szCs w:val="20"/>
        </w:rPr>
      </w:pPr>
    </w:p>
    <w:p w:rsidR="0072025C" w:rsidRDefault="00611E83" w:rsidP="0072025C">
      <w:pPr>
        <w:keepNext/>
        <w:spacing w:after="0" w:line="240" w:lineRule="auto"/>
        <w:jc w:val="both"/>
        <w:outlineLvl w:val="2"/>
        <w:rPr>
          <w:rFonts w:ascii="Times New Roman" w:hAnsi="Times New Roman"/>
          <w:sz w:val="28"/>
          <w:szCs w:val="28"/>
        </w:rPr>
      </w:pPr>
      <w:r>
        <w:rPr>
          <w:rFonts w:ascii="Times New Roman" w:hAnsi="Times New Roman"/>
          <w:sz w:val="28"/>
          <w:szCs w:val="28"/>
          <w:u w:val="single"/>
        </w:rPr>
        <w:t>2</w:t>
      </w:r>
      <w:r w:rsidR="00E73488">
        <w:rPr>
          <w:rFonts w:ascii="Times New Roman" w:hAnsi="Times New Roman"/>
          <w:sz w:val="28"/>
          <w:szCs w:val="28"/>
          <w:u w:val="single"/>
        </w:rPr>
        <w:t>2</w:t>
      </w:r>
      <w:r w:rsidR="006471EB">
        <w:rPr>
          <w:rFonts w:ascii="Times New Roman" w:hAnsi="Times New Roman"/>
          <w:sz w:val="28"/>
          <w:szCs w:val="28"/>
          <w:u w:val="single"/>
        </w:rPr>
        <w:t xml:space="preserve">      сентября </w:t>
      </w:r>
      <w:r w:rsidR="00C0088B">
        <w:rPr>
          <w:rFonts w:ascii="Times New Roman" w:hAnsi="Times New Roman"/>
          <w:sz w:val="28"/>
          <w:szCs w:val="28"/>
          <w:u w:val="single"/>
        </w:rPr>
        <w:t xml:space="preserve">   </w:t>
      </w:r>
      <w:r w:rsidR="00A81FE3">
        <w:rPr>
          <w:rFonts w:ascii="Times New Roman" w:hAnsi="Times New Roman"/>
          <w:sz w:val="28"/>
          <w:szCs w:val="28"/>
          <w:u w:val="single"/>
        </w:rPr>
        <w:t xml:space="preserve"> </w:t>
      </w:r>
      <w:r w:rsidR="00C0088B">
        <w:rPr>
          <w:rFonts w:ascii="Times New Roman" w:hAnsi="Times New Roman"/>
          <w:sz w:val="28"/>
          <w:szCs w:val="28"/>
          <w:u w:val="single"/>
        </w:rPr>
        <w:t xml:space="preserve">2023 г.  </w:t>
      </w:r>
      <w:r w:rsidR="00C0088B">
        <w:rPr>
          <w:rFonts w:ascii="Times New Roman" w:hAnsi="Times New Roman"/>
          <w:sz w:val="28"/>
          <w:szCs w:val="28"/>
        </w:rPr>
        <w:tab/>
      </w:r>
      <w:r w:rsidR="00C0088B">
        <w:rPr>
          <w:rFonts w:ascii="Times New Roman" w:hAnsi="Times New Roman"/>
          <w:sz w:val="28"/>
          <w:szCs w:val="28"/>
        </w:rPr>
        <w:tab/>
      </w:r>
      <w:r w:rsidR="00C0088B">
        <w:rPr>
          <w:rFonts w:ascii="Times New Roman" w:hAnsi="Times New Roman"/>
          <w:sz w:val="28"/>
          <w:szCs w:val="28"/>
        </w:rPr>
        <w:tab/>
        <w:t xml:space="preserve">           </w:t>
      </w:r>
      <w:r w:rsidR="002C1AD5">
        <w:rPr>
          <w:rFonts w:ascii="Times New Roman" w:hAnsi="Times New Roman"/>
          <w:sz w:val="28"/>
          <w:szCs w:val="28"/>
        </w:rPr>
        <w:t xml:space="preserve"> </w:t>
      </w:r>
      <w:r w:rsidR="009A7ECB">
        <w:rPr>
          <w:rFonts w:ascii="Times New Roman" w:hAnsi="Times New Roman"/>
          <w:sz w:val="28"/>
          <w:szCs w:val="28"/>
        </w:rPr>
        <w:t xml:space="preserve">         </w:t>
      </w:r>
      <w:r w:rsidR="009A7ECB">
        <w:rPr>
          <w:rFonts w:ascii="Times New Roman" w:hAnsi="Times New Roman"/>
          <w:sz w:val="28"/>
          <w:szCs w:val="28"/>
        </w:rPr>
        <w:tab/>
        <w:t xml:space="preserve"> </w:t>
      </w:r>
      <w:r w:rsidR="00212FCF">
        <w:rPr>
          <w:rFonts w:ascii="Times New Roman" w:hAnsi="Times New Roman"/>
          <w:sz w:val="28"/>
          <w:szCs w:val="28"/>
        </w:rPr>
        <w:t xml:space="preserve">        </w:t>
      </w:r>
      <w:r w:rsidR="009A7ECB">
        <w:rPr>
          <w:rFonts w:ascii="Times New Roman" w:hAnsi="Times New Roman"/>
          <w:sz w:val="28"/>
          <w:szCs w:val="28"/>
        </w:rPr>
        <w:t xml:space="preserve">   </w:t>
      </w:r>
      <w:r w:rsidR="00A07467">
        <w:rPr>
          <w:rFonts w:ascii="Times New Roman" w:hAnsi="Times New Roman"/>
          <w:sz w:val="28"/>
          <w:szCs w:val="28"/>
        </w:rPr>
        <w:t xml:space="preserve"> № </w:t>
      </w:r>
      <w:r w:rsidR="006471EB">
        <w:rPr>
          <w:rFonts w:ascii="Times New Roman" w:hAnsi="Times New Roman"/>
          <w:sz w:val="28"/>
          <w:szCs w:val="28"/>
        </w:rPr>
        <w:t>9</w:t>
      </w:r>
      <w:r w:rsidR="00A07467">
        <w:rPr>
          <w:rFonts w:ascii="Times New Roman" w:hAnsi="Times New Roman"/>
          <w:sz w:val="28"/>
          <w:szCs w:val="28"/>
        </w:rPr>
        <w:t>/1</w:t>
      </w:r>
      <w:r w:rsidR="00EE2A4F">
        <w:rPr>
          <w:rFonts w:ascii="Times New Roman" w:hAnsi="Times New Roman"/>
          <w:sz w:val="28"/>
          <w:szCs w:val="28"/>
        </w:rPr>
        <w:t>3</w:t>
      </w:r>
      <w:r w:rsidR="00E73488">
        <w:rPr>
          <w:rFonts w:ascii="Times New Roman" w:hAnsi="Times New Roman"/>
          <w:sz w:val="28"/>
          <w:szCs w:val="28"/>
        </w:rPr>
        <w:t>12</w:t>
      </w:r>
    </w:p>
    <w:p w:rsidR="006471EB" w:rsidRDefault="006471EB" w:rsidP="0072025C">
      <w:pPr>
        <w:keepNext/>
        <w:spacing w:after="0" w:line="240" w:lineRule="auto"/>
        <w:jc w:val="both"/>
        <w:outlineLvl w:val="2"/>
        <w:rPr>
          <w:rFonts w:ascii="Times New Roman" w:hAnsi="Times New Roman"/>
          <w:sz w:val="26"/>
          <w:szCs w:val="26"/>
        </w:rPr>
      </w:pPr>
    </w:p>
    <w:tbl>
      <w:tblPr>
        <w:tblW w:w="626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68"/>
      </w:tblGrid>
      <w:tr w:rsidR="00C0088B" w:rsidRPr="00B52571" w:rsidTr="00FD7388">
        <w:trPr>
          <w:trHeight w:val="127"/>
        </w:trPr>
        <w:tc>
          <w:tcPr>
            <w:tcW w:w="993" w:type="dxa"/>
            <w:tcBorders>
              <w:top w:val="single" w:sz="4" w:space="0" w:color="auto"/>
              <w:left w:val="single" w:sz="4" w:space="0" w:color="auto"/>
              <w:bottom w:val="single" w:sz="4" w:space="0" w:color="auto"/>
              <w:right w:val="single" w:sz="4" w:space="0" w:color="auto"/>
            </w:tcBorders>
          </w:tcPr>
          <w:p w:rsidR="00C0088B" w:rsidRPr="00B52571" w:rsidRDefault="00C0088B" w:rsidP="00302641">
            <w:pPr>
              <w:pStyle w:val="a3"/>
              <w:jc w:val="both"/>
              <w:rPr>
                <w:rFonts w:ascii="Times New Roman" w:hAnsi="Times New Roman"/>
                <w:sz w:val="28"/>
                <w:szCs w:val="28"/>
              </w:rPr>
            </w:pPr>
          </w:p>
        </w:tc>
        <w:tc>
          <w:tcPr>
            <w:tcW w:w="5268" w:type="dxa"/>
            <w:tcBorders>
              <w:top w:val="nil"/>
              <w:left w:val="nil"/>
              <w:bottom w:val="nil"/>
              <w:right w:val="nil"/>
            </w:tcBorders>
            <w:hideMark/>
          </w:tcPr>
          <w:p w:rsidR="00C0088B" w:rsidRPr="00611E83" w:rsidRDefault="00E73488" w:rsidP="00EE2A4F">
            <w:pPr>
              <w:pStyle w:val="a3"/>
              <w:jc w:val="both"/>
              <w:rPr>
                <w:rFonts w:ascii="Times New Roman" w:hAnsi="Times New Roman"/>
                <w:sz w:val="28"/>
                <w:szCs w:val="28"/>
              </w:rPr>
            </w:pPr>
            <w:r w:rsidRPr="00E73488">
              <w:rPr>
                <w:rFonts w:ascii="Times New Roman" w:hAnsi="Times New Roman"/>
                <w:sz w:val="28"/>
                <w:szCs w:val="28"/>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bl>
    <w:p w:rsidR="009C3B11" w:rsidRDefault="009C3B11" w:rsidP="003C5128">
      <w:pPr>
        <w:autoSpaceDE w:val="0"/>
        <w:autoSpaceDN w:val="0"/>
        <w:adjustRightInd w:val="0"/>
        <w:spacing w:after="0" w:line="240" w:lineRule="auto"/>
        <w:ind w:firstLine="709"/>
        <w:jc w:val="both"/>
        <w:rPr>
          <w:rFonts w:ascii="Times New Roman" w:eastAsia="Times New Roman" w:hAnsi="Times New Roman"/>
          <w:color w:val="000000"/>
          <w:sz w:val="28"/>
          <w:szCs w:val="28"/>
          <w:lang w:eastAsia="ja-JP"/>
        </w:rPr>
      </w:pP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8"/>
          <w:szCs w:val="28"/>
        </w:rPr>
      </w:pPr>
      <w:r w:rsidRPr="00E73488">
        <w:rPr>
          <w:rFonts w:ascii="Times New Roman" w:eastAsia="Arial Unicode MS" w:hAnsi="Times New Roman"/>
          <w:color w:val="000000"/>
          <w:sz w:val="28"/>
          <w:szCs w:val="28"/>
          <w:lang w:eastAsia="ru-RU"/>
        </w:rPr>
        <w:t xml:space="preserve">В соответствии с Федеральным законом от 27.07.2010г. № 210-ФЗ «Об организации предоставления государственных и муниципальных услуг», </w:t>
      </w:r>
      <w:r w:rsidRPr="00E73488">
        <w:rPr>
          <w:rFonts w:ascii="Times New Roman" w:hAnsi="Times New Roman"/>
          <w:sz w:val="28"/>
          <w:szCs w:val="28"/>
        </w:rPr>
        <w:t>постановлением администрации муниципального района «Сысольский» от 30.03.2022 № 3/298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«Сысольский»</w:t>
      </w:r>
      <w:r>
        <w:rPr>
          <w:rFonts w:ascii="Times New Roman" w:hAnsi="Times New Roman"/>
          <w:sz w:val="28"/>
          <w:szCs w:val="28"/>
        </w:rPr>
        <w:t>,</w:t>
      </w:r>
    </w:p>
    <w:p w:rsidR="00E73488" w:rsidRPr="00E73488" w:rsidRDefault="00E73488" w:rsidP="00E73488">
      <w:pPr>
        <w:autoSpaceDE w:val="0"/>
        <w:autoSpaceDN w:val="0"/>
        <w:adjustRightInd w:val="0"/>
        <w:spacing w:after="0" w:line="240" w:lineRule="auto"/>
        <w:ind w:firstLine="567"/>
        <w:jc w:val="both"/>
        <w:rPr>
          <w:rFonts w:ascii="Times New Roman" w:eastAsia="Arial Unicode MS" w:hAnsi="Times New Roman"/>
          <w:color w:val="000000"/>
          <w:sz w:val="28"/>
          <w:szCs w:val="28"/>
          <w:lang w:eastAsia="ru-RU"/>
        </w:rPr>
      </w:pPr>
    </w:p>
    <w:p w:rsidR="00E73488" w:rsidRPr="00E73488" w:rsidRDefault="00E73488" w:rsidP="00E73488">
      <w:pPr>
        <w:autoSpaceDE w:val="0"/>
        <w:autoSpaceDN w:val="0"/>
        <w:adjustRightInd w:val="0"/>
        <w:spacing w:after="0" w:line="240" w:lineRule="auto"/>
        <w:ind w:firstLine="567"/>
        <w:jc w:val="both"/>
        <w:rPr>
          <w:rFonts w:ascii="Times New Roman" w:eastAsia="Arial Unicode MS" w:hAnsi="Times New Roman"/>
          <w:color w:val="000000"/>
          <w:sz w:val="28"/>
          <w:szCs w:val="28"/>
          <w:lang w:eastAsia="ru-RU"/>
        </w:rPr>
      </w:pPr>
      <w:r w:rsidRPr="00E73488">
        <w:rPr>
          <w:rFonts w:ascii="Times New Roman" w:eastAsia="Arial Unicode MS" w:hAnsi="Times New Roman"/>
          <w:color w:val="000000"/>
          <w:sz w:val="28"/>
          <w:szCs w:val="28"/>
          <w:lang w:eastAsia="ru-RU"/>
        </w:rPr>
        <w:t>администрация муниципального района «Сысольский» постановляет:</w:t>
      </w:r>
    </w:p>
    <w:p w:rsidR="00E73488" w:rsidRPr="00E73488" w:rsidRDefault="00E73488" w:rsidP="00E73488">
      <w:pPr>
        <w:autoSpaceDE w:val="0"/>
        <w:autoSpaceDN w:val="0"/>
        <w:adjustRightInd w:val="0"/>
        <w:spacing w:after="0" w:line="240" w:lineRule="auto"/>
        <w:ind w:firstLine="567"/>
        <w:jc w:val="both"/>
        <w:rPr>
          <w:rFonts w:ascii="Times New Roman" w:eastAsia="Arial Unicode MS" w:hAnsi="Times New Roman"/>
          <w:color w:val="000000"/>
          <w:sz w:val="28"/>
          <w:szCs w:val="28"/>
          <w:lang w:eastAsia="ru-RU"/>
        </w:rPr>
      </w:pP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8"/>
          <w:szCs w:val="28"/>
        </w:rPr>
      </w:pPr>
      <w:r w:rsidRPr="00E73488">
        <w:rPr>
          <w:rFonts w:ascii="Times New Roman" w:eastAsia="Arial Unicode MS" w:hAnsi="Times New Roman"/>
          <w:color w:val="000000"/>
          <w:sz w:val="28"/>
          <w:szCs w:val="28"/>
          <w:lang w:eastAsia="ru-RU"/>
        </w:rPr>
        <w:t>1.</w:t>
      </w:r>
      <w:r w:rsidRPr="00E73488">
        <w:rPr>
          <w:rFonts w:ascii="Times New Roman" w:hAnsi="Times New Roman"/>
          <w:sz w:val="28"/>
          <w:szCs w:val="28"/>
        </w:rPr>
        <w:t xml:space="preserve"> Утвердить административный регламент предоставления муниципальной услуги «</w:t>
      </w:r>
      <w:r w:rsidRPr="00E73488">
        <w:rPr>
          <w:rFonts w:ascii="Times New Roman" w:hAnsi="Times New Roman"/>
          <w:color w:val="000000"/>
          <w:sz w:val="28"/>
          <w:szCs w:val="28"/>
        </w:rPr>
        <w:t>Постановка граждан на учет в качестве лиц, имеющих право на предоставление земельных участков в собственность бесплатно</w:t>
      </w:r>
      <w:r w:rsidRPr="00E73488">
        <w:rPr>
          <w:rFonts w:ascii="Times New Roman" w:hAnsi="Times New Roman"/>
          <w:sz w:val="28"/>
          <w:szCs w:val="28"/>
        </w:rPr>
        <w:t>» согласно приложению,</w:t>
      </w:r>
      <w:r w:rsidRPr="00E73488">
        <w:rPr>
          <w:rFonts w:ascii="Times New Roman" w:eastAsia="Arial Unicode MS" w:hAnsi="Times New Roman"/>
          <w:color w:val="000000"/>
          <w:sz w:val="28"/>
          <w:szCs w:val="28"/>
          <w:lang w:eastAsia="ru-RU"/>
        </w:rPr>
        <w:t xml:space="preserve"> к настоящему постановлению</w:t>
      </w:r>
      <w:r w:rsidRPr="00E73488">
        <w:rPr>
          <w:rFonts w:ascii="Times New Roman" w:hAnsi="Times New Roman"/>
          <w:sz w:val="28"/>
          <w:szCs w:val="28"/>
        </w:rPr>
        <w:t>.</w:t>
      </w:r>
    </w:p>
    <w:p w:rsidR="00E73488" w:rsidRPr="00E73488" w:rsidRDefault="00E73488" w:rsidP="00E73488">
      <w:pPr>
        <w:autoSpaceDE w:val="0"/>
        <w:autoSpaceDN w:val="0"/>
        <w:adjustRightInd w:val="0"/>
        <w:spacing w:after="0" w:line="240" w:lineRule="auto"/>
        <w:ind w:firstLine="567"/>
        <w:jc w:val="both"/>
        <w:rPr>
          <w:rFonts w:ascii="Times New Roman" w:eastAsia="Arial Unicode MS" w:hAnsi="Times New Roman"/>
          <w:color w:val="000000"/>
          <w:sz w:val="28"/>
          <w:szCs w:val="28"/>
          <w:lang w:eastAsia="ru-RU"/>
        </w:rPr>
      </w:pPr>
      <w:r w:rsidRPr="00E73488">
        <w:rPr>
          <w:rFonts w:ascii="Times New Roman" w:hAnsi="Times New Roman"/>
          <w:sz w:val="28"/>
          <w:szCs w:val="28"/>
        </w:rPr>
        <w:t xml:space="preserve">2. </w:t>
      </w:r>
      <w:r w:rsidRPr="00E73488">
        <w:rPr>
          <w:rFonts w:ascii="Times New Roman" w:eastAsia="Arial Unicode MS" w:hAnsi="Times New Roman"/>
          <w:color w:val="000000"/>
          <w:sz w:val="28"/>
          <w:szCs w:val="28"/>
          <w:lang w:eastAsia="ru-RU"/>
        </w:rPr>
        <w:t>Отделу по связям с общественностью и организационной работе опубликовать настоящее постановление на официальном сайте администрации в сети Интернет.</w:t>
      </w:r>
    </w:p>
    <w:p w:rsidR="00E73488" w:rsidRPr="00E73488" w:rsidRDefault="00E73488" w:rsidP="00E73488">
      <w:pPr>
        <w:widowControl w:val="0"/>
        <w:spacing w:after="0" w:line="240" w:lineRule="auto"/>
        <w:ind w:firstLine="567"/>
        <w:jc w:val="both"/>
        <w:rPr>
          <w:rFonts w:ascii="Times New Roman" w:hAnsi="Times New Roman"/>
          <w:sz w:val="28"/>
          <w:szCs w:val="28"/>
        </w:rPr>
      </w:pPr>
      <w:r w:rsidRPr="00E73488">
        <w:rPr>
          <w:rFonts w:ascii="Times New Roman" w:hAnsi="Times New Roman"/>
          <w:sz w:val="28"/>
          <w:szCs w:val="28"/>
        </w:rPr>
        <w:t xml:space="preserve">3. Отделу контроля и делопроизводства осуществить контроль включения административного регламента в систему </w:t>
      </w:r>
      <w:proofErr w:type="spellStart"/>
      <w:r w:rsidRPr="00E73488">
        <w:rPr>
          <w:rFonts w:ascii="Times New Roman" w:hAnsi="Times New Roman"/>
          <w:sz w:val="28"/>
          <w:szCs w:val="28"/>
        </w:rPr>
        <w:t>КонсультантПлюс</w:t>
      </w:r>
      <w:proofErr w:type="spellEnd"/>
      <w:r w:rsidRPr="00E73488">
        <w:rPr>
          <w:rFonts w:ascii="Times New Roman" w:hAnsi="Times New Roman"/>
          <w:sz w:val="28"/>
          <w:szCs w:val="28"/>
        </w:rPr>
        <w:t>.</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8"/>
          <w:szCs w:val="28"/>
        </w:rPr>
      </w:pPr>
      <w:r w:rsidRPr="00E73488">
        <w:rPr>
          <w:rFonts w:ascii="Times New Roman" w:eastAsia="Arial Unicode MS" w:hAnsi="Times New Roman"/>
          <w:color w:val="000000"/>
          <w:sz w:val="28"/>
          <w:szCs w:val="28"/>
          <w:lang w:eastAsia="ru-RU"/>
        </w:rPr>
        <w:t>4.</w:t>
      </w:r>
      <w:r w:rsidRPr="00E73488">
        <w:rPr>
          <w:rFonts w:ascii="Times New Roman" w:hAnsi="Times New Roman"/>
          <w:sz w:val="28"/>
          <w:szCs w:val="28"/>
        </w:rPr>
        <w:t xml:space="preserve"> Настоящее постановление вступает в силу со дня его официального опубликования.</w:t>
      </w:r>
    </w:p>
    <w:p w:rsidR="009A7ECB" w:rsidRPr="009A7ECB" w:rsidRDefault="00E73488" w:rsidP="009A7ECB">
      <w:pPr>
        <w:autoSpaceDE w:val="0"/>
        <w:autoSpaceDN w:val="0"/>
        <w:adjustRightInd w:val="0"/>
        <w:spacing w:after="0" w:line="240" w:lineRule="auto"/>
        <w:ind w:firstLine="567"/>
        <w:jc w:val="both"/>
        <w:rPr>
          <w:rFonts w:ascii="Times New Roman" w:eastAsia="Arial Unicode MS" w:hAnsi="Times New Roman"/>
          <w:color w:val="000000"/>
          <w:sz w:val="28"/>
          <w:szCs w:val="28"/>
          <w:lang w:eastAsia="ru-RU"/>
        </w:rPr>
      </w:pPr>
      <w:r w:rsidRPr="00E73488">
        <w:rPr>
          <w:rFonts w:ascii="Times New Roman" w:eastAsia="Arial Unicode MS" w:hAnsi="Times New Roman"/>
          <w:color w:val="000000"/>
          <w:sz w:val="28"/>
          <w:szCs w:val="28"/>
          <w:lang w:eastAsia="ru-RU"/>
        </w:rPr>
        <w:t>5. Контроль за исполнением постановления возложить на заместителя руководителя администрации района по экономике.</w:t>
      </w:r>
    </w:p>
    <w:p w:rsidR="00212FCF" w:rsidRDefault="00212FCF" w:rsidP="00E23442">
      <w:pPr>
        <w:spacing w:after="0" w:line="240" w:lineRule="auto"/>
        <w:ind w:right="-1"/>
        <w:rPr>
          <w:rFonts w:ascii="Times New Roman" w:eastAsia="Times New Roman" w:hAnsi="Times New Roman"/>
          <w:sz w:val="28"/>
          <w:szCs w:val="28"/>
          <w:lang w:eastAsia="ru-RU"/>
        </w:rPr>
      </w:pPr>
    </w:p>
    <w:p w:rsidR="00212FCF" w:rsidRDefault="00212FCF" w:rsidP="00E23442">
      <w:pPr>
        <w:spacing w:after="0" w:line="240" w:lineRule="auto"/>
        <w:ind w:right="-1"/>
        <w:rPr>
          <w:rFonts w:ascii="Times New Roman" w:eastAsia="Times New Roman" w:hAnsi="Times New Roman"/>
          <w:sz w:val="28"/>
          <w:szCs w:val="28"/>
          <w:lang w:eastAsia="ru-RU"/>
        </w:rPr>
      </w:pPr>
    </w:p>
    <w:p w:rsidR="00212FCF" w:rsidRDefault="00212FCF" w:rsidP="00E23442">
      <w:pPr>
        <w:spacing w:after="0" w:line="240" w:lineRule="auto"/>
        <w:ind w:right="-1"/>
        <w:rPr>
          <w:rFonts w:ascii="Times New Roman" w:eastAsia="Times New Roman" w:hAnsi="Times New Roman"/>
          <w:sz w:val="28"/>
          <w:szCs w:val="28"/>
          <w:lang w:eastAsia="ru-RU"/>
        </w:rPr>
      </w:pPr>
    </w:p>
    <w:p w:rsidR="0085554F" w:rsidRDefault="006A334F" w:rsidP="00E23442">
      <w:pPr>
        <w:spacing w:after="0" w:line="240" w:lineRule="auto"/>
        <w:ind w:right="-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муниципального района </w:t>
      </w:r>
      <w:r w:rsidR="0085554F">
        <w:rPr>
          <w:rFonts w:ascii="Times New Roman" w:eastAsia="Times New Roman" w:hAnsi="Times New Roman"/>
          <w:sz w:val="28"/>
          <w:szCs w:val="28"/>
          <w:lang w:eastAsia="ru-RU"/>
        </w:rPr>
        <w:t>«Сысольский</w:t>
      </w:r>
      <w:r>
        <w:rPr>
          <w:rFonts w:ascii="Times New Roman" w:eastAsia="Times New Roman" w:hAnsi="Times New Roman"/>
          <w:sz w:val="28"/>
          <w:szCs w:val="28"/>
          <w:lang w:eastAsia="ru-RU"/>
        </w:rPr>
        <w:t>»</w:t>
      </w:r>
      <w:r w:rsidR="0085554F">
        <w:rPr>
          <w:rFonts w:ascii="Times New Roman" w:eastAsia="Times New Roman" w:hAnsi="Times New Roman"/>
          <w:sz w:val="28"/>
          <w:szCs w:val="28"/>
          <w:lang w:eastAsia="ru-RU"/>
        </w:rPr>
        <w:t>-</w:t>
      </w:r>
    </w:p>
    <w:p w:rsidR="00C0088B" w:rsidRDefault="00C0088B" w:rsidP="00C0088B">
      <w:pPr>
        <w:widowControl w:val="0"/>
        <w:tabs>
          <w:tab w:val="left" w:pos="0"/>
        </w:tabs>
        <w:spacing w:after="0" w:line="240" w:lineRule="auto"/>
        <w:jc w:val="both"/>
        <w:rPr>
          <w:rFonts w:ascii="Times New Roman" w:eastAsia="Times New Roman" w:hAnsi="Times New Roman"/>
          <w:sz w:val="28"/>
          <w:szCs w:val="28"/>
          <w:lang w:eastAsia="ru-RU"/>
        </w:rPr>
      </w:pPr>
      <w:r w:rsidRPr="0096133E">
        <w:rPr>
          <w:rFonts w:ascii="Times New Roman" w:eastAsia="Times New Roman" w:hAnsi="Times New Roman"/>
          <w:sz w:val="28"/>
          <w:szCs w:val="28"/>
          <w:lang w:eastAsia="ru-RU"/>
        </w:rPr>
        <w:t>руководител</w:t>
      </w:r>
      <w:r w:rsidR="0085554F">
        <w:rPr>
          <w:rFonts w:ascii="Times New Roman" w:eastAsia="Times New Roman" w:hAnsi="Times New Roman"/>
          <w:sz w:val="28"/>
          <w:szCs w:val="28"/>
          <w:lang w:eastAsia="ru-RU"/>
        </w:rPr>
        <w:t>ь</w:t>
      </w:r>
      <w:r w:rsidRPr="0096133E">
        <w:rPr>
          <w:rFonts w:ascii="Times New Roman" w:eastAsia="Times New Roman" w:hAnsi="Times New Roman"/>
          <w:sz w:val="28"/>
          <w:szCs w:val="28"/>
          <w:lang w:eastAsia="ru-RU"/>
        </w:rPr>
        <w:t xml:space="preserve"> администрации  </w:t>
      </w:r>
    </w:p>
    <w:p w:rsidR="00E73488" w:rsidRPr="00E73488" w:rsidRDefault="00C0088B" w:rsidP="00E73488">
      <w:pPr>
        <w:widowControl w:val="0"/>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муниципального   </w:t>
      </w:r>
      <w:r w:rsidRPr="0096133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района «</w:t>
      </w:r>
      <w:proofErr w:type="gramStart"/>
      <w:r>
        <w:rPr>
          <w:rFonts w:ascii="Times New Roman" w:eastAsia="Times New Roman" w:hAnsi="Times New Roman"/>
          <w:sz w:val="28"/>
          <w:szCs w:val="28"/>
          <w:lang w:eastAsia="ru-RU"/>
        </w:rPr>
        <w:t xml:space="preserve">Сысольский»   </w:t>
      </w:r>
      <w:proofErr w:type="gramEnd"/>
      <w:r>
        <w:rPr>
          <w:rFonts w:ascii="Times New Roman" w:eastAsia="Times New Roman" w:hAnsi="Times New Roman"/>
          <w:sz w:val="28"/>
          <w:szCs w:val="28"/>
          <w:lang w:eastAsia="ru-RU"/>
        </w:rPr>
        <w:t xml:space="preserve">                       </w:t>
      </w:r>
      <w:r w:rsidR="009A7EC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А.</w:t>
      </w:r>
      <w:r w:rsidR="006A334F">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006A334F">
        <w:rPr>
          <w:rFonts w:ascii="Times New Roman" w:eastAsia="Times New Roman" w:hAnsi="Times New Roman"/>
          <w:sz w:val="28"/>
          <w:szCs w:val="28"/>
          <w:lang w:eastAsia="ru-RU"/>
        </w:rPr>
        <w:t>Поп</w:t>
      </w:r>
      <w:r w:rsidR="00E76C75">
        <w:rPr>
          <w:rFonts w:ascii="Times New Roman" w:eastAsia="Times New Roman" w:hAnsi="Times New Roman"/>
          <w:sz w:val="28"/>
          <w:szCs w:val="28"/>
          <w:lang w:eastAsia="ru-RU"/>
        </w:rPr>
        <w:t>ов</w:t>
      </w:r>
    </w:p>
    <w:p w:rsidR="00212FCF" w:rsidRDefault="00212FCF" w:rsidP="00E73488">
      <w:pPr>
        <w:autoSpaceDE w:val="0"/>
        <w:autoSpaceDN w:val="0"/>
        <w:adjustRightInd w:val="0"/>
        <w:spacing w:after="0" w:line="240" w:lineRule="auto"/>
        <w:jc w:val="right"/>
        <w:rPr>
          <w:rFonts w:ascii="Times New Roman" w:hAnsi="Times New Roman"/>
          <w:bCs/>
          <w:sz w:val="20"/>
          <w:szCs w:val="20"/>
        </w:rPr>
      </w:pPr>
    </w:p>
    <w:p w:rsidR="009A7ECB" w:rsidRDefault="009A7ECB" w:rsidP="00E73488">
      <w:pPr>
        <w:autoSpaceDE w:val="0"/>
        <w:autoSpaceDN w:val="0"/>
        <w:adjustRightInd w:val="0"/>
        <w:spacing w:after="0" w:line="240" w:lineRule="auto"/>
        <w:jc w:val="right"/>
        <w:rPr>
          <w:rFonts w:ascii="Times New Roman" w:hAnsi="Times New Roman"/>
          <w:bCs/>
          <w:sz w:val="20"/>
          <w:szCs w:val="20"/>
        </w:rPr>
      </w:pPr>
    </w:p>
    <w:p w:rsidR="009A7ECB" w:rsidRPr="00E73488" w:rsidRDefault="009A7ECB" w:rsidP="00E73488">
      <w:pPr>
        <w:autoSpaceDE w:val="0"/>
        <w:autoSpaceDN w:val="0"/>
        <w:adjustRightInd w:val="0"/>
        <w:spacing w:after="0" w:line="240" w:lineRule="auto"/>
        <w:jc w:val="right"/>
        <w:rPr>
          <w:rFonts w:ascii="Times New Roman" w:hAnsi="Times New Roman"/>
          <w:bCs/>
          <w:sz w:val="20"/>
          <w:szCs w:val="20"/>
        </w:rPr>
      </w:pPr>
    </w:p>
    <w:p w:rsidR="00E73488" w:rsidRPr="00E73488" w:rsidRDefault="00E73488" w:rsidP="00E73488">
      <w:pPr>
        <w:autoSpaceDE w:val="0"/>
        <w:autoSpaceDN w:val="0"/>
        <w:adjustRightInd w:val="0"/>
        <w:spacing w:after="0" w:line="240" w:lineRule="auto"/>
        <w:jc w:val="right"/>
        <w:rPr>
          <w:rFonts w:ascii="Times New Roman" w:hAnsi="Times New Roman"/>
          <w:bCs/>
        </w:rPr>
      </w:pPr>
      <w:r w:rsidRPr="00E73488">
        <w:rPr>
          <w:rFonts w:ascii="Times New Roman" w:hAnsi="Times New Roman"/>
          <w:bCs/>
        </w:rPr>
        <w:t xml:space="preserve">Приложение к постановлению администрации муниципального </w:t>
      </w:r>
    </w:p>
    <w:p w:rsidR="00E73488" w:rsidRPr="00E73488" w:rsidRDefault="00E73488" w:rsidP="00E73488">
      <w:pPr>
        <w:autoSpaceDE w:val="0"/>
        <w:autoSpaceDN w:val="0"/>
        <w:adjustRightInd w:val="0"/>
        <w:spacing w:after="0" w:line="240" w:lineRule="auto"/>
        <w:jc w:val="right"/>
        <w:rPr>
          <w:rFonts w:ascii="Times New Roman" w:hAnsi="Times New Roman"/>
          <w:bCs/>
        </w:rPr>
      </w:pPr>
      <w:r w:rsidRPr="00E73488">
        <w:rPr>
          <w:rFonts w:ascii="Times New Roman" w:hAnsi="Times New Roman"/>
          <w:bCs/>
        </w:rPr>
        <w:t>района «Сысольский» № 9/1312 от 22.09.2023 года</w:t>
      </w:r>
    </w:p>
    <w:p w:rsidR="00E73488" w:rsidRPr="00E73488" w:rsidRDefault="00E73488" w:rsidP="00E73488">
      <w:pPr>
        <w:autoSpaceDE w:val="0"/>
        <w:autoSpaceDN w:val="0"/>
        <w:adjustRightInd w:val="0"/>
        <w:spacing w:after="0" w:line="240" w:lineRule="auto"/>
        <w:jc w:val="right"/>
        <w:rPr>
          <w:rFonts w:ascii="Times New Roman" w:hAnsi="Times New Roman"/>
          <w:b/>
          <w:bCs/>
          <w:sz w:val="28"/>
          <w:szCs w:val="28"/>
        </w:rPr>
      </w:pPr>
    </w:p>
    <w:p w:rsidR="00E73488" w:rsidRPr="00E73488" w:rsidRDefault="00E73488" w:rsidP="00E73488">
      <w:pPr>
        <w:autoSpaceDE w:val="0"/>
        <w:autoSpaceDN w:val="0"/>
        <w:adjustRightInd w:val="0"/>
        <w:spacing w:after="0" w:line="240" w:lineRule="auto"/>
        <w:jc w:val="center"/>
        <w:rPr>
          <w:rFonts w:ascii="Times New Roman" w:hAnsi="Times New Roman"/>
          <w:b/>
          <w:bCs/>
          <w:sz w:val="24"/>
          <w:szCs w:val="24"/>
        </w:rPr>
      </w:pPr>
      <w:r w:rsidRPr="00E73488">
        <w:rPr>
          <w:rFonts w:ascii="Times New Roman" w:hAnsi="Times New Roman"/>
          <w:b/>
          <w:bCs/>
          <w:sz w:val="24"/>
          <w:szCs w:val="24"/>
        </w:rPr>
        <w:t>Административный регламент предоставления</w:t>
      </w:r>
    </w:p>
    <w:p w:rsidR="00E73488" w:rsidRPr="00E73488" w:rsidRDefault="00E73488" w:rsidP="00E73488">
      <w:pPr>
        <w:autoSpaceDE w:val="0"/>
        <w:autoSpaceDN w:val="0"/>
        <w:adjustRightInd w:val="0"/>
        <w:spacing w:after="0" w:line="240" w:lineRule="auto"/>
        <w:jc w:val="center"/>
        <w:rPr>
          <w:rFonts w:ascii="Times New Roman" w:hAnsi="Times New Roman"/>
          <w:b/>
          <w:bCs/>
          <w:sz w:val="24"/>
          <w:szCs w:val="24"/>
        </w:rPr>
      </w:pPr>
      <w:r w:rsidRPr="00E73488">
        <w:rPr>
          <w:rFonts w:ascii="Times New Roman" w:hAnsi="Times New Roman"/>
          <w:b/>
          <w:bCs/>
          <w:sz w:val="24"/>
          <w:szCs w:val="24"/>
        </w:rPr>
        <w:t>муниципальной услуги «</w:t>
      </w:r>
      <w:r w:rsidRPr="00E73488">
        <w:rPr>
          <w:rFonts w:ascii="Times New Roman" w:hAnsi="Times New Roman"/>
          <w:b/>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E73488">
        <w:rPr>
          <w:rFonts w:ascii="Times New Roman" w:hAnsi="Times New Roman"/>
          <w:b/>
          <w:bCs/>
          <w:sz w:val="24"/>
          <w:szCs w:val="24"/>
        </w:rPr>
        <w:t>»</w:t>
      </w:r>
    </w:p>
    <w:p w:rsidR="00E73488" w:rsidRPr="00E73488" w:rsidRDefault="00E73488" w:rsidP="00E73488">
      <w:pPr>
        <w:autoSpaceDE w:val="0"/>
        <w:autoSpaceDN w:val="0"/>
        <w:adjustRightInd w:val="0"/>
        <w:spacing w:after="0" w:line="240" w:lineRule="auto"/>
        <w:jc w:val="center"/>
        <w:rPr>
          <w:rFonts w:ascii="Times New Roman" w:hAnsi="Times New Roman"/>
          <w:b/>
          <w:bCs/>
          <w:sz w:val="24"/>
          <w:szCs w:val="24"/>
        </w:rPr>
      </w:pPr>
    </w:p>
    <w:p w:rsidR="00E73488" w:rsidRPr="00E73488" w:rsidRDefault="00E73488" w:rsidP="00E73488">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E73488">
        <w:rPr>
          <w:rFonts w:ascii="Times New Roman" w:hAnsi="Times New Roman"/>
          <w:b/>
          <w:sz w:val="24"/>
          <w:szCs w:val="24"/>
        </w:rPr>
        <w:t>I. Общие положения</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rPr>
      </w:pPr>
      <w:r w:rsidRPr="00E73488">
        <w:rPr>
          <w:rFonts w:ascii="Times New Roman" w:hAnsi="Times New Roman"/>
          <w:b/>
          <w:sz w:val="24"/>
          <w:szCs w:val="24"/>
        </w:rPr>
        <w:t>Предмет регулирования административного регламента</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hAnsi="Times New Roman"/>
          <w:sz w:val="24"/>
          <w:szCs w:val="24"/>
        </w:rPr>
        <w:t xml:space="preserve">1.1. </w:t>
      </w:r>
      <w:r w:rsidRPr="00E73488">
        <w:rPr>
          <w:rFonts w:ascii="Times New Roman" w:eastAsia="Times New Roman" w:hAnsi="Times New Roman"/>
          <w:sz w:val="24"/>
          <w:szCs w:val="24"/>
          <w:lang w:eastAsia="ru-RU"/>
        </w:rPr>
        <w:t>Административный регламент предоставления муниципальной услуги «</w:t>
      </w:r>
      <w:r w:rsidRPr="00E73488">
        <w:rPr>
          <w:rFonts w:ascii="Times New Roman" w:hAnsi="Times New Roman"/>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E73488">
        <w:rPr>
          <w:rFonts w:ascii="Times New Roman" w:hAnsi="Times New Roman"/>
          <w:sz w:val="24"/>
          <w:szCs w:val="24"/>
        </w:rPr>
        <w:t>»</w:t>
      </w:r>
      <w:r w:rsidRPr="00E73488">
        <w:rPr>
          <w:rFonts w:ascii="Times New Roman" w:eastAsia="Times New Roman" w:hAnsi="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«Сысольский»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E73488" w:rsidRPr="00E73488" w:rsidRDefault="00E73488" w:rsidP="00E7348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73488" w:rsidRPr="00E73488" w:rsidRDefault="00E73488" w:rsidP="00E73488">
      <w:pPr>
        <w:autoSpaceDE w:val="0"/>
        <w:autoSpaceDN w:val="0"/>
        <w:adjustRightInd w:val="0"/>
        <w:spacing w:after="0" w:line="240" w:lineRule="auto"/>
        <w:ind w:firstLine="709"/>
        <w:jc w:val="both"/>
        <w:rPr>
          <w:rFonts w:ascii="Times New Roman" w:hAnsi="Times New Roman"/>
          <w:iCs/>
          <w:sz w:val="24"/>
          <w:szCs w:val="24"/>
        </w:rPr>
      </w:pPr>
    </w:p>
    <w:p w:rsidR="00E73488" w:rsidRPr="00E73488" w:rsidRDefault="00E73488" w:rsidP="00E73488">
      <w:pPr>
        <w:autoSpaceDE w:val="0"/>
        <w:autoSpaceDN w:val="0"/>
        <w:adjustRightInd w:val="0"/>
        <w:spacing w:after="0" w:line="240" w:lineRule="auto"/>
        <w:ind w:firstLine="709"/>
        <w:jc w:val="center"/>
        <w:rPr>
          <w:rFonts w:ascii="Times New Roman" w:hAnsi="Times New Roman"/>
          <w:b/>
          <w:bCs/>
          <w:sz w:val="24"/>
          <w:szCs w:val="24"/>
        </w:rPr>
      </w:pPr>
      <w:r w:rsidRPr="00E73488">
        <w:rPr>
          <w:rFonts w:ascii="Times New Roman" w:hAnsi="Times New Roman"/>
          <w:b/>
          <w:bCs/>
          <w:sz w:val="24"/>
          <w:szCs w:val="24"/>
        </w:rPr>
        <w:t>Круг Заявителей</w:t>
      </w:r>
    </w:p>
    <w:p w:rsidR="00E73488" w:rsidRPr="00E73488" w:rsidRDefault="00E73488" w:rsidP="00E73488">
      <w:pPr>
        <w:autoSpaceDE w:val="0"/>
        <w:autoSpaceDN w:val="0"/>
        <w:adjustRightInd w:val="0"/>
        <w:spacing w:after="0" w:line="240" w:lineRule="auto"/>
        <w:ind w:firstLine="709"/>
        <w:jc w:val="center"/>
        <w:rPr>
          <w:rFonts w:ascii="Times New Roman" w:hAnsi="Times New Roman"/>
          <w:b/>
          <w:bCs/>
          <w:sz w:val="24"/>
          <w:szCs w:val="24"/>
        </w:rPr>
      </w:pP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1.2. Заявителями на предоставление муниципальной услуги являются: </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rPr>
      </w:pPr>
      <w:r w:rsidRPr="00E73488">
        <w:rPr>
          <w:rFonts w:ascii="Times New Roman" w:hAnsi="Times New Roman"/>
          <w:sz w:val="24"/>
          <w:szCs w:val="24"/>
        </w:rPr>
        <w:t>1) граждане, подвергшиеся воздействию радиации вследствие катастрофы на Чернобыльской АЭС;</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rPr>
      </w:pPr>
      <w:r w:rsidRPr="00E73488">
        <w:rPr>
          <w:rFonts w:ascii="Times New Roman" w:hAnsi="Times New Roman"/>
          <w:sz w:val="24"/>
          <w:szCs w:val="24"/>
        </w:rPr>
        <w:t>2) граждане, имеющие трех и более детей - родители (одинокие родители), опекуны, попечители, приемные родители, имеющие трех и более детей;</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rPr>
      </w:pPr>
      <w:r w:rsidRPr="00E73488">
        <w:rPr>
          <w:rFonts w:ascii="Times New Roman" w:hAnsi="Times New Roman"/>
          <w:sz w:val="24"/>
          <w:szCs w:val="24"/>
        </w:rPr>
        <w:t>3) 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проживающие в сельских населенных пунктах и поселках городского типа;</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rPr>
      </w:pPr>
      <w:r w:rsidRPr="00E73488">
        <w:rPr>
          <w:rFonts w:ascii="Times New Roman" w:hAnsi="Times New Roman"/>
          <w:sz w:val="24"/>
          <w:szCs w:val="24"/>
        </w:rPr>
        <w:t>4) работники государственных (муниципальных) образовательных организаций и организаций культуры в Республике Коми, проживающие и работающие в сельских населенных пунктах;</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rPr>
      </w:pPr>
      <w:r w:rsidRPr="00E73488">
        <w:rPr>
          <w:rFonts w:ascii="Times New Roman" w:hAnsi="Times New Roman"/>
          <w:sz w:val="24"/>
          <w:szCs w:val="24"/>
        </w:rPr>
        <w:t>5) ветераны боевых действий;</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rPr>
      </w:pPr>
      <w:r w:rsidRPr="00E73488">
        <w:rPr>
          <w:rFonts w:ascii="Times New Roman" w:hAnsi="Times New Roman"/>
          <w:sz w:val="24"/>
          <w:szCs w:val="24"/>
        </w:rPr>
        <w:t>6) граждане - члены семей или одинокие граждане, у которых их единственный жилой дом (жилое помещение) уничтожен(о) вследствие пожара или наводнения;</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rPr>
      </w:pPr>
      <w:r w:rsidRPr="00E73488">
        <w:rPr>
          <w:rFonts w:ascii="Times New Roman" w:hAnsi="Times New Roman"/>
          <w:sz w:val="24"/>
          <w:szCs w:val="24"/>
        </w:rPr>
        <w:t xml:space="preserve">7) 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w:t>
      </w:r>
      <w:r w:rsidRPr="00E73488">
        <w:rPr>
          <w:rFonts w:ascii="Times New Roman" w:hAnsi="Times New Roman"/>
          <w:sz w:val="24"/>
          <w:szCs w:val="24"/>
        </w:rPr>
        <w:lastRenderedPageBreak/>
        <w:t>основному месту работы в организациях агропромышленного комплекса или лесничествах в соответствии с полученной квалификацией;</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rPr>
      </w:pPr>
      <w:r w:rsidRPr="00E73488">
        <w:rPr>
          <w:rFonts w:ascii="Times New Roman" w:hAnsi="Times New Roman"/>
          <w:sz w:val="24"/>
          <w:szCs w:val="24"/>
        </w:rPr>
        <w:t>8) инвалиды I и II групп, граждане, имеющие детей-инвалидов;</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rPr>
      </w:pPr>
      <w:r w:rsidRPr="00E73488">
        <w:rPr>
          <w:rFonts w:ascii="Times New Roman" w:hAnsi="Times New Roman"/>
          <w:sz w:val="24"/>
          <w:szCs w:val="24"/>
        </w:rPr>
        <w:t>9) 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rPr>
      </w:pPr>
      <w:r w:rsidRPr="00E73488">
        <w:rPr>
          <w:rFonts w:ascii="Times New Roman" w:hAnsi="Times New Roman"/>
          <w:sz w:val="24"/>
          <w:szCs w:val="24"/>
          <w:lang w:eastAsia="ru-RU"/>
        </w:rPr>
        <w:t xml:space="preserve">10) </w:t>
      </w:r>
      <w:r w:rsidRPr="00E73488">
        <w:rPr>
          <w:rFonts w:ascii="Times New Roman" w:hAnsi="Times New Roman"/>
          <w:sz w:val="24"/>
          <w:szCs w:val="24"/>
        </w:rPr>
        <w:t>граждане, имеющие десять и более детей, не реализовавшее право, предусмотренное подпунктом 2</w:t>
      </w:r>
      <w:r w:rsidRPr="00E73488">
        <w:rPr>
          <w:rFonts w:ascii="Times New Roman" w:hAnsi="Times New Roman"/>
          <w:color w:val="0000FF"/>
          <w:sz w:val="24"/>
          <w:szCs w:val="24"/>
        </w:rPr>
        <w:t xml:space="preserve"> </w:t>
      </w:r>
      <w:r w:rsidRPr="00E73488">
        <w:rPr>
          <w:rFonts w:ascii="Times New Roman" w:hAnsi="Times New Roman"/>
          <w:sz w:val="24"/>
          <w:szCs w:val="24"/>
        </w:rPr>
        <w:t>пункта 1.2 настоящего административного регламента, для строительства жилых домов блокированной застройки с количеством этажей не более чем три;</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rPr>
      </w:pPr>
      <w:r w:rsidRPr="00E73488">
        <w:rPr>
          <w:rFonts w:ascii="Times New Roman" w:hAnsi="Times New Roman"/>
          <w:sz w:val="24"/>
          <w:szCs w:val="24"/>
        </w:rPr>
        <w:t>11) 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rPr>
      </w:pPr>
      <w:r w:rsidRPr="00E73488">
        <w:rPr>
          <w:rFonts w:ascii="Times New Roman" w:hAnsi="Times New Roman"/>
          <w:sz w:val="24"/>
          <w:szCs w:val="24"/>
        </w:rPr>
        <w:t xml:space="preserve">1.4. Гражданам, указанным в </w:t>
      </w:r>
      <w:hyperlink r:id="rId9" w:history="1">
        <w:r w:rsidRPr="00E73488">
          <w:rPr>
            <w:rFonts w:ascii="Times New Roman" w:hAnsi="Times New Roman"/>
            <w:color w:val="0000FF"/>
            <w:sz w:val="24"/>
            <w:szCs w:val="24"/>
          </w:rPr>
          <w:t>подпунктах 1</w:t>
        </w:r>
      </w:hyperlink>
      <w:r w:rsidRPr="00E73488">
        <w:rPr>
          <w:rFonts w:ascii="Times New Roman" w:hAnsi="Times New Roman"/>
          <w:sz w:val="24"/>
          <w:szCs w:val="24"/>
        </w:rPr>
        <w:t xml:space="preserve"> - </w:t>
      </w:r>
      <w:hyperlink r:id="rId10" w:history="1">
        <w:r w:rsidRPr="00E73488">
          <w:rPr>
            <w:rFonts w:ascii="Times New Roman" w:hAnsi="Times New Roman"/>
            <w:color w:val="0000FF"/>
            <w:sz w:val="24"/>
            <w:szCs w:val="24"/>
          </w:rPr>
          <w:t xml:space="preserve">9 пункта 1.2 </w:t>
        </w:r>
      </w:hyperlink>
      <w:r w:rsidRPr="00E73488">
        <w:rPr>
          <w:rFonts w:ascii="Times New Roman" w:hAnsi="Times New Roman"/>
          <w:sz w:val="24"/>
          <w:szCs w:val="24"/>
        </w:rPr>
        <w:t>настоящего административного регламента, земельные участки предоставляются в собственность бесплатно в случае, если данные граждане:</w:t>
      </w:r>
    </w:p>
    <w:p w:rsidR="00E73488" w:rsidRPr="00E73488" w:rsidRDefault="00E73488" w:rsidP="00E73488">
      <w:pPr>
        <w:autoSpaceDE w:val="0"/>
        <w:autoSpaceDN w:val="0"/>
        <w:adjustRightInd w:val="0"/>
        <w:spacing w:after="0" w:line="240" w:lineRule="auto"/>
        <w:rPr>
          <w:rFonts w:ascii="Arial" w:hAnsi="Arial" w:cs="Arial"/>
          <w:sz w:val="18"/>
          <w:szCs w:val="18"/>
          <w:lang w:eastAsia="ru-RU"/>
        </w:rPr>
      </w:pPr>
      <w:r w:rsidRPr="00E73488">
        <w:rPr>
          <w:rFonts w:ascii="Times New Roman" w:hAnsi="Times New Roman"/>
          <w:sz w:val="24"/>
          <w:szCs w:val="24"/>
        </w:rPr>
        <w:t xml:space="preserve">- приняты в установленном порядке на учет в целях последующего предоставления им жилых помещений по договорам социального найма, или состоят на учете на получение субсидий (социальных выплат) на строительство или приобретение жилья для улучшения жилищных условий в соответствии с </w:t>
      </w:r>
      <w:hyperlink r:id="rId11" w:history="1">
        <w:r w:rsidRPr="00E73488">
          <w:rPr>
            <w:rFonts w:ascii="Times New Roman" w:hAnsi="Times New Roman"/>
            <w:color w:val="0000FF"/>
            <w:sz w:val="24"/>
            <w:szCs w:val="24"/>
          </w:rPr>
          <w:t>Законом</w:t>
        </w:r>
      </w:hyperlink>
      <w:r w:rsidRPr="00E73488">
        <w:rPr>
          <w:rFonts w:ascii="Times New Roman" w:hAnsi="Times New Roman"/>
          <w:sz w:val="24"/>
          <w:szCs w:val="24"/>
        </w:rPr>
        <w:t xml:space="preserve"> Республики Коми </w:t>
      </w:r>
      <w:r w:rsidRPr="00E73488">
        <w:rPr>
          <w:rFonts w:ascii="Times New Roman" w:hAnsi="Times New Roman"/>
          <w:sz w:val="24"/>
          <w:szCs w:val="24"/>
          <w:lang w:eastAsia="ru-RU"/>
        </w:rPr>
        <w:t xml:space="preserve">от 05.04.2005 N 30-РЗ </w:t>
      </w:r>
      <w:r w:rsidRPr="00E73488">
        <w:rPr>
          <w:rFonts w:ascii="Times New Roman" w:hAnsi="Times New Roman"/>
          <w:sz w:val="24"/>
          <w:szCs w:val="24"/>
        </w:rPr>
        <w:t xml:space="preserve">"О социальных выплатах на строительство или приобретение жилья", </w:t>
      </w:r>
    </w:p>
    <w:p w:rsidR="00E73488" w:rsidRPr="00E73488" w:rsidRDefault="00E73488" w:rsidP="00E73488">
      <w:pPr>
        <w:autoSpaceDE w:val="0"/>
        <w:autoSpaceDN w:val="0"/>
        <w:adjustRightInd w:val="0"/>
        <w:spacing w:after="0" w:line="240" w:lineRule="auto"/>
        <w:ind w:firstLine="284"/>
        <w:jc w:val="both"/>
        <w:rPr>
          <w:rFonts w:ascii="Times New Roman" w:hAnsi="Times New Roman"/>
          <w:sz w:val="24"/>
          <w:szCs w:val="24"/>
        </w:rPr>
      </w:pPr>
      <w:r w:rsidRPr="00E73488">
        <w:rPr>
          <w:rFonts w:ascii="Times New Roman" w:hAnsi="Times New Roman"/>
          <w:sz w:val="24"/>
          <w:szCs w:val="24"/>
        </w:rPr>
        <w:t>- признаны в соответствии с настоящим регламентом нуждающимися в предоставлении в собственность бесплатно земельных участков в целях улучшения жилищных условий и не имеют земельных участков в постоянном (бессрочном) пользовании либо пожизненном наследуемом владении, либо переданных им по договору аренды, предоставленных для индивидуального жилищного строительства или ведения личного подсобного хозяйства с правом возведения жилого дома, или не имеют земельных участков, ранее предоставленных в собственность гражданам бесплатно для указанных целей.</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lang w:eastAsia="ru-RU"/>
        </w:rPr>
      </w:pP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1.5. Нуждающимися в предоставлении в собственность бесплатно земельных участков в целях улучшения жилищных условий признаются граждане:</w:t>
      </w:r>
    </w:p>
    <w:p w:rsidR="00E73488" w:rsidRPr="00E73488" w:rsidRDefault="00E73488" w:rsidP="00E73488">
      <w:pPr>
        <w:autoSpaceDE w:val="0"/>
        <w:autoSpaceDN w:val="0"/>
        <w:adjustRightInd w:val="0"/>
        <w:spacing w:before="240"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73488" w:rsidRPr="00E73488" w:rsidRDefault="00E73488" w:rsidP="00E73488">
      <w:pPr>
        <w:autoSpaceDE w:val="0"/>
        <w:autoSpaceDN w:val="0"/>
        <w:adjustRightInd w:val="0"/>
        <w:spacing w:before="240"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 по месту жительства гражданина.</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lastRenderedPageBreak/>
        <w:t>3) проживающие в помещении, не отвечающем установленным для жилых помещений требованиям;</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autoSpaceDE w:val="0"/>
        <w:autoSpaceDN w:val="0"/>
        <w:adjustRightInd w:val="0"/>
        <w:spacing w:after="0" w:line="240" w:lineRule="auto"/>
        <w:ind w:firstLine="709"/>
        <w:jc w:val="center"/>
        <w:rPr>
          <w:rFonts w:ascii="Times New Roman" w:hAnsi="Times New Roman"/>
          <w:b/>
          <w:bCs/>
          <w:sz w:val="24"/>
          <w:szCs w:val="24"/>
        </w:rPr>
      </w:pPr>
      <w:r w:rsidRPr="00E73488">
        <w:rPr>
          <w:rFonts w:ascii="Times New Roman" w:hAnsi="Times New Roman"/>
          <w:b/>
          <w:bCs/>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73488" w:rsidRPr="00E73488" w:rsidRDefault="00E73488" w:rsidP="00E73488">
      <w:pPr>
        <w:autoSpaceDE w:val="0"/>
        <w:autoSpaceDN w:val="0"/>
        <w:adjustRightInd w:val="0"/>
        <w:spacing w:after="0" w:line="240" w:lineRule="auto"/>
        <w:ind w:firstLine="709"/>
        <w:jc w:val="center"/>
        <w:rPr>
          <w:rFonts w:ascii="Times New Roman" w:hAnsi="Times New Roman"/>
          <w:b/>
          <w:bCs/>
          <w:sz w:val="24"/>
          <w:szCs w:val="24"/>
        </w:rPr>
      </w:pP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1.6.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и Единого портала государственных и муниципальных услуг (функций), официального сайта органа, предоставляющего муниципальную услугу.</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1.6.1.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 в Органе по месту своего проживания (регистрации); </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по справочным телефонам;</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в сети Интернет (на официальном сайте Органа);</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 - посредством федеральной государственной информационной системы «Единый портал государственных и муниципальных услуг (функций)» - gosuslugi.ru (далее –Единый портал государственных и муниципальных услуг (функций);</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направив письменное обращение через организацию почтовой связи, либо по электронной почте.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1.6.2.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lastRenderedPageBreak/>
        <w:t>1.7.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r w:rsidR="002A1828">
        <w:rPr>
          <w:rFonts w:ascii="Times New Roman" w:hAnsi="Times New Roman"/>
          <w:sz w:val="24"/>
          <w:szCs w:val="24"/>
        </w:rPr>
        <w:t xml:space="preserve"> </w:t>
      </w:r>
      <w:proofErr w:type="gramStart"/>
      <w:r w:rsidR="002A1828" w:rsidRPr="002A1828">
        <w:rPr>
          <w:rFonts w:ascii="Times New Roman" w:hAnsi="Times New Roman"/>
          <w:sz w:val="24"/>
          <w:szCs w:val="24"/>
        </w:rPr>
        <w:t>https://sysola-r11.gosweb.gosuslugi.ru/;</w:t>
      </w:r>
      <w:r w:rsidRPr="002A1828">
        <w:rPr>
          <w:rFonts w:ascii="Times New Roman" w:hAnsi="Times New Roman"/>
          <w:sz w:val="24"/>
          <w:szCs w:val="24"/>
        </w:rPr>
        <w:t>.</w:t>
      </w:r>
      <w:proofErr w:type="gramEnd"/>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 размещена следующая информация:</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настоящий Административный регламент;</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справочная информация:</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E73488">
        <w:rPr>
          <w:rFonts w:ascii="Times New Roman" w:hAnsi="Times New Roman"/>
          <w:sz w:val="24"/>
          <w:szCs w:val="24"/>
          <w:lang w:eastAsia="ru-RU"/>
        </w:rPr>
        <w:t>);</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адреса Единого портала государственных и муниципальных услуг (функций).</w:t>
      </w:r>
    </w:p>
    <w:p w:rsidR="00E73488" w:rsidRPr="00E73488" w:rsidRDefault="00E73488" w:rsidP="00E73488">
      <w:pPr>
        <w:spacing w:after="0" w:line="240" w:lineRule="auto"/>
        <w:ind w:right="5" w:firstLine="850"/>
        <w:jc w:val="both"/>
        <w:rPr>
          <w:rFonts w:ascii="Times New Roman" w:hAnsi="Times New Roman"/>
          <w:sz w:val="24"/>
          <w:szCs w:val="24"/>
        </w:rPr>
      </w:pPr>
      <w:r w:rsidRPr="00E73488">
        <w:rPr>
          <w:rFonts w:ascii="Times New Roman" w:hAnsi="Times New Roman"/>
          <w:sz w:val="24"/>
          <w:szCs w:val="24"/>
        </w:rPr>
        <w:t>Н</w:t>
      </w:r>
      <w:r w:rsidRPr="00E73488">
        <w:rPr>
          <w:rFonts w:ascii="Times New Roman" w:eastAsia="Times New Roman" w:hAnsi="Times New Roman"/>
          <w:sz w:val="24"/>
          <w:szCs w:val="24"/>
        </w:rPr>
        <w:t>а Едином портале государственных и муниципальных услуг (функций) также размещается следующая информация:</w:t>
      </w:r>
    </w:p>
    <w:p w:rsidR="00E73488" w:rsidRPr="00E73488" w:rsidRDefault="00E73488" w:rsidP="00E73488">
      <w:pPr>
        <w:tabs>
          <w:tab w:val="left" w:pos="1277"/>
        </w:tabs>
        <w:spacing w:after="0" w:line="240" w:lineRule="auto"/>
        <w:ind w:firstLine="850"/>
        <w:jc w:val="both"/>
        <w:rPr>
          <w:rFonts w:ascii="Times New Roman" w:hAnsi="Times New Roman"/>
          <w:sz w:val="24"/>
          <w:szCs w:val="24"/>
        </w:rPr>
      </w:pPr>
      <w:r w:rsidRPr="00E73488">
        <w:rPr>
          <w:rFonts w:ascii="Times New Roman" w:hAnsi="Times New Roman"/>
          <w:spacing w:val="-5"/>
          <w:sz w:val="24"/>
          <w:szCs w:val="24"/>
        </w:rPr>
        <w:t>а)</w:t>
      </w:r>
      <w:r w:rsidRPr="00E73488">
        <w:rPr>
          <w:rFonts w:ascii="Times New Roman" w:hAnsi="Times New Roman"/>
          <w:sz w:val="24"/>
          <w:szCs w:val="24"/>
        </w:rPr>
        <w:t> </w:t>
      </w:r>
      <w:r w:rsidRPr="00E73488">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3488" w:rsidRPr="00E73488" w:rsidRDefault="00E73488" w:rsidP="00E73488">
      <w:pPr>
        <w:tabs>
          <w:tab w:val="left" w:pos="1133"/>
        </w:tabs>
        <w:spacing w:after="0" w:line="240" w:lineRule="auto"/>
        <w:ind w:left="850"/>
        <w:jc w:val="both"/>
        <w:rPr>
          <w:rFonts w:ascii="Times New Roman" w:hAnsi="Times New Roman"/>
          <w:spacing w:val="-5"/>
          <w:sz w:val="24"/>
          <w:szCs w:val="24"/>
        </w:rPr>
      </w:pPr>
      <w:r w:rsidRPr="00E73488">
        <w:rPr>
          <w:rFonts w:ascii="Times New Roman" w:eastAsia="Times New Roman" w:hAnsi="Times New Roman"/>
          <w:sz w:val="24"/>
          <w:szCs w:val="24"/>
        </w:rPr>
        <w:t>б) круг заявителей;</w:t>
      </w:r>
    </w:p>
    <w:p w:rsidR="00E73488" w:rsidRPr="00E73488" w:rsidRDefault="00E73488" w:rsidP="00E73488">
      <w:pPr>
        <w:tabs>
          <w:tab w:val="left" w:pos="1133"/>
        </w:tabs>
        <w:spacing w:after="0" w:line="240" w:lineRule="auto"/>
        <w:ind w:left="850"/>
        <w:jc w:val="both"/>
        <w:rPr>
          <w:rFonts w:ascii="Times New Roman" w:hAnsi="Times New Roman"/>
          <w:spacing w:val="-5"/>
          <w:sz w:val="24"/>
          <w:szCs w:val="24"/>
        </w:rPr>
      </w:pPr>
      <w:r w:rsidRPr="00E73488">
        <w:rPr>
          <w:rFonts w:ascii="Times New Roman" w:hAnsi="Times New Roman"/>
          <w:spacing w:val="-5"/>
          <w:sz w:val="24"/>
          <w:szCs w:val="24"/>
        </w:rPr>
        <w:t xml:space="preserve">в) </w:t>
      </w:r>
      <w:r w:rsidRPr="00E73488">
        <w:rPr>
          <w:rFonts w:ascii="Times New Roman" w:eastAsia="Times New Roman" w:hAnsi="Times New Roman"/>
          <w:sz w:val="24"/>
          <w:szCs w:val="24"/>
        </w:rPr>
        <w:t>срок предоставления муниципальной услуги;</w:t>
      </w:r>
    </w:p>
    <w:p w:rsidR="00E73488" w:rsidRPr="00E73488" w:rsidRDefault="00E73488" w:rsidP="00E73488">
      <w:pPr>
        <w:tabs>
          <w:tab w:val="left" w:pos="1219"/>
        </w:tabs>
        <w:spacing w:after="0" w:line="240" w:lineRule="auto"/>
        <w:ind w:right="5" w:firstLine="850"/>
        <w:jc w:val="both"/>
        <w:rPr>
          <w:rFonts w:ascii="Times New Roman" w:hAnsi="Times New Roman"/>
          <w:sz w:val="24"/>
          <w:szCs w:val="24"/>
        </w:rPr>
      </w:pPr>
      <w:r w:rsidRPr="00E73488">
        <w:rPr>
          <w:rFonts w:ascii="Times New Roman" w:hAnsi="Times New Roman"/>
          <w:spacing w:val="-5"/>
          <w:sz w:val="24"/>
          <w:szCs w:val="24"/>
        </w:rPr>
        <w:t>г)</w:t>
      </w:r>
      <w:r w:rsidRPr="00E73488">
        <w:rPr>
          <w:rFonts w:ascii="Times New Roman" w:hAnsi="Times New Roman"/>
          <w:sz w:val="24"/>
          <w:szCs w:val="24"/>
        </w:rPr>
        <w:t> </w:t>
      </w:r>
      <w:r w:rsidRPr="00E73488">
        <w:rPr>
          <w:rFonts w:ascii="Times New Roman" w:eastAsia="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3488" w:rsidRPr="00E73488" w:rsidRDefault="00E73488" w:rsidP="00E73488">
      <w:pPr>
        <w:tabs>
          <w:tab w:val="left" w:pos="1440"/>
          <w:tab w:val="left" w:pos="8453"/>
        </w:tabs>
        <w:spacing w:after="0" w:line="240" w:lineRule="auto"/>
        <w:ind w:right="5" w:firstLine="850"/>
        <w:jc w:val="both"/>
        <w:rPr>
          <w:rFonts w:ascii="Times New Roman" w:hAnsi="Times New Roman"/>
          <w:sz w:val="24"/>
          <w:szCs w:val="24"/>
        </w:rPr>
      </w:pPr>
      <w:r w:rsidRPr="00E73488">
        <w:rPr>
          <w:rFonts w:ascii="Times New Roman" w:hAnsi="Times New Roman"/>
          <w:spacing w:val="-5"/>
          <w:sz w:val="24"/>
          <w:szCs w:val="24"/>
        </w:rPr>
        <w:t>д)</w:t>
      </w:r>
      <w:r w:rsidRPr="00E73488">
        <w:rPr>
          <w:rFonts w:ascii="Times New Roman" w:hAnsi="Times New Roman"/>
          <w:sz w:val="24"/>
          <w:szCs w:val="24"/>
        </w:rPr>
        <w:t> </w:t>
      </w:r>
      <w:r w:rsidRPr="00E73488">
        <w:rPr>
          <w:rFonts w:ascii="Times New Roman" w:eastAsia="Times New Roman" w:hAnsi="Times New Roman"/>
          <w:spacing w:val="-1"/>
          <w:sz w:val="24"/>
          <w:szCs w:val="24"/>
        </w:rPr>
        <w:t xml:space="preserve">размер государственной пошлины, взимаемой за </w:t>
      </w:r>
      <w:r w:rsidRPr="00E73488">
        <w:rPr>
          <w:rFonts w:ascii="Times New Roman" w:eastAsia="Times New Roman" w:hAnsi="Times New Roman"/>
          <w:spacing w:val="-2"/>
          <w:sz w:val="24"/>
          <w:szCs w:val="24"/>
        </w:rPr>
        <w:t xml:space="preserve">предоставление </w:t>
      </w:r>
      <w:r w:rsidRPr="00E73488">
        <w:rPr>
          <w:rFonts w:ascii="Times New Roman" w:eastAsia="Times New Roman" w:hAnsi="Times New Roman"/>
          <w:sz w:val="24"/>
          <w:szCs w:val="24"/>
        </w:rPr>
        <w:t>муниципальной услуги;</w:t>
      </w:r>
    </w:p>
    <w:p w:rsidR="00E73488" w:rsidRPr="00E73488" w:rsidRDefault="00E73488" w:rsidP="00E73488">
      <w:pPr>
        <w:tabs>
          <w:tab w:val="left" w:pos="993"/>
        </w:tabs>
        <w:spacing w:after="0" w:line="240" w:lineRule="auto"/>
        <w:ind w:right="5" w:firstLine="851"/>
        <w:jc w:val="both"/>
        <w:rPr>
          <w:rFonts w:ascii="Times New Roman" w:hAnsi="Times New Roman"/>
          <w:spacing w:val="-5"/>
          <w:sz w:val="24"/>
          <w:szCs w:val="24"/>
        </w:rPr>
      </w:pPr>
      <w:r w:rsidRPr="00E73488">
        <w:rPr>
          <w:rFonts w:ascii="Times New Roman" w:eastAsia="Times New Roman" w:hAnsi="Times New Roman"/>
          <w:sz w:val="24"/>
          <w:szCs w:val="24"/>
        </w:rPr>
        <w:t>е) исчерпывающий перечень оснований для приостановления или отказа в предоставлении муниципальной услуги;</w:t>
      </w:r>
    </w:p>
    <w:p w:rsidR="00E73488" w:rsidRPr="00E73488" w:rsidRDefault="00E73488" w:rsidP="00E73488">
      <w:pPr>
        <w:tabs>
          <w:tab w:val="left" w:pos="1262"/>
        </w:tabs>
        <w:spacing w:after="0" w:line="240" w:lineRule="auto"/>
        <w:ind w:firstLine="851"/>
        <w:contextualSpacing/>
        <w:jc w:val="both"/>
        <w:rPr>
          <w:rFonts w:ascii="Times New Roman" w:hAnsi="Times New Roman"/>
          <w:spacing w:val="-5"/>
          <w:sz w:val="24"/>
          <w:szCs w:val="24"/>
        </w:rPr>
      </w:pPr>
      <w:r w:rsidRPr="00E73488">
        <w:rPr>
          <w:rFonts w:ascii="Times New Roman" w:eastAsia="Times New Roman" w:hAnsi="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E73488" w:rsidRPr="00E73488" w:rsidRDefault="00E73488" w:rsidP="00E73488">
      <w:pPr>
        <w:spacing w:before="38" w:after="0" w:line="240" w:lineRule="auto"/>
        <w:ind w:firstLine="850"/>
        <w:jc w:val="both"/>
        <w:rPr>
          <w:rFonts w:ascii="Times New Roman" w:hAnsi="Times New Roman"/>
          <w:sz w:val="24"/>
          <w:szCs w:val="24"/>
        </w:rPr>
      </w:pPr>
      <w:r w:rsidRPr="00E73488">
        <w:rPr>
          <w:rFonts w:ascii="Times New Roman" w:hAnsi="Times New Roman"/>
          <w:spacing w:val="-1"/>
          <w:sz w:val="24"/>
          <w:szCs w:val="24"/>
        </w:rPr>
        <w:t xml:space="preserve">з) </w:t>
      </w:r>
      <w:r w:rsidRPr="00E73488">
        <w:rPr>
          <w:rFonts w:ascii="Times New Roman" w:eastAsia="Times New Roman" w:hAnsi="Times New Roman"/>
          <w:spacing w:val="-1"/>
          <w:sz w:val="24"/>
          <w:szCs w:val="24"/>
        </w:rPr>
        <w:t xml:space="preserve">формы заявлений (уведомлений, сообщений), используемые при предоставлении </w:t>
      </w:r>
      <w:r w:rsidRPr="00E73488">
        <w:rPr>
          <w:rFonts w:ascii="Times New Roman" w:eastAsia="Times New Roman" w:hAnsi="Times New Roman"/>
          <w:sz w:val="24"/>
          <w:szCs w:val="24"/>
        </w:rPr>
        <w:t>муниципальной услуги.</w:t>
      </w:r>
    </w:p>
    <w:p w:rsidR="00E73488" w:rsidRPr="00E73488" w:rsidRDefault="00E73488" w:rsidP="00E73488">
      <w:pPr>
        <w:spacing w:after="0" w:line="240" w:lineRule="auto"/>
        <w:ind w:firstLine="850"/>
        <w:jc w:val="both"/>
        <w:rPr>
          <w:rFonts w:ascii="Times New Roman" w:hAnsi="Times New Roman"/>
          <w:sz w:val="24"/>
          <w:szCs w:val="24"/>
        </w:rPr>
      </w:pPr>
      <w:r w:rsidRPr="00E73488">
        <w:rPr>
          <w:rFonts w:ascii="Times New Roman" w:eastAsia="Times New Roman" w:hAnsi="Times New Roman"/>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государственной информационной системе Республики Коми «Реестр государственных и муниципальных услуг (функций) Республики Коми», предоставляется заявителю бесплатно.</w:t>
      </w:r>
    </w:p>
    <w:p w:rsidR="00E73488" w:rsidRPr="00E73488" w:rsidRDefault="00E73488" w:rsidP="00E73488">
      <w:pPr>
        <w:spacing w:after="0" w:line="240" w:lineRule="auto"/>
        <w:ind w:firstLine="850"/>
        <w:jc w:val="both"/>
        <w:rPr>
          <w:rFonts w:ascii="Times New Roman" w:eastAsia="Times New Roman" w:hAnsi="Times New Roman"/>
          <w:sz w:val="24"/>
          <w:szCs w:val="24"/>
        </w:rPr>
      </w:pPr>
      <w:r w:rsidRPr="00E73488">
        <w:rPr>
          <w:rFonts w:ascii="Times New Roman" w:eastAsia="Times New Roman" w:hAnsi="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E73488">
        <w:rPr>
          <w:rFonts w:ascii="Times New Roman" w:eastAsia="Times New Roman" w:hAnsi="Times New Roman"/>
          <w:spacing w:val="-1"/>
          <w:sz w:val="24"/>
          <w:szCs w:val="24"/>
        </w:rPr>
        <w:t xml:space="preserve">программного обеспечения, установка которого на технические средства заявителя требует </w:t>
      </w:r>
      <w:r w:rsidRPr="00E73488">
        <w:rPr>
          <w:rFonts w:ascii="Times New Roman" w:eastAsia="Times New Roman" w:hAnsi="Times New Roman"/>
          <w:sz w:val="24"/>
          <w:szCs w:val="24"/>
        </w:rPr>
        <w:t xml:space="preserve">заключения лицензионного или иного соглашения с правообладателем программного обеспечения, </w:t>
      </w:r>
      <w:r w:rsidRPr="00E73488">
        <w:rPr>
          <w:rFonts w:ascii="Times New Roman" w:eastAsia="Times New Roman" w:hAnsi="Times New Roman"/>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rsidR="00E73488" w:rsidRPr="00E73488" w:rsidRDefault="00E73488" w:rsidP="00E73488">
      <w:pPr>
        <w:spacing w:after="0" w:line="240" w:lineRule="auto"/>
        <w:ind w:firstLine="850"/>
        <w:jc w:val="both"/>
        <w:rPr>
          <w:rFonts w:ascii="Times New Roman" w:hAnsi="Times New Roman"/>
          <w:sz w:val="24"/>
          <w:szCs w:val="24"/>
        </w:rPr>
      </w:pPr>
      <w:r w:rsidRPr="00E73488">
        <w:rPr>
          <w:rFonts w:ascii="Times New Roman" w:hAnsi="Times New Roman"/>
          <w:sz w:val="24"/>
          <w:szCs w:val="24"/>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E73488" w:rsidRPr="00E73488" w:rsidRDefault="00E73488" w:rsidP="00E73488">
      <w:pPr>
        <w:autoSpaceDE w:val="0"/>
        <w:autoSpaceDN w:val="0"/>
        <w:adjustRightInd w:val="0"/>
        <w:spacing w:after="0" w:line="240" w:lineRule="auto"/>
        <w:jc w:val="both"/>
        <w:rPr>
          <w:rFonts w:ascii="Times New Roman" w:hAnsi="Times New Roman"/>
          <w:b/>
          <w:bCs/>
          <w:sz w:val="24"/>
          <w:szCs w:val="24"/>
        </w:rPr>
      </w:pPr>
    </w:p>
    <w:p w:rsidR="00E73488" w:rsidRPr="00E73488" w:rsidRDefault="00E73488" w:rsidP="00E73488">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E73488">
        <w:rPr>
          <w:rFonts w:ascii="Times New Roman" w:hAnsi="Times New Roman"/>
          <w:b/>
          <w:sz w:val="24"/>
          <w:szCs w:val="24"/>
        </w:rPr>
        <w:t xml:space="preserve">II. Стандарт предоставления </w:t>
      </w:r>
      <w:r w:rsidRPr="00E73488">
        <w:rPr>
          <w:rFonts w:ascii="Times New Roman" w:eastAsia="Times New Roman" w:hAnsi="Times New Roman"/>
          <w:b/>
          <w:sz w:val="24"/>
          <w:szCs w:val="24"/>
          <w:lang w:eastAsia="ru-RU"/>
        </w:rPr>
        <w:t>муниципальной</w:t>
      </w:r>
      <w:r w:rsidRPr="00E73488">
        <w:rPr>
          <w:rFonts w:ascii="Times New Roman" w:hAnsi="Times New Roman"/>
          <w:b/>
          <w:sz w:val="24"/>
          <w:szCs w:val="24"/>
        </w:rPr>
        <w:t xml:space="preserve"> услуги</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outlineLvl w:val="2"/>
        <w:rPr>
          <w:rFonts w:ascii="Times New Roman" w:hAnsi="Times New Roman"/>
          <w:b/>
          <w:sz w:val="24"/>
          <w:szCs w:val="24"/>
        </w:rPr>
      </w:pPr>
      <w:bookmarkStart w:id="0" w:name="Par98"/>
      <w:bookmarkEnd w:id="0"/>
      <w:r w:rsidRPr="00E73488">
        <w:rPr>
          <w:rFonts w:ascii="Times New Roman" w:hAnsi="Times New Roman"/>
          <w:b/>
          <w:sz w:val="24"/>
          <w:szCs w:val="24"/>
        </w:rPr>
        <w:t xml:space="preserve">Наименование </w:t>
      </w:r>
      <w:r w:rsidRPr="00E73488">
        <w:rPr>
          <w:rFonts w:ascii="Times New Roman" w:eastAsia="Times New Roman" w:hAnsi="Times New Roman"/>
          <w:b/>
          <w:sz w:val="24"/>
          <w:szCs w:val="24"/>
          <w:lang w:eastAsia="ru-RU"/>
        </w:rPr>
        <w:t>муниципальной</w:t>
      </w:r>
      <w:r w:rsidRPr="00E73488">
        <w:rPr>
          <w:rFonts w:ascii="Times New Roman" w:hAnsi="Times New Roman"/>
          <w:b/>
          <w:sz w:val="24"/>
          <w:szCs w:val="24"/>
        </w:rPr>
        <w:t xml:space="preserve">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73488">
        <w:rPr>
          <w:rFonts w:ascii="Times New Roman" w:hAnsi="Times New Roman"/>
          <w:sz w:val="24"/>
          <w:szCs w:val="24"/>
        </w:rPr>
        <w:t xml:space="preserve">2.1. Наименование </w:t>
      </w:r>
      <w:r w:rsidRPr="00E73488">
        <w:rPr>
          <w:rFonts w:ascii="Times New Roman" w:eastAsia="Times New Roman" w:hAnsi="Times New Roman"/>
          <w:sz w:val="24"/>
          <w:szCs w:val="24"/>
          <w:lang w:eastAsia="ru-RU"/>
        </w:rPr>
        <w:t>муниципальной</w:t>
      </w:r>
      <w:r w:rsidRPr="00E73488">
        <w:rPr>
          <w:rFonts w:ascii="Times New Roman" w:hAnsi="Times New Roman"/>
          <w:sz w:val="24"/>
          <w:szCs w:val="24"/>
        </w:rPr>
        <w:t xml:space="preserve"> услуги: «</w:t>
      </w:r>
      <w:r w:rsidRPr="00E73488">
        <w:rPr>
          <w:rFonts w:ascii="Times New Roman" w:hAnsi="Times New Roman"/>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E73488">
        <w:rPr>
          <w:rFonts w:ascii="Times New Roman" w:hAnsi="Times New Roman"/>
          <w:i/>
          <w:sz w:val="24"/>
          <w:szCs w:val="24"/>
          <w:lang w:eastAsia="ru-RU"/>
        </w:rPr>
        <w:t>.</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bookmarkStart w:id="1" w:name="Par102"/>
      <w:bookmarkEnd w:id="1"/>
      <w:r w:rsidRPr="00E73488">
        <w:rPr>
          <w:rFonts w:ascii="Times New Roman" w:eastAsia="Times New Roman" w:hAnsi="Times New Roman"/>
          <w:b/>
          <w:sz w:val="24"/>
          <w:szCs w:val="24"/>
          <w:lang w:eastAsia="ru-RU"/>
        </w:rPr>
        <w:t>Наименование органа, предоставляющего муниципальную услугу</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2.2. Предоставление муниципальной услуги осуществляется администрацией муниципального района «Сысольский».  </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E73488" w:rsidRPr="00E73488" w:rsidRDefault="00E73488" w:rsidP="00E73488">
      <w:pPr>
        <w:autoSpaceDE w:val="0"/>
        <w:autoSpaceDN w:val="0"/>
        <w:adjustRightInd w:val="0"/>
        <w:spacing w:after="0" w:line="240" w:lineRule="auto"/>
        <w:ind w:firstLine="709"/>
        <w:jc w:val="both"/>
        <w:rPr>
          <w:rFonts w:ascii="Times New Roman" w:eastAsia="Times New Roman" w:hAnsi="Times New Roman"/>
          <w:sz w:val="24"/>
          <w:szCs w:val="24"/>
        </w:rPr>
      </w:pPr>
      <w:r w:rsidRPr="00E73488">
        <w:rPr>
          <w:rFonts w:ascii="Times New Roman" w:hAnsi="Times New Roman"/>
          <w:sz w:val="24"/>
          <w:szCs w:val="24"/>
        </w:rPr>
        <w:t>Органами и организациями, участвующими в предоставлении муниципальной услуги, являются:</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1) Федеральная служба государственной регистрации, кадастра и картографии в части предоставления:</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rPr>
      </w:pPr>
      <w:r w:rsidRPr="00E73488">
        <w:rPr>
          <w:rFonts w:ascii="Times New Roman" w:hAnsi="Times New Roman"/>
          <w:sz w:val="24"/>
          <w:szCs w:val="24"/>
        </w:rPr>
        <w:t>- выписки из Единого государственного реестра недвижимости (далее - ЕГРН) об объекте недвижимости;</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rPr>
      </w:pPr>
      <w:r w:rsidRPr="00E73488">
        <w:rPr>
          <w:rFonts w:ascii="Times New Roman" w:hAnsi="Times New Roman"/>
          <w:sz w:val="24"/>
          <w:szCs w:val="24"/>
        </w:rPr>
        <w:t>- выписки из ЕГРН о правах отдельного лица на имевшиеся (имеющиеся) у него объекты недвижимости;</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r w:rsidRPr="00E73488">
        <w:rPr>
          <w:rFonts w:ascii="Times New Roman" w:eastAsia="Times New Roman" w:hAnsi="Times New Roman"/>
          <w:sz w:val="24"/>
          <w:szCs w:val="24"/>
        </w:rPr>
        <w:t xml:space="preserve">2) </w:t>
      </w:r>
      <w:r w:rsidRPr="00E73488">
        <w:rPr>
          <w:rFonts w:ascii="Times New Roman" w:hAnsi="Times New Roman"/>
          <w:sz w:val="24"/>
          <w:szCs w:val="24"/>
          <w:lang w:eastAsia="ru-RU"/>
        </w:rPr>
        <w:t>Администрация муниципального района «Сысольский» или подведомственные ей организации по месту жительства (регистрации) заявителя в части предоставления:</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t xml:space="preserve">- документов, подтверждающих, что данные граждане приняты на учет в целях последующего предоставления им жилых помещений по договорам социального найма, или состоящие на учете на получение субсидий (социальных выплат) на строительство или приобретение жилья для улучшения жилищных условий в соответствии с </w:t>
      </w:r>
      <w:hyperlink r:id="rId12" w:history="1">
        <w:r w:rsidRPr="00E73488">
          <w:rPr>
            <w:rFonts w:ascii="Times New Roman" w:hAnsi="Times New Roman"/>
            <w:color w:val="0000FF"/>
            <w:sz w:val="24"/>
            <w:szCs w:val="24"/>
            <w:lang w:eastAsia="ru-RU"/>
          </w:rPr>
          <w:t>Законом</w:t>
        </w:r>
      </w:hyperlink>
      <w:r w:rsidRPr="00E73488">
        <w:rPr>
          <w:rFonts w:ascii="Times New Roman" w:hAnsi="Times New Roman"/>
          <w:sz w:val="24"/>
          <w:szCs w:val="24"/>
          <w:lang w:eastAsia="ru-RU"/>
        </w:rPr>
        <w:t xml:space="preserve"> Республики Коми от 5 апреля 2005 г. N 30-РЗ "О социальных выплатах на строительство или приобретение жилья";</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73488" w:rsidRPr="00E73488" w:rsidRDefault="00E73488" w:rsidP="00E73488">
      <w:pPr>
        <w:autoSpaceDE w:val="0"/>
        <w:autoSpaceDN w:val="0"/>
        <w:adjustRightInd w:val="0"/>
        <w:spacing w:after="0" w:line="240" w:lineRule="auto"/>
        <w:ind w:firstLine="567"/>
        <w:jc w:val="both"/>
        <w:rPr>
          <w:rFonts w:ascii="Times New Roman" w:eastAsia="Times New Roman" w:hAnsi="Times New Roman"/>
          <w:sz w:val="24"/>
          <w:szCs w:val="24"/>
        </w:rPr>
      </w:pPr>
      <w:r w:rsidRPr="00E73488">
        <w:rPr>
          <w:rFonts w:ascii="Times New Roman" w:hAnsi="Times New Roman"/>
          <w:sz w:val="24"/>
          <w:szCs w:val="20"/>
          <w:lang w:eastAsia="ru-RU"/>
        </w:rPr>
        <w:t>- документов, подтверждающих закрытие населенного пункта по месту регистрации гражданина;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3) Министерство Российской Федерации по делам гражданской обороны, чрезвычайным ситуациям и ликвидации последствий стихийных бедствий в части предоставления:</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 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4) Пенсионный фонд Российской Федерации в части предоставления:</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 сведения о страховом номере индивидуального лицевого счета в системе пенсионного страхования;</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5) Министерство внутренних дел Российской Федерации в части предоставления:</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lastRenderedPageBreak/>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73488" w:rsidRPr="00E73488" w:rsidRDefault="00E73488" w:rsidP="00E73488">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E73488">
        <w:rPr>
          <w:rFonts w:ascii="Times New Roman" w:eastAsia="Times New Roman" w:hAnsi="Times New Roman"/>
          <w:sz w:val="24"/>
          <w:szCs w:val="24"/>
        </w:rPr>
        <w:t>6) Федеральная налоговая служба – в части предоставления:</w:t>
      </w:r>
    </w:p>
    <w:p w:rsidR="00E73488" w:rsidRPr="00E73488" w:rsidRDefault="00E73488" w:rsidP="00E73488">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E73488">
        <w:rPr>
          <w:rFonts w:ascii="Times New Roman" w:eastAsia="Times New Roman" w:hAnsi="Times New Roman"/>
          <w:sz w:val="24"/>
          <w:szCs w:val="24"/>
        </w:rPr>
        <w:t>- сведений из Единого государственного реестра юридических лиц (далее – выписка из ЕГРЮЛ);</w:t>
      </w:r>
    </w:p>
    <w:p w:rsidR="00E73488" w:rsidRPr="00E73488" w:rsidRDefault="00E73488" w:rsidP="00E73488">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E73488">
        <w:rPr>
          <w:rFonts w:ascii="Times New Roman" w:eastAsia="Times New Roman" w:hAnsi="Times New Roman"/>
          <w:sz w:val="24"/>
          <w:szCs w:val="24"/>
        </w:rPr>
        <w:t>- сведений из Единого государственного реестра индивидуальных предпринимателей (далее - выписка из ЕГРИП);</w:t>
      </w:r>
    </w:p>
    <w:p w:rsidR="00E73488" w:rsidRPr="00E73488" w:rsidRDefault="00E73488" w:rsidP="00E73488">
      <w:pPr>
        <w:autoSpaceDE w:val="0"/>
        <w:autoSpaceDN w:val="0"/>
        <w:adjustRightInd w:val="0"/>
        <w:spacing w:after="0" w:line="240" w:lineRule="auto"/>
        <w:ind w:firstLine="567"/>
        <w:jc w:val="both"/>
        <w:rPr>
          <w:rFonts w:ascii="Times New Roman" w:eastAsia="Times New Roman" w:hAnsi="Times New Roman"/>
          <w:sz w:val="24"/>
          <w:szCs w:val="24"/>
        </w:rPr>
      </w:pPr>
      <w:r w:rsidRPr="00E73488">
        <w:rPr>
          <w:rFonts w:ascii="Times New Roman" w:hAnsi="Times New Roman"/>
          <w:sz w:val="24"/>
          <w:szCs w:val="24"/>
          <w:lang w:eastAsia="ru-RU"/>
        </w:rPr>
        <w:t>- документов (сведений) о государственной регистрации актов гражданского состояния, подтверждающих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73488">
        <w:rPr>
          <w:rFonts w:ascii="Times New Roman" w:hAnsi="Times New Roman"/>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73488" w:rsidRDefault="00E73488" w:rsidP="00E73488">
      <w:pPr>
        <w:autoSpaceDE w:val="0"/>
        <w:autoSpaceDN w:val="0"/>
        <w:adjustRightInd w:val="0"/>
        <w:spacing w:after="0" w:line="240" w:lineRule="auto"/>
        <w:ind w:firstLine="709"/>
        <w:jc w:val="both"/>
        <w:rPr>
          <w:rFonts w:ascii="Times New Roman" w:hAnsi="Times New Roman"/>
          <w:sz w:val="24"/>
          <w:szCs w:val="24"/>
        </w:rPr>
      </w:pPr>
    </w:p>
    <w:p w:rsidR="009A7ECB" w:rsidRDefault="009A7ECB" w:rsidP="00E73488">
      <w:pPr>
        <w:autoSpaceDE w:val="0"/>
        <w:autoSpaceDN w:val="0"/>
        <w:adjustRightInd w:val="0"/>
        <w:spacing w:after="0" w:line="240" w:lineRule="auto"/>
        <w:ind w:firstLine="709"/>
        <w:jc w:val="both"/>
        <w:rPr>
          <w:rFonts w:ascii="Times New Roman" w:hAnsi="Times New Roman"/>
          <w:sz w:val="24"/>
          <w:szCs w:val="24"/>
        </w:rPr>
      </w:pPr>
    </w:p>
    <w:p w:rsidR="009A7ECB" w:rsidRDefault="009A7ECB" w:rsidP="00E73488">
      <w:pPr>
        <w:autoSpaceDE w:val="0"/>
        <w:autoSpaceDN w:val="0"/>
        <w:adjustRightInd w:val="0"/>
        <w:spacing w:after="0" w:line="240" w:lineRule="auto"/>
        <w:ind w:firstLine="709"/>
        <w:jc w:val="both"/>
        <w:rPr>
          <w:rFonts w:ascii="Times New Roman" w:hAnsi="Times New Roman"/>
          <w:sz w:val="24"/>
          <w:szCs w:val="24"/>
        </w:rPr>
      </w:pPr>
    </w:p>
    <w:p w:rsidR="009A7ECB" w:rsidRDefault="009A7ECB" w:rsidP="00E73488">
      <w:pPr>
        <w:autoSpaceDE w:val="0"/>
        <w:autoSpaceDN w:val="0"/>
        <w:adjustRightInd w:val="0"/>
        <w:spacing w:after="0" w:line="240" w:lineRule="auto"/>
        <w:ind w:firstLine="709"/>
        <w:jc w:val="both"/>
        <w:rPr>
          <w:rFonts w:ascii="Times New Roman" w:hAnsi="Times New Roman"/>
          <w:sz w:val="24"/>
          <w:szCs w:val="24"/>
        </w:rPr>
      </w:pPr>
    </w:p>
    <w:p w:rsidR="009A7ECB" w:rsidRDefault="009A7ECB" w:rsidP="00E73488">
      <w:pPr>
        <w:autoSpaceDE w:val="0"/>
        <w:autoSpaceDN w:val="0"/>
        <w:adjustRightInd w:val="0"/>
        <w:spacing w:after="0" w:line="240" w:lineRule="auto"/>
        <w:ind w:firstLine="709"/>
        <w:jc w:val="both"/>
        <w:rPr>
          <w:rFonts w:ascii="Times New Roman" w:hAnsi="Times New Roman"/>
          <w:sz w:val="24"/>
          <w:szCs w:val="24"/>
        </w:rPr>
      </w:pPr>
    </w:p>
    <w:p w:rsidR="009A7ECB" w:rsidRDefault="009A7ECB" w:rsidP="00E73488">
      <w:pPr>
        <w:autoSpaceDE w:val="0"/>
        <w:autoSpaceDN w:val="0"/>
        <w:adjustRightInd w:val="0"/>
        <w:spacing w:after="0" w:line="240" w:lineRule="auto"/>
        <w:ind w:firstLine="709"/>
        <w:jc w:val="both"/>
        <w:rPr>
          <w:rFonts w:ascii="Times New Roman" w:hAnsi="Times New Roman"/>
          <w:sz w:val="24"/>
          <w:szCs w:val="24"/>
        </w:rPr>
      </w:pPr>
    </w:p>
    <w:p w:rsidR="009A7ECB" w:rsidRDefault="009A7ECB" w:rsidP="00E73488">
      <w:pPr>
        <w:autoSpaceDE w:val="0"/>
        <w:autoSpaceDN w:val="0"/>
        <w:adjustRightInd w:val="0"/>
        <w:spacing w:after="0" w:line="240" w:lineRule="auto"/>
        <w:ind w:firstLine="709"/>
        <w:jc w:val="both"/>
        <w:rPr>
          <w:rFonts w:ascii="Times New Roman" w:hAnsi="Times New Roman"/>
          <w:sz w:val="24"/>
          <w:szCs w:val="24"/>
        </w:rPr>
      </w:pPr>
    </w:p>
    <w:p w:rsidR="009A7ECB" w:rsidRPr="00E73488" w:rsidRDefault="009A7ECB" w:rsidP="00E73488">
      <w:pPr>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bookmarkStart w:id="2" w:name="Par108"/>
      <w:bookmarkEnd w:id="2"/>
      <w:r w:rsidRPr="00E73488">
        <w:rPr>
          <w:rFonts w:ascii="Times New Roman" w:eastAsia="Times New Roman" w:hAnsi="Times New Roman"/>
          <w:b/>
          <w:sz w:val="24"/>
          <w:szCs w:val="24"/>
          <w:lang w:eastAsia="ru-RU"/>
        </w:rPr>
        <w:t>Результат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 2.3. Результатом предоставления </w:t>
      </w:r>
      <w:r w:rsidRPr="00E73488">
        <w:rPr>
          <w:rFonts w:ascii="Times New Roman" w:eastAsia="Times New Roman" w:hAnsi="Times New Roman"/>
          <w:sz w:val="24"/>
          <w:szCs w:val="24"/>
          <w:lang w:eastAsia="ru-RU"/>
        </w:rPr>
        <w:t>муниципальной</w:t>
      </w:r>
      <w:r w:rsidRPr="00E73488">
        <w:rPr>
          <w:rFonts w:ascii="Times New Roman" w:hAnsi="Times New Roman"/>
          <w:sz w:val="24"/>
          <w:szCs w:val="24"/>
        </w:rPr>
        <w:t xml:space="preserve"> услуги являются:</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1) уведомление заявителя о принятом решении о постановке гражданина на учет в качестве лица, имеющего право на предоставление земельных участков в собственность бесплатно;</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2) уведомление заявителя об отказе в постановке гражданина на учет в качестве лица, имеющего право на предоставление земельных участков в собственность бесплатно.</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2.3.1. В результате предоставления муниципальной услуги должны быть указаны наименование и состав реквизитов документа, содержащего решение о предоставлении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2.3.2. Результат предоставления муниципальной услуги может быть получен заявителем следующими способами: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лично в Органе или посредством почтового отправления, в случае подачи запроса в Органе;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 через Единый портал государственных и муниципальных услуг (функций), в случае подачи запроса в электронном виде.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lastRenderedPageBreak/>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rPr>
      </w:pPr>
      <w:bookmarkStart w:id="3" w:name="Par112"/>
      <w:bookmarkEnd w:id="3"/>
      <w:r w:rsidRPr="00E73488">
        <w:rPr>
          <w:rFonts w:ascii="Times New Roman" w:hAnsi="Times New Roman"/>
          <w:b/>
          <w:sz w:val="24"/>
          <w:szCs w:val="24"/>
        </w:rPr>
        <w:t>Срок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rPr>
      </w:pP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2.4. Срок предоставления муниципальной услуги определяется в соответствии с Законом Республики Коми от 28.06.2005 года № 59-РЗ «О регулировании некоторых вопросов в области земельных отношений» и составляет 30 календарных дней со дня регистрации запроса о постановке граждан на учет в качестве лиц, имеющих право на предоставление земельных участков в собственность бесплатно.</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eastAsia="Times New Roman" w:hAnsi="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E73488">
        <w:rPr>
          <w:rFonts w:ascii="Times New Roman" w:hAnsi="Times New Roman"/>
          <w:sz w:val="24"/>
          <w:szCs w:val="24"/>
        </w:rPr>
        <w:t>.</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bCs/>
          <w:sz w:val="24"/>
          <w:szCs w:val="24"/>
        </w:rPr>
        <w:t>Срок выдачи (направления) документов, являющихся результатом предоставления муниципальной услуги -5 рабочих дней со дня их принятия.</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rsidR="00E73488" w:rsidRPr="00E73488" w:rsidRDefault="00E73488" w:rsidP="00E7348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rPr>
      </w:pPr>
      <w:bookmarkStart w:id="4" w:name="Par123"/>
      <w:bookmarkEnd w:id="4"/>
      <w:r w:rsidRPr="00E73488">
        <w:rPr>
          <w:rFonts w:ascii="Times New Roman" w:hAnsi="Times New Roman"/>
          <w:b/>
          <w:sz w:val="24"/>
          <w:szCs w:val="24"/>
        </w:rPr>
        <w:t>Правовые основания для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rPr>
        <w:t>2.5. Перечень нормативных правовых актов, регулирующих предоставление муниципальной услуги, размещен на официальном сайте Органа</w:t>
      </w:r>
      <w:r w:rsidR="002A1828">
        <w:rPr>
          <w:rFonts w:ascii="Times New Roman" w:hAnsi="Times New Roman"/>
          <w:sz w:val="24"/>
          <w:szCs w:val="24"/>
        </w:rPr>
        <w:t xml:space="preserve"> </w:t>
      </w:r>
      <w:hyperlink r:id="rId13" w:history="1">
        <w:r w:rsidR="002A1828" w:rsidRPr="0082227B">
          <w:rPr>
            <w:rFonts w:ascii="Times New Roman" w:hAnsi="Times New Roman"/>
            <w:color w:val="0000FF"/>
            <w:sz w:val="24"/>
            <w:u w:val="single"/>
          </w:rPr>
          <w:t>https://sysola-r11.gosweb.gosuslugi.ru/</w:t>
        </w:r>
      </w:hyperlink>
      <w:r w:rsidRPr="00E73488">
        <w:rPr>
          <w:rFonts w:ascii="Times New Roman" w:hAnsi="Times New Roman"/>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E73488">
        <w:rPr>
          <w:rFonts w:ascii="Times New Roman" w:hAnsi="Times New Roman"/>
          <w:b/>
          <w:bCs/>
          <w:sz w:val="24"/>
          <w:szCs w:val="24"/>
          <w:lang w:eastAsia="ru-RU"/>
        </w:rPr>
        <w:t>Исчерпывающий перечень документов, необходимых для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
    <w:p w:rsidR="00E73488" w:rsidRPr="00E73488" w:rsidRDefault="00E73488" w:rsidP="00E7348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5" w:name="Par147"/>
      <w:bookmarkEnd w:id="5"/>
      <w:r w:rsidRPr="00E73488">
        <w:rPr>
          <w:rFonts w:ascii="Times New Roman" w:eastAsia="Times New Roman" w:hAnsi="Times New Roman"/>
          <w:sz w:val="24"/>
          <w:szCs w:val="24"/>
          <w:lang w:eastAsia="ru-RU"/>
        </w:rPr>
        <w:t>2.6. Для получения муниципальной услуги заявителем самостоятельно предоставляется в Орган запрос (заявление) о предоставлении муниципальной услуги (по формам согласно Приложению № 1.</w:t>
      </w:r>
    </w:p>
    <w:p w:rsidR="00E73488" w:rsidRPr="00E73488" w:rsidRDefault="00E73488" w:rsidP="00E73488">
      <w:pPr>
        <w:widowControl w:val="0"/>
        <w:autoSpaceDE w:val="0"/>
        <w:autoSpaceDN w:val="0"/>
        <w:adjustRightInd w:val="0"/>
        <w:spacing w:after="0" w:line="240" w:lineRule="auto"/>
        <w:ind w:left="284" w:firstLine="284"/>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В запросе о предоставлении муниципальной услуги указываются:</w:t>
      </w:r>
    </w:p>
    <w:p w:rsidR="00E73488" w:rsidRPr="00E73488" w:rsidRDefault="00E73488" w:rsidP="009E1410">
      <w:pPr>
        <w:widowControl w:val="0"/>
        <w:numPr>
          <w:ilvl w:val="0"/>
          <w:numId w:val="11"/>
        </w:numPr>
        <w:autoSpaceDE w:val="0"/>
        <w:autoSpaceDN w:val="0"/>
        <w:adjustRightInd w:val="0"/>
        <w:spacing w:after="0" w:line="240" w:lineRule="auto"/>
        <w:ind w:left="0" w:firstLine="284"/>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(для гражданина);</w:t>
      </w:r>
    </w:p>
    <w:p w:rsidR="00E73488" w:rsidRPr="00E73488" w:rsidRDefault="00E73488" w:rsidP="009E1410">
      <w:pPr>
        <w:widowControl w:val="0"/>
        <w:numPr>
          <w:ilvl w:val="0"/>
          <w:numId w:val="11"/>
        </w:numPr>
        <w:autoSpaceDE w:val="0"/>
        <w:autoSpaceDN w:val="0"/>
        <w:adjustRightInd w:val="0"/>
        <w:spacing w:after="0" w:line="240" w:lineRule="auto"/>
        <w:ind w:left="0" w:firstLine="284"/>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основание предоставления земельного участка;</w:t>
      </w:r>
    </w:p>
    <w:p w:rsidR="00E73488" w:rsidRPr="00E73488" w:rsidRDefault="00E73488" w:rsidP="009E1410">
      <w:pPr>
        <w:widowControl w:val="0"/>
        <w:numPr>
          <w:ilvl w:val="0"/>
          <w:numId w:val="11"/>
        </w:numPr>
        <w:autoSpaceDE w:val="0"/>
        <w:autoSpaceDN w:val="0"/>
        <w:adjustRightInd w:val="0"/>
        <w:spacing w:after="0" w:line="240" w:lineRule="auto"/>
        <w:ind w:left="0" w:firstLine="284"/>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цель использования земельного участка; </w:t>
      </w:r>
    </w:p>
    <w:p w:rsidR="00E73488" w:rsidRPr="00E73488" w:rsidRDefault="00E73488" w:rsidP="009E1410">
      <w:pPr>
        <w:widowControl w:val="0"/>
        <w:numPr>
          <w:ilvl w:val="0"/>
          <w:numId w:val="11"/>
        </w:numPr>
        <w:autoSpaceDE w:val="0"/>
        <w:autoSpaceDN w:val="0"/>
        <w:adjustRightInd w:val="0"/>
        <w:spacing w:after="0" w:line="240" w:lineRule="auto"/>
        <w:ind w:left="0" w:firstLine="284"/>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почтовый адрес и (или) адрес электронной почты для связи с заявителем.</w:t>
      </w:r>
    </w:p>
    <w:p w:rsidR="00E73488" w:rsidRPr="00E73488" w:rsidRDefault="00E73488" w:rsidP="00E7348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Выбор заявителем способа его уведомления о принятом решении, а также способа выдачи результата предоставления муниципальной услуги осуществляется заявителем на стадии подачи запроса о предоставлении муниципальной услуги и указывается заявителем непосредственно в запросе.</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lastRenderedPageBreak/>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t>Для получения муниципальной услуги к запросу прилагаются следующие документы:</w:t>
      </w:r>
    </w:p>
    <w:p w:rsidR="00E73488" w:rsidRPr="00E73488" w:rsidRDefault="00E73488" w:rsidP="009E1410">
      <w:pPr>
        <w:numPr>
          <w:ilvl w:val="0"/>
          <w:numId w:val="9"/>
        </w:numPr>
        <w:autoSpaceDE w:val="0"/>
        <w:autoSpaceDN w:val="0"/>
        <w:adjustRightInd w:val="0"/>
        <w:spacing w:after="0" w:line="240" w:lineRule="auto"/>
        <w:ind w:left="0" w:firstLine="284"/>
        <w:jc w:val="both"/>
        <w:rPr>
          <w:rFonts w:ascii="Times New Roman" w:hAnsi="Times New Roman"/>
          <w:sz w:val="24"/>
          <w:szCs w:val="24"/>
          <w:lang w:eastAsia="ru-RU"/>
        </w:rPr>
      </w:pPr>
      <w:r w:rsidRPr="00E73488">
        <w:rPr>
          <w:rFonts w:ascii="Times New Roman" w:hAnsi="Times New Roman"/>
          <w:sz w:val="24"/>
          <w:szCs w:val="24"/>
          <w:lang w:eastAsia="ru-RU"/>
        </w:rPr>
        <w:t xml:space="preserve">для категории граждан, указанных в </w:t>
      </w:r>
      <w:hyperlink r:id="rId14" w:history="1">
        <w:r w:rsidRPr="00E73488">
          <w:rPr>
            <w:rFonts w:ascii="Times New Roman" w:hAnsi="Times New Roman"/>
            <w:color w:val="0000FF"/>
            <w:sz w:val="24"/>
            <w:szCs w:val="24"/>
            <w:lang w:eastAsia="ru-RU"/>
          </w:rPr>
          <w:t xml:space="preserve">подпункте 1 пункта 1.2 </w:t>
        </w:r>
      </w:hyperlink>
      <w:r w:rsidRPr="00E73488">
        <w:rPr>
          <w:rFonts w:ascii="Times New Roman" w:hAnsi="Times New Roman"/>
          <w:sz w:val="24"/>
          <w:szCs w:val="24"/>
          <w:lang w:eastAsia="ru-RU"/>
        </w:rPr>
        <w:t>настоящего административного регламента: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а) документ, подтверждающий воздействие на заявителя радиации вследствие катастрофы на Чернобыльской АЭС;</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б)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 xml:space="preserve"> в) 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г) документы, удостоверяющие личность гражданина (граждан)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д)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е)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p>
    <w:p w:rsidR="00E73488" w:rsidRPr="00E73488" w:rsidRDefault="00E73488" w:rsidP="009E1410">
      <w:pPr>
        <w:numPr>
          <w:ilvl w:val="0"/>
          <w:numId w:val="9"/>
        </w:numPr>
        <w:autoSpaceDE w:val="0"/>
        <w:autoSpaceDN w:val="0"/>
        <w:adjustRightInd w:val="0"/>
        <w:spacing w:after="0" w:line="240" w:lineRule="auto"/>
        <w:ind w:left="0" w:firstLine="284"/>
        <w:jc w:val="both"/>
        <w:rPr>
          <w:rFonts w:ascii="Times New Roman" w:hAnsi="Times New Roman"/>
          <w:sz w:val="24"/>
          <w:szCs w:val="24"/>
          <w:lang w:eastAsia="ru-RU"/>
        </w:rPr>
      </w:pPr>
      <w:r w:rsidRPr="00E73488">
        <w:rPr>
          <w:rFonts w:ascii="Times New Roman" w:hAnsi="Times New Roman"/>
          <w:sz w:val="24"/>
          <w:szCs w:val="24"/>
          <w:lang w:eastAsia="ru-RU"/>
        </w:rPr>
        <w:t>для категории граждан, указанных в подпункте 2 пункта 1.2 настоящего административного регламента:</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t xml:space="preserve">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t xml:space="preserve">б) свидетельства об усыновлении, выданные органами записи актов гражданского состояния или консульскими учреждениями Российской Федерации; </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t>в) решения, заключения и разрешения, выданные органами опеки и попечительства в соответствии с законодательством Российской Федерации об опеке и попечительстве;</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lastRenderedPageBreak/>
        <w:t>г) 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д) документы, удостоверяющие личность гражданина (граждан)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е)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ж)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lang w:eastAsia="ru-RU"/>
        </w:rPr>
      </w:pPr>
    </w:p>
    <w:p w:rsidR="00E73488" w:rsidRPr="00E73488" w:rsidRDefault="00E73488" w:rsidP="009E1410">
      <w:pPr>
        <w:numPr>
          <w:ilvl w:val="0"/>
          <w:numId w:val="10"/>
        </w:numPr>
        <w:spacing w:after="0" w:line="240" w:lineRule="auto"/>
        <w:ind w:left="0" w:firstLine="284"/>
        <w:jc w:val="both"/>
        <w:rPr>
          <w:rFonts w:ascii="Times New Roman" w:hAnsi="Times New Roman"/>
          <w:sz w:val="24"/>
          <w:szCs w:val="24"/>
          <w:lang w:eastAsia="ru-RU"/>
        </w:rPr>
      </w:pPr>
      <w:r w:rsidRPr="00E73488">
        <w:rPr>
          <w:rFonts w:ascii="Times New Roman" w:hAnsi="Times New Roman"/>
          <w:sz w:val="24"/>
          <w:szCs w:val="24"/>
          <w:lang w:eastAsia="ru-RU"/>
        </w:rPr>
        <w:t>для категории граждан, указанных в подпункте 3 пункта 1.2 настоящего административного регламента: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б)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в) 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г) документы, удостоверяющие личность гражданина (граждан)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д)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 xml:space="preserve">е)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w:t>
      </w:r>
      <w:r w:rsidRPr="00E73488">
        <w:rPr>
          <w:rFonts w:ascii="Times New Roman" w:hAnsi="Times New Roman"/>
          <w:sz w:val="24"/>
          <w:szCs w:val="24"/>
          <w:lang w:eastAsia="ru-RU"/>
        </w:rPr>
        <w:lastRenderedPageBreak/>
        <w:t>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73488" w:rsidRPr="00E73488" w:rsidRDefault="00E73488" w:rsidP="00E73488">
      <w:pPr>
        <w:autoSpaceDE w:val="0"/>
        <w:autoSpaceDN w:val="0"/>
        <w:adjustRightInd w:val="0"/>
        <w:spacing w:before="240" w:after="0" w:line="240" w:lineRule="auto"/>
        <w:ind w:firstLine="284"/>
        <w:jc w:val="both"/>
        <w:rPr>
          <w:rFonts w:ascii="Times New Roman" w:hAnsi="Times New Roman"/>
          <w:sz w:val="24"/>
          <w:szCs w:val="24"/>
          <w:lang w:eastAsia="ru-RU"/>
        </w:rPr>
      </w:pPr>
      <w:r w:rsidRPr="00E73488">
        <w:rPr>
          <w:rFonts w:ascii="Times New Roman" w:hAnsi="Times New Roman"/>
          <w:sz w:val="24"/>
          <w:szCs w:val="24"/>
          <w:lang w:eastAsia="ru-RU"/>
        </w:rPr>
        <w:t>4) для категории граждан, указанных в подпункте 4 пункта 1.2 настоящего административного регламента:</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t>а) документ, подтверждающий трудовые отношения между гражданином и государственной (муниципальной) образовательной организацией или организацией культуры в Республике Коми;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б)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в) 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г) документы, удостоверяющие личность гражданина (граждан)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д)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е)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5) для категории граждан, указанных в подпункте 5 пункта 1.2 настоящего административного регламента: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а) документ, подтверждающий отнесение гражданина к ветеранам боевых действий;</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б)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в) 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г) документы, удостоверяющие личность гражданина (граждан)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 xml:space="preserve">д)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w:t>
      </w:r>
      <w:r w:rsidRPr="00E73488">
        <w:rPr>
          <w:rFonts w:ascii="Times New Roman" w:hAnsi="Times New Roman"/>
          <w:sz w:val="24"/>
          <w:szCs w:val="24"/>
          <w:lang w:eastAsia="ru-RU"/>
        </w:rPr>
        <w:lastRenderedPageBreak/>
        <w:t>законных представителей при передаче персональных данных указанных лиц в уполномоченный орган;</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е)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73488" w:rsidRPr="00E73488" w:rsidRDefault="00E73488" w:rsidP="00E73488">
      <w:pPr>
        <w:autoSpaceDE w:val="0"/>
        <w:autoSpaceDN w:val="0"/>
        <w:adjustRightInd w:val="0"/>
        <w:spacing w:before="240" w:after="0" w:line="240" w:lineRule="auto"/>
        <w:ind w:firstLine="284"/>
        <w:jc w:val="both"/>
        <w:rPr>
          <w:rFonts w:ascii="Times New Roman" w:hAnsi="Times New Roman"/>
          <w:sz w:val="24"/>
          <w:szCs w:val="24"/>
          <w:lang w:eastAsia="ru-RU"/>
        </w:rPr>
      </w:pPr>
      <w:r w:rsidRPr="00E73488">
        <w:rPr>
          <w:rFonts w:ascii="Times New Roman" w:hAnsi="Times New Roman"/>
          <w:sz w:val="24"/>
          <w:szCs w:val="24"/>
          <w:lang w:eastAsia="ru-RU"/>
        </w:rPr>
        <w:t>6) для категории граждан, указанных в подпункте 6 пункта 1.2 настоящего административного регламента:</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t>а) документы, подтверждающие, что единственный жилой дом (жилое помещение) граждан (одинокого гражданина) уничтожен(о) вследствие пожара или наводнения;</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б)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в) 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г) документы, удостоверяющие личность гражданина (граждан)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д)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е)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73488" w:rsidRPr="00E73488" w:rsidRDefault="00E73488" w:rsidP="00E73488">
      <w:pPr>
        <w:autoSpaceDE w:val="0"/>
        <w:autoSpaceDN w:val="0"/>
        <w:adjustRightInd w:val="0"/>
        <w:spacing w:before="240" w:after="0" w:line="240" w:lineRule="auto"/>
        <w:ind w:firstLine="284"/>
        <w:jc w:val="both"/>
        <w:rPr>
          <w:rFonts w:ascii="Times New Roman" w:hAnsi="Times New Roman"/>
          <w:sz w:val="24"/>
          <w:szCs w:val="24"/>
          <w:lang w:eastAsia="ru-RU"/>
        </w:rPr>
      </w:pPr>
      <w:r w:rsidRPr="00E73488">
        <w:rPr>
          <w:rFonts w:ascii="Times New Roman" w:hAnsi="Times New Roman"/>
          <w:sz w:val="24"/>
          <w:szCs w:val="24"/>
          <w:lang w:eastAsia="ru-RU"/>
        </w:rPr>
        <w:t>7) для категории граждан, указанных в подпункте 7 пункта 1.2 настоящего административного регламента:</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t xml:space="preserve">а) документы, подтверждающие профессиональное образование гражданина и трудовые отношения по основному месту работы между гражданином и организацией </w:t>
      </w:r>
      <w:r w:rsidRPr="00E73488">
        <w:rPr>
          <w:rFonts w:ascii="Times New Roman" w:hAnsi="Times New Roman"/>
          <w:sz w:val="24"/>
          <w:szCs w:val="24"/>
          <w:lang w:eastAsia="ru-RU"/>
        </w:rPr>
        <w:lastRenderedPageBreak/>
        <w:t>агропромышленного комплекса или лесничеством в сельской местности в соответствии с полученной квалификацией;</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б)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в) 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г) документы, удостоверяющие личность гражданина (граждан)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д)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е)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8) для категории граждан, указанных в подпункте 8 пункта 1.2 настоящего административного регламента:</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r w:rsidRPr="00E73488">
        <w:rPr>
          <w:rFonts w:ascii="Times New Roman" w:hAnsi="Times New Roman"/>
          <w:sz w:val="24"/>
          <w:szCs w:val="24"/>
          <w:lang w:eastAsia="ru-RU"/>
        </w:rPr>
        <w:t>а) документ, подтверждающий, что гражданин является инвалидом I или II группы, или имеет ребенка-инвалида;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б)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в) 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г) документы, удостоверяющие личность гражданина (граждан)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д)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 xml:space="preserve">е)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w:t>
      </w:r>
      <w:r w:rsidRPr="00E73488">
        <w:rPr>
          <w:rFonts w:ascii="Times New Roman" w:hAnsi="Times New Roman"/>
          <w:sz w:val="24"/>
          <w:szCs w:val="24"/>
          <w:lang w:eastAsia="ru-RU"/>
        </w:rPr>
        <w:lastRenderedPageBreak/>
        <w:t>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73488" w:rsidRPr="00E73488" w:rsidRDefault="00E73488" w:rsidP="00E73488">
      <w:pPr>
        <w:autoSpaceDE w:val="0"/>
        <w:autoSpaceDN w:val="0"/>
        <w:adjustRightInd w:val="0"/>
        <w:spacing w:before="240" w:after="0" w:line="240" w:lineRule="auto"/>
        <w:ind w:firstLine="284"/>
        <w:jc w:val="both"/>
        <w:rPr>
          <w:rFonts w:ascii="Times New Roman" w:hAnsi="Times New Roman"/>
          <w:sz w:val="24"/>
          <w:szCs w:val="24"/>
          <w:lang w:eastAsia="ru-RU"/>
        </w:rPr>
      </w:pPr>
      <w:r w:rsidRPr="00E73488">
        <w:rPr>
          <w:rFonts w:ascii="Times New Roman" w:hAnsi="Times New Roman"/>
          <w:sz w:val="24"/>
          <w:szCs w:val="24"/>
          <w:lang w:eastAsia="ru-RU"/>
        </w:rPr>
        <w:t>9) для категории граждан, указанных в подпункте 9 пункта 1.2 настоящего административного регламента: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а) документ, подтверждающий трудовые отношения между гражданином и государственным учреждением здравоохранения Республики Коми;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б)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в) 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г) документы, удостоверяющие личность гражданина (граждан)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д)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е)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73488" w:rsidRPr="00E73488" w:rsidRDefault="00E73488" w:rsidP="00E73488">
      <w:pPr>
        <w:autoSpaceDE w:val="0"/>
        <w:autoSpaceDN w:val="0"/>
        <w:adjustRightInd w:val="0"/>
        <w:spacing w:before="240" w:after="0" w:line="240" w:lineRule="auto"/>
        <w:ind w:firstLine="284"/>
        <w:jc w:val="both"/>
        <w:rPr>
          <w:rFonts w:ascii="Times New Roman" w:hAnsi="Times New Roman"/>
          <w:sz w:val="24"/>
          <w:szCs w:val="24"/>
          <w:lang w:eastAsia="ru-RU"/>
        </w:rPr>
      </w:pPr>
      <w:r w:rsidRPr="00E73488">
        <w:rPr>
          <w:rFonts w:ascii="Times New Roman" w:hAnsi="Times New Roman"/>
          <w:sz w:val="24"/>
          <w:szCs w:val="24"/>
          <w:lang w:eastAsia="ru-RU"/>
        </w:rPr>
        <w:t>10) для категории граждан, указанных в подпункте 10 пункта 1.2 настоящего административного регламента: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 xml:space="preserve">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 xml:space="preserve">б) свидетельства об усыновлении, выданные органами записи актов гражданского состояния или консульскими учреждениями Российской Федерации; </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в) решения, заключения и разрешения, выданные органами опеки и попечительства в соответствии с законодательством Российской Федерации об опеке и попечительстве;</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г) документы, удостоверяющие личность гражданина (граждан)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lastRenderedPageBreak/>
        <w:t>д)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73488" w:rsidRPr="00E73488" w:rsidRDefault="00E73488" w:rsidP="00E73488">
      <w:pPr>
        <w:autoSpaceDE w:val="0"/>
        <w:autoSpaceDN w:val="0"/>
        <w:adjustRightInd w:val="0"/>
        <w:spacing w:before="240" w:after="0" w:line="240" w:lineRule="auto"/>
        <w:ind w:firstLine="284"/>
        <w:jc w:val="both"/>
        <w:rPr>
          <w:rFonts w:ascii="Times New Roman" w:hAnsi="Times New Roman"/>
          <w:sz w:val="24"/>
          <w:szCs w:val="24"/>
          <w:lang w:eastAsia="ru-RU"/>
        </w:rPr>
      </w:pPr>
      <w:r w:rsidRPr="00E73488">
        <w:rPr>
          <w:rFonts w:ascii="Times New Roman" w:hAnsi="Times New Roman"/>
          <w:sz w:val="24"/>
          <w:szCs w:val="24"/>
          <w:lang w:eastAsia="ru-RU"/>
        </w:rPr>
        <w:t>11) для категории граждан, указанных в подпункте 11 пункта 1.2 настоящего административного регламента:</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а) документ, подтверждающий отнесение гражданина к Герою Советского Союза или Герою Российской Федерации или Полному Кавалеру Орденов Славы или Герою Социалистического Труда или Герою Труда Российской Федерации, или документ о награждении орденом Трудовой Славы трех степеней;</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б)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в) документы, удостоверяющие личность гражданина (граждан) Российской Федерации;</w:t>
      </w:r>
    </w:p>
    <w:p w:rsidR="00E73488" w:rsidRPr="00E73488" w:rsidRDefault="00E73488" w:rsidP="00E73488">
      <w:pPr>
        <w:autoSpaceDE w:val="0"/>
        <w:autoSpaceDN w:val="0"/>
        <w:adjustRightInd w:val="0"/>
        <w:spacing w:after="0" w:line="240" w:lineRule="auto"/>
        <w:ind w:firstLine="567"/>
        <w:jc w:val="both"/>
        <w:rPr>
          <w:rFonts w:ascii="Times New Roman" w:hAnsi="Times New Roman"/>
          <w:sz w:val="24"/>
          <w:szCs w:val="24"/>
          <w:lang w:eastAsia="ru-RU"/>
        </w:rPr>
      </w:pPr>
      <w:r w:rsidRPr="00E73488">
        <w:rPr>
          <w:rFonts w:ascii="Times New Roman" w:hAnsi="Times New Roman"/>
          <w:sz w:val="24"/>
          <w:szCs w:val="24"/>
          <w:lang w:eastAsia="ru-RU"/>
        </w:rPr>
        <w:t>г)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73488" w:rsidRPr="00E73488" w:rsidRDefault="00E73488" w:rsidP="00E73488">
      <w:pPr>
        <w:autoSpaceDE w:val="0"/>
        <w:autoSpaceDN w:val="0"/>
        <w:adjustRightInd w:val="0"/>
        <w:spacing w:before="240" w:after="0" w:line="240" w:lineRule="auto"/>
        <w:ind w:firstLine="284"/>
        <w:jc w:val="both"/>
        <w:rPr>
          <w:rFonts w:ascii="Times New Roman" w:hAnsi="Times New Roman"/>
          <w:sz w:val="24"/>
          <w:szCs w:val="24"/>
          <w:lang w:eastAsia="ru-RU"/>
        </w:rPr>
      </w:pPr>
      <w:r w:rsidRPr="00E73488">
        <w:rPr>
          <w:rFonts w:ascii="Times New Roman" w:hAnsi="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73488" w:rsidRPr="00E73488" w:rsidRDefault="00E73488" w:rsidP="00E73488">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2.7. В случае направления документов, указанных в Приложении №3 к настоящему административному регламенту,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2.8. Документы, необходимые для предоставления муниципальной услуги, предоставляются заявителем следующими способами: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лично (в Орган);</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посредством почтового отправления (в Орган);</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eastAsia="Times New Roman" w:hAnsi="Times New Roman"/>
          <w:sz w:val="24"/>
          <w:szCs w:val="24"/>
          <w:lang w:eastAsia="ru-RU"/>
        </w:rPr>
        <w:t xml:space="preserve">- </w:t>
      </w:r>
      <w:r w:rsidRPr="00E73488">
        <w:rPr>
          <w:rFonts w:ascii="Times New Roman" w:hAnsi="Times New Roman"/>
          <w:sz w:val="24"/>
          <w:szCs w:val="24"/>
        </w:rPr>
        <w:t>через Единый портал государственных и муниципальных услуг (функций).</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2.9.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а) выписка из Единого государственного реестра недвижимости об объекте недвижимости;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б) выписка из Единого государственного реестра недвижимости о правах отдельного лица на имевшиеся (имеющиеся) у него объекты недвижимости;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в) акт обследования помещения межведомственной комиссией, заключение о признании жилого помещения пригодным (непригодным) для постоянного проживания;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г)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д) сведения о страховом номере индивидуального лицевого счета в системе </w:t>
      </w:r>
      <w:r w:rsidRPr="00E73488">
        <w:rPr>
          <w:rFonts w:ascii="Times New Roman" w:hAnsi="Times New Roman"/>
          <w:sz w:val="24"/>
          <w:szCs w:val="24"/>
        </w:rPr>
        <w:lastRenderedPageBreak/>
        <w:t>обязательного пенсионного страхования;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е)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ж) 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 указанных в качестве членов его семьи.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Указание на запрет требований и действий в отношении заявителя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2.10. Запрещается: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E73488">
          <w:rPr>
            <w:rFonts w:ascii="Times New Roman" w:hAnsi="Times New Roman"/>
            <w:sz w:val="24"/>
            <w:szCs w:val="24"/>
          </w:rPr>
          <w:t>части 6 статьи 7</w:t>
        </w:r>
      </w:hyperlink>
      <w:r w:rsidRPr="00E73488">
        <w:rPr>
          <w:rFonts w:ascii="Times New Roman" w:hAnsi="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3) </w:t>
      </w:r>
      <w:r w:rsidRPr="00E73488">
        <w:rPr>
          <w:rFonts w:ascii="Times New Roman" w:eastAsia="Times New Roman" w:hAnsi="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eastAsia="Times New Roman" w:hAnsi="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73488" w:rsidRPr="00E73488" w:rsidRDefault="00E73488" w:rsidP="00E73488">
      <w:pPr>
        <w:autoSpaceDE w:val="0"/>
        <w:autoSpaceDN w:val="0"/>
        <w:adjustRightInd w:val="0"/>
        <w:spacing w:after="0" w:line="240" w:lineRule="auto"/>
        <w:ind w:firstLine="709"/>
        <w:jc w:val="both"/>
        <w:rPr>
          <w:rFonts w:ascii="Times New Roman" w:eastAsia="Times New Roman" w:hAnsi="Times New Roman"/>
          <w:sz w:val="24"/>
          <w:szCs w:val="24"/>
        </w:rPr>
      </w:pPr>
      <w:r w:rsidRPr="00E73488">
        <w:rPr>
          <w:rFonts w:ascii="Times New Roman" w:hAnsi="Times New Roman"/>
          <w:sz w:val="24"/>
          <w:szCs w:val="24"/>
        </w:rPr>
        <w:t xml:space="preserve">5) </w:t>
      </w:r>
      <w:r w:rsidRPr="00E73488">
        <w:rPr>
          <w:rFonts w:ascii="Times New Roman" w:eastAsia="Times New Roman" w:hAnsi="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4E5D" w:rsidRDefault="00E73488" w:rsidP="00294E5D">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w:t>
      </w:r>
      <w:bookmarkStart w:id="6" w:name="_GoBack"/>
      <w:bookmarkEnd w:id="6"/>
      <w:r w:rsidRPr="00E73488">
        <w:rPr>
          <w:rFonts w:ascii="Times New Roman" w:hAnsi="Times New Roman"/>
          <w:sz w:val="24"/>
          <w:szCs w:val="24"/>
        </w:rPr>
        <w:t>ипальной услуги;</w:t>
      </w:r>
    </w:p>
    <w:p w:rsidR="00E73488" w:rsidRPr="00E73488" w:rsidRDefault="00E73488" w:rsidP="00294E5D">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Исчерпывающий перечень оснований для приостановления</w:t>
      </w: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или отказа в предоставлении муниципальной услуги</w:t>
      </w: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ind w:firstLine="708"/>
        <w:jc w:val="both"/>
        <w:rPr>
          <w:rFonts w:ascii="Times New Roman" w:hAnsi="Times New Roman"/>
          <w:sz w:val="24"/>
          <w:szCs w:val="24"/>
        </w:rPr>
      </w:pPr>
      <w:r w:rsidRPr="00E73488">
        <w:rPr>
          <w:rFonts w:ascii="Times New Roman" w:hAnsi="Times New Roman"/>
          <w:sz w:val="24"/>
          <w:szCs w:val="24"/>
        </w:rPr>
        <w:t>2.11.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E73488">
        <w:rPr>
          <w:rFonts w:ascii="Times New Roman" w:hAnsi="Times New Roman"/>
          <w:i/>
          <w:sz w:val="24"/>
          <w:szCs w:val="24"/>
        </w:rPr>
        <w:t>.</w:t>
      </w:r>
    </w:p>
    <w:p w:rsidR="00E73488" w:rsidRPr="00E73488" w:rsidRDefault="00E73488" w:rsidP="00E73488">
      <w:pPr>
        <w:widowControl w:val="0"/>
        <w:autoSpaceDE w:val="0"/>
        <w:autoSpaceDN w:val="0"/>
        <w:adjustRightInd w:val="0"/>
        <w:spacing w:after="0" w:line="240" w:lineRule="auto"/>
        <w:ind w:firstLine="708"/>
        <w:jc w:val="both"/>
        <w:rPr>
          <w:rFonts w:ascii="Times New Roman" w:hAnsi="Times New Roman"/>
          <w:sz w:val="24"/>
          <w:szCs w:val="24"/>
        </w:rPr>
      </w:pPr>
      <w:bookmarkStart w:id="7" w:name="Par178"/>
      <w:bookmarkEnd w:id="7"/>
      <w:r w:rsidRPr="00E73488">
        <w:rPr>
          <w:rFonts w:ascii="Times New Roman" w:hAnsi="Times New Roman"/>
          <w:sz w:val="24"/>
          <w:szCs w:val="24"/>
        </w:rPr>
        <w:t xml:space="preserve">2.12. Основаниями для отказа в предоставлении муниципальной услуги является: </w:t>
      </w:r>
    </w:p>
    <w:p w:rsidR="00E73488" w:rsidRPr="00E73488" w:rsidRDefault="00E73488" w:rsidP="00E73488">
      <w:pPr>
        <w:widowControl w:val="0"/>
        <w:autoSpaceDE w:val="0"/>
        <w:autoSpaceDN w:val="0"/>
        <w:adjustRightInd w:val="0"/>
        <w:spacing w:after="0" w:line="240" w:lineRule="auto"/>
        <w:ind w:firstLine="567"/>
        <w:jc w:val="both"/>
        <w:rPr>
          <w:rFonts w:ascii="Times New Roman" w:hAnsi="Times New Roman"/>
          <w:sz w:val="24"/>
          <w:szCs w:val="24"/>
        </w:rPr>
      </w:pPr>
      <w:r w:rsidRPr="00E73488">
        <w:rPr>
          <w:rFonts w:ascii="Times New Roman" w:hAnsi="Times New Roman"/>
          <w:sz w:val="24"/>
          <w:szCs w:val="24"/>
        </w:rPr>
        <w:t>а) в заявлении не указаны сведения в соответствии с пунктом 2.6 настоящего административного регламента;</w:t>
      </w:r>
    </w:p>
    <w:p w:rsidR="00E73488" w:rsidRPr="00E73488" w:rsidRDefault="00E73488" w:rsidP="00E73488">
      <w:pPr>
        <w:widowControl w:val="0"/>
        <w:autoSpaceDE w:val="0"/>
        <w:autoSpaceDN w:val="0"/>
        <w:adjustRightInd w:val="0"/>
        <w:spacing w:after="0" w:line="240" w:lineRule="auto"/>
        <w:ind w:firstLine="567"/>
        <w:jc w:val="both"/>
        <w:rPr>
          <w:rFonts w:ascii="Times New Roman" w:hAnsi="Times New Roman"/>
          <w:sz w:val="24"/>
          <w:szCs w:val="24"/>
        </w:rPr>
      </w:pPr>
      <w:r w:rsidRPr="00E73488">
        <w:rPr>
          <w:rFonts w:ascii="Times New Roman" w:hAnsi="Times New Roman"/>
          <w:sz w:val="24"/>
          <w:szCs w:val="24"/>
        </w:rPr>
        <w:t>б) не представлены (представлены не в полном объеме) документы, установленные пунктом 2.6 настоящего административного регламента;</w:t>
      </w:r>
    </w:p>
    <w:p w:rsidR="00E73488" w:rsidRPr="00E73488" w:rsidRDefault="00E73488" w:rsidP="00E73488">
      <w:pPr>
        <w:widowControl w:val="0"/>
        <w:autoSpaceDE w:val="0"/>
        <w:autoSpaceDN w:val="0"/>
        <w:adjustRightInd w:val="0"/>
        <w:spacing w:after="0" w:line="240" w:lineRule="auto"/>
        <w:ind w:firstLine="567"/>
        <w:jc w:val="both"/>
        <w:rPr>
          <w:rFonts w:ascii="Times New Roman" w:hAnsi="Times New Roman"/>
          <w:sz w:val="24"/>
          <w:szCs w:val="24"/>
        </w:rPr>
      </w:pPr>
      <w:r w:rsidRPr="00E73488">
        <w:rPr>
          <w:rFonts w:ascii="Times New Roman" w:hAnsi="Times New Roman"/>
          <w:sz w:val="24"/>
          <w:szCs w:val="24"/>
        </w:rPr>
        <w:t>в) документы, представленные в соответствии с пунктом 2.6 настоящего регламента, не подтверждают право гражданина на бесплатное предоставление земельного участка;</w:t>
      </w:r>
    </w:p>
    <w:p w:rsidR="00E73488" w:rsidRPr="00E73488" w:rsidRDefault="00E73488" w:rsidP="00E73488">
      <w:pPr>
        <w:widowControl w:val="0"/>
        <w:autoSpaceDE w:val="0"/>
        <w:autoSpaceDN w:val="0"/>
        <w:adjustRightInd w:val="0"/>
        <w:spacing w:after="0" w:line="240" w:lineRule="auto"/>
        <w:ind w:firstLine="567"/>
        <w:jc w:val="both"/>
        <w:rPr>
          <w:rFonts w:ascii="Times New Roman" w:hAnsi="Times New Roman"/>
          <w:sz w:val="24"/>
          <w:szCs w:val="24"/>
        </w:rPr>
      </w:pPr>
      <w:r w:rsidRPr="00E73488">
        <w:rPr>
          <w:rFonts w:ascii="Times New Roman" w:hAnsi="Times New Roman"/>
          <w:sz w:val="24"/>
          <w:szCs w:val="24"/>
        </w:rPr>
        <w:t>г) не истек пятилетний срок со дня совершения следующих действий:</w:t>
      </w:r>
    </w:p>
    <w:p w:rsidR="00E73488" w:rsidRPr="00E73488" w:rsidRDefault="00E73488" w:rsidP="00E73488">
      <w:pPr>
        <w:widowControl w:val="0"/>
        <w:autoSpaceDE w:val="0"/>
        <w:autoSpaceDN w:val="0"/>
        <w:adjustRightInd w:val="0"/>
        <w:spacing w:after="0" w:line="240" w:lineRule="auto"/>
        <w:ind w:firstLine="993"/>
        <w:jc w:val="both"/>
        <w:rPr>
          <w:rFonts w:ascii="Times New Roman" w:hAnsi="Times New Roman"/>
          <w:sz w:val="24"/>
          <w:szCs w:val="24"/>
        </w:rPr>
      </w:pPr>
      <w:r w:rsidRPr="00E73488">
        <w:rPr>
          <w:rFonts w:ascii="Times New Roman" w:hAnsi="Times New Roman"/>
          <w:sz w:val="24"/>
          <w:szCs w:val="24"/>
        </w:rPr>
        <w:t>1) вселение в жилое помещение других граждан в качестве членов своей семьи, за исключением детей, супруга (супруги), родителей, опекунов, попечителей, приемных родителей;</w:t>
      </w:r>
    </w:p>
    <w:p w:rsidR="00E73488" w:rsidRPr="00E73488" w:rsidRDefault="00E73488" w:rsidP="00E73488">
      <w:pPr>
        <w:widowControl w:val="0"/>
        <w:autoSpaceDE w:val="0"/>
        <w:autoSpaceDN w:val="0"/>
        <w:adjustRightInd w:val="0"/>
        <w:spacing w:after="0" w:line="240" w:lineRule="auto"/>
        <w:ind w:firstLine="993"/>
        <w:jc w:val="both"/>
        <w:rPr>
          <w:rFonts w:ascii="Times New Roman" w:hAnsi="Times New Roman"/>
          <w:sz w:val="24"/>
          <w:szCs w:val="24"/>
        </w:rPr>
      </w:pPr>
      <w:r w:rsidRPr="00E73488">
        <w:rPr>
          <w:rFonts w:ascii="Times New Roman" w:hAnsi="Times New Roman"/>
          <w:sz w:val="24"/>
          <w:szCs w:val="24"/>
        </w:rPr>
        <w:t>2) переселение в специализированное жилое помещение либо на жилую площадь на условиях поднайма или в качестве члена семьи собственника;</w:t>
      </w:r>
    </w:p>
    <w:p w:rsidR="00E73488" w:rsidRPr="00E73488" w:rsidRDefault="00E73488" w:rsidP="00E73488">
      <w:pPr>
        <w:widowControl w:val="0"/>
        <w:autoSpaceDE w:val="0"/>
        <w:autoSpaceDN w:val="0"/>
        <w:adjustRightInd w:val="0"/>
        <w:spacing w:after="0" w:line="240" w:lineRule="auto"/>
        <w:ind w:firstLine="993"/>
        <w:jc w:val="both"/>
        <w:rPr>
          <w:rFonts w:ascii="Times New Roman" w:hAnsi="Times New Roman"/>
          <w:sz w:val="24"/>
          <w:szCs w:val="24"/>
        </w:rPr>
      </w:pPr>
      <w:r w:rsidRPr="00E73488">
        <w:rPr>
          <w:rFonts w:ascii="Times New Roman" w:hAnsi="Times New Roman"/>
          <w:sz w:val="24"/>
          <w:szCs w:val="24"/>
        </w:rPr>
        <w:t>3) отчуждение пригодного для проживания жилого помещения, принадлежащего гражданину на праве собственности;</w:t>
      </w:r>
    </w:p>
    <w:p w:rsidR="00E73488" w:rsidRPr="00E73488" w:rsidRDefault="00E73488" w:rsidP="00E73488">
      <w:pPr>
        <w:widowControl w:val="0"/>
        <w:autoSpaceDE w:val="0"/>
        <w:autoSpaceDN w:val="0"/>
        <w:adjustRightInd w:val="0"/>
        <w:spacing w:after="0" w:line="240" w:lineRule="auto"/>
        <w:ind w:firstLine="993"/>
        <w:jc w:val="both"/>
        <w:rPr>
          <w:rFonts w:ascii="Times New Roman" w:hAnsi="Times New Roman"/>
          <w:sz w:val="24"/>
          <w:szCs w:val="24"/>
        </w:rPr>
      </w:pPr>
      <w:r w:rsidRPr="00E73488">
        <w:rPr>
          <w:rFonts w:ascii="Times New Roman" w:hAnsi="Times New Roman"/>
          <w:sz w:val="24"/>
          <w:szCs w:val="24"/>
        </w:rPr>
        <w:t>4) неравноценный обмен жилого помещения, принадлежащего гражданину на праве собственности, в результате которого у этого гражданина уменьшилась площадь жилого помещения.</w:t>
      </w:r>
    </w:p>
    <w:p w:rsidR="00E73488" w:rsidRPr="00E73488" w:rsidRDefault="00E73488" w:rsidP="00E73488">
      <w:pPr>
        <w:widowControl w:val="0"/>
        <w:autoSpaceDE w:val="0"/>
        <w:autoSpaceDN w:val="0"/>
        <w:adjustRightInd w:val="0"/>
        <w:spacing w:after="0" w:line="240" w:lineRule="auto"/>
        <w:ind w:firstLine="708"/>
        <w:jc w:val="both"/>
        <w:rPr>
          <w:rFonts w:ascii="Times New Roman" w:hAnsi="Times New Roman"/>
          <w:sz w:val="24"/>
          <w:szCs w:val="24"/>
        </w:rPr>
      </w:pPr>
      <w:r w:rsidRPr="00E73488">
        <w:rPr>
          <w:rFonts w:ascii="Times New Roman" w:hAnsi="Times New Roman"/>
          <w:sz w:val="24"/>
          <w:szCs w:val="24"/>
        </w:rPr>
        <w:t>Уведомления об отказе в рассмотрении заявления и документов с указанием причины отказа направляются Органом гражданам в течение 10 календарных дней со дня поступления от них заявления и документов.</w:t>
      </w:r>
    </w:p>
    <w:p w:rsidR="00E73488" w:rsidRPr="00E73488" w:rsidRDefault="00E73488" w:rsidP="00E73488">
      <w:pPr>
        <w:widowControl w:val="0"/>
        <w:autoSpaceDE w:val="0"/>
        <w:autoSpaceDN w:val="0"/>
        <w:adjustRightInd w:val="0"/>
        <w:spacing w:after="0" w:line="240" w:lineRule="auto"/>
        <w:ind w:firstLine="708"/>
        <w:jc w:val="both"/>
        <w:rPr>
          <w:rFonts w:ascii="Times New Roman" w:hAnsi="Times New Roman"/>
          <w:sz w:val="24"/>
          <w:szCs w:val="24"/>
        </w:rPr>
      </w:pPr>
      <w:r w:rsidRPr="00E73488">
        <w:rPr>
          <w:rFonts w:ascii="Times New Roman" w:hAnsi="Times New Roman"/>
          <w:sz w:val="24"/>
          <w:szCs w:val="24"/>
        </w:rPr>
        <w:t xml:space="preserve">2.13.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E73488">
          <w:rPr>
            <w:rFonts w:ascii="Times New Roman" w:hAnsi="Times New Roman"/>
            <w:sz w:val="24"/>
            <w:szCs w:val="24"/>
          </w:rPr>
          <w:t xml:space="preserve">пунктом </w:t>
        </w:r>
        <w:r w:rsidRPr="00E73488">
          <w:rPr>
            <w:rFonts w:ascii="Times New Roman" w:eastAsia="Times New Roman" w:hAnsi="Times New Roman"/>
            <w:sz w:val="24"/>
            <w:szCs w:val="24"/>
            <w:lang w:eastAsia="ru-RU"/>
          </w:rPr>
          <w:t>2.12</w:t>
        </w:r>
      </w:hyperlink>
      <w:r w:rsidRPr="00E73488">
        <w:rPr>
          <w:rFonts w:ascii="Times New Roman" w:hAnsi="Times New Roman"/>
          <w:sz w:val="24"/>
          <w:szCs w:val="24"/>
        </w:rPr>
        <w:t xml:space="preserve"> настоящего административного регламента.</w:t>
      </w:r>
    </w:p>
    <w:p w:rsidR="00E73488" w:rsidRPr="00E73488" w:rsidRDefault="00E73488" w:rsidP="00E73488">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lastRenderedPageBreak/>
        <w:t>Размер платы, взимаемой с заявителя при предоставлении муниципальной услуги, и способы её взимания</w:t>
      </w: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eastAsia="Times New Roman" w:hAnsi="Times New Roman"/>
          <w:sz w:val="24"/>
          <w:szCs w:val="24"/>
          <w:lang w:eastAsia="ru-RU"/>
        </w:rPr>
        <w:t xml:space="preserve">2.14. </w:t>
      </w:r>
      <w:r w:rsidRPr="00E73488">
        <w:rPr>
          <w:rFonts w:ascii="Times New Roman" w:hAnsi="Times New Roman"/>
          <w:sz w:val="24"/>
          <w:szCs w:val="24"/>
        </w:rPr>
        <w:t>Муниципальная услуга предоставляется заявителям бесплатно.</w:t>
      </w:r>
    </w:p>
    <w:p w:rsidR="009A7ECB" w:rsidRPr="00E73488" w:rsidRDefault="009A7ECB" w:rsidP="009A7ECB">
      <w:pPr>
        <w:widowControl w:val="0"/>
        <w:autoSpaceDE w:val="0"/>
        <w:autoSpaceDN w:val="0"/>
        <w:adjustRightInd w:val="0"/>
        <w:spacing w:after="0" w:line="240" w:lineRule="auto"/>
        <w:outlineLvl w:val="2"/>
        <w:rPr>
          <w:rFonts w:ascii="Times New Roman" w:eastAsia="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73488" w:rsidRPr="00E73488" w:rsidRDefault="00E73488" w:rsidP="00E7348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2.15. </w:t>
      </w:r>
      <w:r w:rsidRPr="00E73488">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w:t>
      </w:r>
      <w:r w:rsidRPr="00E73488">
        <w:rPr>
          <w:rFonts w:ascii="Times New Roman" w:hAnsi="Times New Roman"/>
          <w:bCs/>
          <w:sz w:val="24"/>
          <w:szCs w:val="24"/>
        </w:rPr>
        <w:t>услуги, предоставляемой организацией, участвующей в предоставлении муниципальной услуги</w:t>
      </w:r>
      <w:r w:rsidRPr="00E73488">
        <w:rPr>
          <w:rFonts w:ascii="Times New Roman" w:hAnsi="Times New Roman"/>
          <w:sz w:val="24"/>
          <w:szCs w:val="24"/>
        </w:rPr>
        <w:t xml:space="preserve"> и при получении результата предоставления муниципальной услуги, составляет</w:t>
      </w:r>
      <w:r w:rsidRPr="00E73488">
        <w:rPr>
          <w:rFonts w:ascii="Times New Roman" w:eastAsia="Times New Roman" w:hAnsi="Times New Roman"/>
          <w:sz w:val="24"/>
          <w:szCs w:val="24"/>
          <w:lang w:eastAsia="ru-RU"/>
        </w:rPr>
        <w:t xml:space="preserve"> не более 15 минут.</w:t>
      </w:r>
    </w:p>
    <w:p w:rsidR="00E73488" w:rsidRPr="00E73488" w:rsidRDefault="00E73488" w:rsidP="00E73488">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73488">
        <w:rPr>
          <w:rFonts w:ascii="Times New Roman" w:hAnsi="Times New Roman"/>
          <w:b/>
          <w:sz w:val="24"/>
          <w:szCs w:val="24"/>
          <w:lang w:eastAsia="ru-RU"/>
        </w:rPr>
        <w:t>Срок регистрации запроса заявителя о предоставлении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73488">
        <w:rPr>
          <w:rFonts w:ascii="Times New Roman" w:eastAsia="Times New Roman" w:hAnsi="Times New Roman"/>
          <w:sz w:val="24"/>
          <w:szCs w:val="24"/>
          <w:lang w:eastAsia="ru-RU"/>
        </w:rPr>
        <w:t>2.16.</w:t>
      </w:r>
      <w:r w:rsidRPr="00E73488">
        <w:rPr>
          <w:rFonts w:ascii="Times New Roman" w:eastAsia="Times New Roman" w:hAnsi="Times New Roman"/>
          <w:bCs/>
          <w:sz w:val="24"/>
          <w:szCs w:val="24"/>
          <w:lang w:eastAsia="ru-RU"/>
        </w:rPr>
        <w:t xml:space="preserve"> Срок регистрации запроса заявителя о предоставлении муниципальной услуги:  </w:t>
      </w:r>
    </w:p>
    <w:p w:rsidR="00E73488" w:rsidRPr="00E73488" w:rsidRDefault="00E73488" w:rsidP="00E73488">
      <w:pPr>
        <w:autoSpaceDE w:val="0"/>
        <w:autoSpaceDN w:val="0"/>
        <w:adjustRightInd w:val="0"/>
        <w:spacing w:after="0" w:line="240" w:lineRule="auto"/>
        <w:ind w:firstLine="709"/>
        <w:jc w:val="both"/>
        <w:rPr>
          <w:rFonts w:ascii="Times New Roman" w:hAnsi="Times New Roman"/>
          <w:bCs/>
          <w:sz w:val="24"/>
          <w:szCs w:val="24"/>
        </w:rPr>
      </w:pPr>
      <w:r w:rsidRPr="00E73488">
        <w:rPr>
          <w:rFonts w:ascii="Times New Roman" w:hAnsi="Times New Roman"/>
          <w:bCs/>
          <w:sz w:val="24"/>
          <w:szCs w:val="24"/>
        </w:rPr>
        <w:t>- в день приема – путем личного обращения (в Орган);</w:t>
      </w:r>
    </w:p>
    <w:p w:rsidR="00E73488" w:rsidRPr="00E73488" w:rsidRDefault="00E73488" w:rsidP="00E73488">
      <w:pPr>
        <w:autoSpaceDE w:val="0"/>
        <w:autoSpaceDN w:val="0"/>
        <w:adjustRightInd w:val="0"/>
        <w:spacing w:after="0" w:line="240" w:lineRule="auto"/>
        <w:ind w:firstLine="709"/>
        <w:jc w:val="both"/>
        <w:rPr>
          <w:rFonts w:ascii="Times New Roman" w:hAnsi="Times New Roman"/>
          <w:bCs/>
          <w:sz w:val="24"/>
          <w:szCs w:val="24"/>
        </w:rPr>
      </w:pPr>
      <w:r w:rsidRPr="00E73488">
        <w:rPr>
          <w:rFonts w:ascii="Times New Roman" w:hAnsi="Times New Roman"/>
          <w:bCs/>
          <w:sz w:val="24"/>
          <w:szCs w:val="24"/>
        </w:rPr>
        <w:t>- в день их поступления - посредством почтового отправления (в Орган);</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bCs/>
          <w:sz w:val="24"/>
          <w:szCs w:val="24"/>
          <w:lang w:eastAsia="ru-RU"/>
        </w:rPr>
        <w:t xml:space="preserve">2.17. </w:t>
      </w:r>
      <w:r w:rsidRPr="00E73488">
        <w:rPr>
          <w:rFonts w:ascii="Times New Roman" w:eastAsia="Times New Roman" w:hAnsi="Times New Roman"/>
          <w:sz w:val="24"/>
          <w:szCs w:val="24"/>
          <w:lang w:eastAsia="ru-RU"/>
        </w:rPr>
        <w:t xml:space="preserve">Срок и порядок регистрации запроса в случае предоставления муниципальной услуги в электронной форме </w:t>
      </w:r>
      <w:r w:rsidRPr="00E73488">
        <w:rPr>
          <w:rFonts w:ascii="Times New Roman" w:eastAsia="Times New Roman" w:hAnsi="Times New Roman"/>
          <w:bCs/>
          <w:sz w:val="24"/>
          <w:szCs w:val="24"/>
          <w:lang w:eastAsia="ru-RU"/>
        </w:rPr>
        <w:t>посредством Единого портала государственных и муниципальных услуг (функций) или официального сайта:</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73488">
        <w:rPr>
          <w:rFonts w:ascii="Times New Roman" w:eastAsia="Times New Roman" w:hAnsi="Times New Roman"/>
          <w:bCs/>
          <w:sz w:val="24"/>
          <w:szCs w:val="24"/>
          <w:lang w:eastAsia="ru-RU"/>
        </w:rPr>
        <w:t xml:space="preserve">- срок регистрации запроса: 1 рабочий день со дня поступления запроса.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bCs/>
          <w:sz w:val="24"/>
          <w:szCs w:val="24"/>
          <w:lang w:eastAsia="ru-RU"/>
        </w:rPr>
        <w:t>2.18. Запрос и прилагаемые к нему документы регистрируются в порядке, установленном пунктом 3.3., 3.9 настоящего Административного регламента.</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73488">
        <w:rPr>
          <w:rFonts w:ascii="Times New Roman" w:hAnsi="Times New Roman"/>
          <w:b/>
          <w:sz w:val="24"/>
          <w:szCs w:val="24"/>
        </w:rPr>
        <w:t>Требования к помещениям, в которых предоставляются муниципальные услуги</w:t>
      </w:r>
    </w:p>
    <w:p w:rsidR="00E73488" w:rsidRPr="00E73488" w:rsidRDefault="00E73488" w:rsidP="00E73488">
      <w:pPr>
        <w:tabs>
          <w:tab w:val="left" w:pos="709"/>
        </w:tabs>
        <w:spacing w:after="0" w:line="240" w:lineRule="auto"/>
        <w:ind w:firstLine="709"/>
        <w:jc w:val="both"/>
        <w:rPr>
          <w:rFonts w:ascii="Times New Roman" w:hAnsi="Times New Roman"/>
          <w:sz w:val="24"/>
          <w:szCs w:val="24"/>
        </w:rPr>
      </w:pPr>
      <w:r w:rsidRPr="00E73488">
        <w:rPr>
          <w:rFonts w:ascii="Times New Roman" w:hAnsi="Times New Roman"/>
          <w:sz w:val="24"/>
          <w:szCs w:val="24"/>
        </w:rPr>
        <w:t>2.19. Здание (помещение) Органа оборудуется информационной табличкой (вывеской) с указанием полного наименования.</w:t>
      </w:r>
    </w:p>
    <w:p w:rsidR="00E73488" w:rsidRPr="00E73488" w:rsidRDefault="00E73488" w:rsidP="00E73488">
      <w:pPr>
        <w:tabs>
          <w:tab w:val="left" w:pos="709"/>
        </w:tabs>
        <w:spacing w:after="0" w:line="240" w:lineRule="auto"/>
        <w:ind w:firstLine="709"/>
        <w:jc w:val="both"/>
        <w:rPr>
          <w:rFonts w:ascii="Times New Roman" w:hAnsi="Times New Roman"/>
          <w:sz w:val="24"/>
          <w:szCs w:val="24"/>
        </w:rPr>
      </w:pPr>
      <w:r w:rsidRPr="00E73488">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lastRenderedPageBreak/>
        <w:t>допуск сурдопереводчика и тифлосурдопереводчика;</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допуск собаки-проводника на объекты (здания, помещения), в которых предоставляются услуги</w:t>
      </w:r>
      <w:r w:rsidR="009A7ECB">
        <w:rPr>
          <w:rFonts w:ascii="Times New Roman" w:hAnsi="Times New Roman"/>
          <w:sz w:val="24"/>
          <w:szCs w:val="24"/>
        </w:rPr>
        <w:t xml:space="preserve"> </w:t>
      </w:r>
      <w:r w:rsidRPr="00E73488">
        <w:rPr>
          <w:rFonts w:ascii="Times New Roman" w:hAnsi="Times New Roman"/>
          <w:sz w:val="24"/>
          <w:szCs w:val="24"/>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оказание инвалидам помощи в преодолении барьеров, мешающих получению ими услуг наравне с другими лицами.</w:t>
      </w:r>
    </w:p>
    <w:p w:rsidR="00E73488" w:rsidRPr="00E73488" w:rsidRDefault="00E73488" w:rsidP="00E73488">
      <w:pPr>
        <w:tabs>
          <w:tab w:val="left" w:pos="709"/>
        </w:tabs>
        <w:spacing w:after="0" w:line="240" w:lineRule="auto"/>
        <w:ind w:firstLine="709"/>
        <w:jc w:val="both"/>
        <w:rPr>
          <w:rFonts w:ascii="Times New Roman" w:eastAsia="Times New Roman" w:hAnsi="Times New Roman"/>
          <w:sz w:val="24"/>
          <w:szCs w:val="24"/>
          <w:lang w:eastAsia="ru-RU"/>
        </w:rPr>
      </w:pPr>
      <w:r w:rsidRPr="00E73488">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73488" w:rsidRPr="00E73488" w:rsidRDefault="00E73488" w:rsidP="00E73488">
      <w:pPr>
        <w:tabs>
          <w:tab w:val="left" w:pos="709"/>
        </w:tabs>
        <w:spacing w:after="0" w:line="240" w:lineRule="auto"/>
        <w:ind w:firstLine="709"/>
        <w:jc w:val="both"/>
        <w:rPr>
          <w:rFonts w:ascii="Times New Roman" w:hAnsi="Times New Roman"/>
          <w:sz w:val="24"/>
          <w:szCs w:val="24"/>
        </w:rPr>
      </w:pPr>
      <w:r w:rsidRPr="00E73488">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73488" w:rsidRPr="00E73488" w:rsidRDefault="00E73488" w:rsidP="00E73488">
      <w:pPr>
        <w:tabs>
          <w:tab w:val="left" w:pos="709"/>
        </w:tabs>
        <w:spacing w:after="0" w:line="240" w:lineRule="auto"/>
        <w:ind w:firstLine="709"/>
        <w:jc w:val="both"/>
        <w:rPr>
          <w:rFonts w:ascii="Times New Roman" w:hAnsi="Times New Roman"/>
          <w:sz w:val="24"/>
          <w:szCs w:val="24"/>
        </w:rPr>
      </w:pPr>
      <w:r w:rsidRPr="00E73488">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73488" w:rsidRPr="00E73488" w:rsidRDefault="00E73488" w:rsidP="00E73488">
      <w:pPr>
        <w:tabs>
          <w:tab w:val="left" w:pos="709"/>
        </w:tabs>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73488" w:rsidRPr="00E73488" w:rsidRDefault="00E73488" w:rsidP="00E73488">
      <w:pPr>
        <w:tabs>
          <w:tab w:val="left" w:pos="709"/>
        </w:tabs>
        <w:spacing w:after="0" w:line="240" w:lineRule="auto"/>
        <w:ind w:firstLine="709"/>
        <w:jc w:val="both"/>
        <w:rPr>
          <w:rFonts w:ascii="Times New Roman" w:hAnsi="Times New Roman"/>
          <w:sz w:val="24"/>
          <w:szCs w:val="24"/>
        </w:rPr>
      </w:pPr>
      <w:r w:rsidRPr="00E73488">
        <w:rPr>
          <w:rFonts w:ascii="Times New Roman" w:hAnsi="Times New Roman"/>
          <w:sz w:val="24"/>
          <w:szCs w:val="24"/>
        </w:rPr>
        <w:t>Информационные стенды должны содержать:</w:t>
      </w:r>
    </w:p>
    <w:p w:rsidR="00E73488" w:rsidRPr="00E73488" w:rsidRDefault="00E73488" w:rsidP="009E1410">
      <w:pPr>
        <w:numPr>
          <w:ilvl w:val="0"/>
          <w:numId w:val="1"/>
        </w:numPr>
        <w:tabs>
          <w:tab w:val="left" w:pos="709"/>
          <w:tab w:val="left" w:pos="993"/>
        </w:tabs>
        <w:spacing w:after="0" w:line="240" w:lineRule="auto"/>
        <w:ind w:left="0" w:firstLine="709"/>
        <w:jc w:val="both"/>
        <w:rPr>
          <w:rFonts w:ascii="Times New Roman" w:hAnsi="Times New Roman"/>
          <w:sz w:val="24"/>
          <w:szCs w:val="24"/>
        </w:rPr>
      </w:pPr>
      <w:r w:rsidRPr="00E73488">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73488" w:rsidRPr="00E73488" w:rsidRDefault="00E73488" w:rsidP="009E1410">
      <w:pPr>
        <w:numPr>
          <w:ilvl w:val="0"/>
          <w:numId w:val="1"/>
        </w:numPr>
        <w:tabs>
          <w:tab w:val="left" w:pos="709"/>
          <w:tab w:val="left" w:pos="993"/>
        </w:tabs>
        <w:spacing w:after="0" w:line="240" w:lineRule="auto"/>
        <w:ind w:left="0" w:firstLine="709"/>
        <w:jc w:val="both"/>
        <w:rPr>
          <w:rFonts w:ascii="Times New Roman" w:hAnsi="Times New Roman"/>
          <w:sz w:val="24"/>
          <w:szCs w:val="24"/>
        </w:rPr>
      </w:pPr>
      <w:r w:rsidRPr="00E73488">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E73488" w:rsidRPr="00E73488" w:rsidRDefault="00E73488" w:rsidP="009E1410">
      <w:pPr>
        <w:numPr>
          <w:ilvl w:val="0"/>
          <w:numId w:val="1"/>
        </w:numPr>
        <w:tabs>
          <w:tab w:val="left" w:pos="709"/>
          <w:tab w:val="left" w:pos="993"/>
        </w:tabs>
        <w:spacing w:after="0" w:line="240" w:lineRule="auto"/>
        <w:ind w:left="0" w:firstLine="709"/>
        <w:jc w:val="both"/>
        <w:rPr>
          <w:rFonts w:ascii="Times New Roman" w:hAnsi="Times New Roman"/>
          <w:sz w:val="24"/>
          <w:szCs w:val="24"/>
        </w:rPr>
      </w:pPr>
      <w:r w:rsidRPr="00E73488">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E73488" w:rsidRPr="00E73488" w:rsidRDefault="00E73488" w:rsidP="00E73488">
      <w:pPr>
        <w:tabs>
          <w:tab w:val="left" w:pos="709"/>
          <w:tab w:val="left" w:pos="993"/>
        </w:tabs>
        <w:spacing w:after="0" w:line="240" w:lineRule="auto"/>
        <w:ind w:firstLine="709"/>
        <w:jc w:val="both"/>
        <w:rPr>
          <w:rFonts w:ascii="Times New Roman" w:hAnsi="Times New Roman"/>
          <w:sz w:val="24"/>
          <w:szCs w:val="24"/>
        </w:rPr>
      </w:pPr>
      <w:r w:rsidRPr="00E73488">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73488" w:rsidRPr="00E73488" w:rsidRDefault="00E73488" w:rsidP="00E73488">
      <w:pPr>
        <w:tabs>
          <w:tab w:val="left" w:pos="709"/>
        </w:tabs>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A7ECB" w:rsidRDefault="009A7ECB" w:rsidP="009A7EC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A7ECB" w:rsidRPr="00E73488" w:rsidRDefault="009A7ECB"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73488">
        <w:rPr>
          <w:rFonts w:ascii="Times New Roman" w:eastAsia="Times New Roman" w:hAnsi="Times New Roman"/>
          <w:b/>
          <w:sz w:val="24"/>
          <w:szCs w:val="24"/>
          <w:lang w:eastAsia="ru-RU"/>
        </w:rPr>
        <w:t>Показатели доступности и качества муниципальной услуги</w:t>
      </w:r>
    </w:p>
    <w:p w:rsidR="00E73488" w:rsidRPr="00E73488" w:rsidRDefault="00E73488" w:rsidP="00E73488">
      <w:pPr>
        <w:autoSpaceDE w:val="0"/>
        <w:autoSpaceDN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2.20. Показатели доступности и качества муниципальных услуг:</w:t>
      </w:r>
      <w:r w:rsidRPr="00E73488">
        <w:rPr>
          <w:rFonts w:ascii="Times New Roman" w:hAnsi="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01"/>
        <w:gridCol w:w="2658"/>
      </w:tblGrid>
      <w:tr w:rsidR="00E73488" w:rsidRPr="00E73488" w:rsidTr="00455EE3">
        <w:tc>
          <w:tcPr>
            <w:tcW w:w="5186"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Показатели</w:t>
            </w:r>
          </w:p>
        </w:tc>
        <w:tc>
          <w:tcPr>
            <w:tcW w:w="1501"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Единица</w:t>
            </w:r>
          </w:p>
          <w:p w:rsidR="00E73488" w:rsidRPr="00E73488" w:rsidRDefault="00E73488" w:rsidP="00E73488">
            <w:pPr>
              <w:autoSpaceDE w:val="0"/>
              <w:autoSpaceDN w:val="0"/>
              <w:spacing w:after="0" w:line="240" w:lineRule="auto"/>
              <w:jc w:val="both"/>
              <w:rPr>
                <w:rFonts w:ascii="Times New Roman" w:hAnsi="Times New Roman"/>
                <w:sz w:val="24"/>
                <w:szCs w:val="24"/>
                <w:lang w:eastAsia="ru-RU"/>
              </w:rPr>
            </w:pPr>
            <w:r w:rsidRPr="00E73488">
              <w:rPr>
                <w:rFonts w:ascii="Times New Roman" w:hAnsi="Times New Roman"/>
                <w:sz w:val="24"/>
                <w:szCs w:val="24"/>
                <w:lang w:eastAsia="ru-RU"/>
              </w:rPr>
              <w:t>измерения</w:t>
            </w:r>
          </w:p>
        </w:tc>
        <w:tc>
          <w:tcPr>
            <w:tcW w:w="2658"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Нормативное значение показателя</w:t>
            </w:r>
            <w:r w:rsidRPr="00E73488">
              <w:rPr>
                <w:rFonts w:ascii="Times New Roman" w:hAnsi="Times New Roman"/>
                <w:color w:val="1F497D"/>
                <w:sz w:val="24"/>
                <w:szCs w:val="24"/>
                <w:lang w:eastAsia="ru-RU"/>
              </w:rPr>
              <w:t>*</w:t>
            </w:r>
          </w:p>
        </w:tc>
      </w:tr>
      <w:tr w:rsidR="00E73488" w:rsidRPr="00E73488" w:rsidTr="00455EE3">
        <w:tc>
          <w:tcPr>
            <w:tcW w:w="9345" w:type="dxa"/>
            <w:gridSpan w:val="3"/>
            <w:tcMar>
              <w:top w:w="0" w:type="dxa"/>
              <w:left w:w="108" w:type="dxa"/>
              <w:bottom w:w="0" w:type="dxa"/>
              <w:right w:w="108" w:type="dxa"/>
            </w:tcMa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val="en-US" w:eastAsia="ru-RU"/>
              </w:rPr>
              <w:t>I</w:t>
            </w:r>
            <w:r w:rsidRPr="00E73488">
              <w:rPr>
                <w:rFonts w:ascii="Times New Roman" w:hAnsi="Times New Roman"/>
                <w:sz w:val="24"/>
                <w:szCs w:val="24"/>
                <w:lang w:eastAsia="ru-RU"/>
              </w:rPr>
              <w:t>.  Показатели доступности</w:t>
            </w:r>
          </w:p>
        </w:tc>
      </w:tr>
      <w:tr w:rsidR="00E73488" w:rsidRPr="00E73488" w:rsidTr="00455EE3">
        <w:trPr>
          <w:trHeight w:val="1507"/>
        </w:trPr>
        <w:tc>
          <w:tcPr>
            <w:tcW w:w="5186"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both"/>
              <w:rPr>
                <w:rFonts w:ascii="Times New Roman" w:hAnsi="Times New Roman"/>
                <w:b/>
                <w:bCs/>
                <w:color w:val="FF0000"/>
                <w:sz w:val="24"/>
                <w:szCs w:val="24"/>
                <w:lang w:eastAsia="ru-RU"/>
              </w:rPr>
            </w:pPr>
            <w:r w:rsidRPr="00E73488">
              <w:rPr>
                <w:rFonts w:ascii="Times New Roman" w:hAnsi="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да/нет</w:t>
            </w:r>
          </w:p>
        </w:tc>
        <w:tc>
          <w:tcPr>
            <w:tcW w:w="2658" w:type="dxa"/>
            <w:tcMar>
              <w:top w:w="0" w:type="dxa"/>
              <w:left w:w="108" w:type="dxa"/>
              <w:bottom w:w="0" w:type="dxa"/>
              <w:right w:w="108" w:type="dxa"/>
            </w:tcMar>
            <w:vAlign w:val="center"/>
            <w:hideMark/>
          </w:tcPr>
          <w:p w:rsidR="00E73488" w:rsidRPr="00E73488" w:rsidRDefault="00E73488" w:rsidP="00E73488">
            <w:pPr>
              <w:spacing w:after="0" w:line="240" w:lineRule="auto"/>
              <w:jc w:val="center"/>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да</w:t>
            </w:r>
          </w:p>
        </w:tc>
      </w:tr>
      <w:tr w:rsidR="00E73488" w:rsidRPr="00E73488" w:rsidTr="00455EE3">
        <w:trPr>
          <w:trHeight w:val="607"/>
        </w:trPr>
        <w:tc>
          <w:tcPr>
            <w:tcW w:w="5186"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both"/>
              <w:rPr>
                <w:rFonts w:ascii="Times New Roman" w:hAnsi="Times New Roman"/>
                <w:sz w:val="24"/>
                <w:szCs w:val="24"/>
                <w:lang w:eastAsia="ru-RU"/>
              </w:rPr>
            </w:pPr>
            <w:r w:rsidRPr="00E73488">
              <w:rPr>
                <w:rFonts w:ascii="Times New Roman" w:hAnsi="Times New Roman"/>
                <w:sz w:val="24"/>
                <w:szCs w:val="24"/>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да/нет</w:t>
            </w:r>
          </w:p>
        </w:tc>
        <w:tc>
          <w:tcPr>
            <w:tcW w:w="2658" w:type="dxa"/>
            <w:tcMar>
              <w:top w:w="0" w:type="dxa"/>
              <w:left w:w="108" w:type="dxa"/>
              <w:bottom w:w="0" w:type="dxa"/>
              <w:right w:w="108" w:type="dxa"/>
            </w:tcMar>
            <w:vAlign w:val="center"/>
          </w:tcPr>
          <w:p w:rsidR="00E73488" w:rsidRPr="00E73488" w:rsidRDefault="00E73488" w:rsidP="00E73488">
            <w:pPr>
              <w:autoSpaceDE w:val="0"/>
              <w:autoSpaceDN w:val="0"/>
              <w:spacing w:after="0" w:line="240" w:lineRule="auto"/>
              <w:ind w:firstLine="709"/>
              <w:rPr>
                <w:rFonts w:ascii="Times New Roman" w:hAnsi="Times New Roman"/>
                <w:bCs/>
                <w:color w:val="FF0000"/>
                <w:sz w:val="24"/>
                <w:szCs w:val="24"/>
                <w:lang w:eastAsia="ru-RU"/>
              </w:rPr>
            </w:pPr>
            <w:r w:rsidRPr="00E73488">
              <w:rPr>
                <w:rFonts w:ascii="Times New Roman" w:eastAsia="Times New Roman" w:hAnsi="Times New Roman"/>
                <w:sz w:val="24"/>
                <w:szCs w:val="24"/>
                <w:lang w:eastAsia="ru-RU"/>
              </w:rPr>
              <w:t xml:space="preserve">      да</w:t>
            </w:r>
          </w:p>
        </w:tc>
      </w:tr>
      <w:tr w:rsidR="00E73488" w:rsidRPr="00E73488" w:rsidTr="00455EE3">
        <w:trPr>
          <w:trHeight w:val="559"/>
        </w:trPr>
        <w:tc>
          <w:tcPr>
            <w:tcW w:w="5186"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both"/>
              <w:rPr>
                <w:rFonts w:ascii="Times New Roman" w:hAnsi="Times New Roman"/>
                <w:sz w:val="24"/>
                <w:szCs w:val="24"/>
              </w:rPr>
            </w:pPr>
            <w:r w:rsidRPr="00E73488">
              <w:rPr>
                <w:rFonts w:ascii="Times New Roman" w:hAnsi="Times New Roman"/>
                <w:sz w:val="24"/>
                <w:szCs w:val="24"/>
              </w:rPr>
              <w:lastRenderedPageBreak/>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да/нет</w:t>
            </w:r>
          </w:p>
        </w:tc>
        <w:tc>
          <w:tcPr>
            <w:tcW w:w="2658" w:type="dxa"/>
            <w:tcMar>
              <w:top w:w="0" w:type="dxa"/>
              <w:left w:w="108" w:type="dxa"/>
              <w:bottom w:w="0" w:type="dxa"/>
              <w:right w:w="108" w:type="dxa"/>
            </w:tcMar>
            <w:vAlign w:val="center"/>
          </w:tcPr>
          <w:p w:rsidR="00E73488" w:rsidRPr="00E73488" w:rsidRDefault="00E73488" w:rsidP="00E73488">
            <w:pPr>
              <w:autoSpaceDE w:val="0"/>
              <w:autoSpaceDN w:val="0"/>
              <w:spacing w:after="0" w:line="240" w:lineRule="auto"/>
              <w:jc w:val="center"/>
              <w:rPr>
                <w:rFonts w:ascii="Times New Roman" w:hAnsi="Times New Roman"/>
                <w:bCs/>
                <w:color w:val="FF0000"/>
                <w:sz w:val="24"/>
                <w:szCs w:val="24"/>
                <w:lang w:eastAsia="ru-RU"/>
              </w:rPr>
            </w:pPr>
            <w:r w:rsidRPr="00E73488">
              <w:rPr>
                <w:rFonts w:ascii="Times New Roman" w:hAnsi="Times New Roman"/>
                <w:bCs/>
                <w:sz w:val="24"/>
                <w:szCs w:val="24"/>
                <w:lang w:eastAsia="ru-RU"/>
              </w:rPr>
              <w:t>нет</w:t>
            </w:r>
          </w:p>
        </w:tc>
      </w:tr>
      <w:tr w:rsidR="00E73488" w:rsidRPr="00E73488" w:rsidTr="00455EE3">
        <w:trPr>
          <w:trHeight w:val="293"/>
        </w:trPr>
        <w:tc>
          <w:tcPr>
            <w:tcW w:w="5186"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both"/>
              <w:rPr>
                <w:rFonts w:ascii="Times New Roman" w:hAnsi="Times New Roman"/>
                <w:sz w:val="24"/>
                <w:szCs w:val="24"/>
              </w:rPr>
            </w:pPr>
            <w:r w:rsidRPr="00E73488">
              <w:rPr>
                <w:rFonts w:ascii="Times New Roman" w:hAnsi="Times New Roman"/>
                <w:sz w:val="24"/>
                <w:szCs w:val="24"/>
              </w:rPr>
              <w:t>1.3. Формирование запроса</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да/нет</w:t>
            </w:r>
          </w:p>
        </w:tc>
        <w:tc>
          <w:tcPr>
            <w:tcW w:w="2658" w:type="dxa"/>
            <w:tcMar>
              <w:top w:w="0" w:type="dxa"/>
              <w:left w:w="108" w:type="dxa"/>
              <w:bottom w:w="0" w:type="dxa"/>
              <w:right w:w="108" w:type="dxa"/>
            </w:tcMar>
          </w:tcPr>
          <w:p w:rsidR="00E73488" w:rsidRPr="00E73488" w:rsidRDefault="00E73488" w:rsidP="00E73488">
            <w:pPr>
              <w:autoSpaceDE w:val="0"/>
              <w:autoSpaceDN w:val="0"/>
              <w:spacing w:after="0" w:line="240" w:lineRule="auto"/>
              <w:jc w:val="center"/>
              <w:rPr>
                <w:rFonts w:ascii="Times New Roman" w:hAnsi="Times New Roman"/>
                <w:bCs/>
                <w:sz w:val="24"/>
                <w:szCs w:val="24"/>
                <w:lang w:eastAsia="ru-RU"/>
              </w:rPr>
            </w:pPr>
            <w:r w:rsidRPr="00E73488">
              <w:rPr>
                <w:rFonts w:ascii="Times New Roman" w:hAnsi="Times New Roman"/>
                <w:bCs/>
                <w:sz w:val="24"/>
                <w:szCs w:val="24"/>
                <w:lang w:eastAsia="ru-RU"/>
              </w:rPr>
              <w:t>да</w:t>
            </w:r>
          </w:p>
        </w:tc>
      </w:tr>
      <w:tr w:rsidR="00E73488" w:rsidRPr="00E73488" w:rsidTr="00455EE3">
        <w:trPr>
          <w:trHeight w:val="559"/>
        </w:trPr>
        <w:tc>
          <w:tcPr>
            <w:tcW w:w="5186"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both"/>
              <w:rPr>
                <w:rFonts w:ascii="Times New Roman" w:hAnsi="Times New Roman"/>
                <w:sz w:val="24"/>
                <w:szCs w:val="24"/>
              </w:rPr>
            </w:pPr>
            <w:r w:rsidRPr="00E73488">
              <w:rPr>
                <w:rFonts w:ascii="Times New Roman" w:hAnsi="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да/нет</w:t>
            </w:r>
          </w:p>
        </w:tc>
        <w:tc>
          <w:tcPr>
            <w:tcW w:w="2658" w:type="dxa"/>
            <w:tcMar>
              <w:top w:w="0" w:type="dxa"/>
              <w:left w:w="108" w:type="dxa"/>
              <w:bottom w:w="0" w:type="dxa"/>
              <w:right w:w="108" w:type="dxa"/>
            </w:tcMar>
          </w:tcPr>
          <w:p w:rsidR="00E73488" w:rsidRPr="00E73488" w:rsidRDefault="00E73488" w:rsidP="00E73488">
            <w:pPr>
              <w:autoSpaceDE w:val="0"/>
              <w:autoSpaceDN w:val="0"/>
              <w:spacing w:after="0" w:line="240" w:lineRule="auto"/>
              <w:jc w:val="center"/>
              <w:rPr>
                <w:rFonts w:ascii="Times New Roman" w:hAnsi="Times New Roman"/>
                <w:bCs/>
                <w:sz w:val="24"/>
                <w:szCs w:val="24"/>
                <w:lang w:eastAsia="ru-RU"/>
              </w:rPr>
            </w:pPr>
            <w:r w:rsidRPr="00E73488">
              <w:rPr>
                <w:rFonts w:ascii="Times New Roman" w:hAnsi="Times New Roman"/>
                <w:bCs/>
                <w:sz w:val="24"/>
                <w:szCs w:val="24"/>
                <w:lang w:eastAsia="ru-RU"/>
              </w:rPr>
              <w:t>да</w:t>
            </w:r>
          </w:p>
        </w:tc>
      </w:tr>
      <w:tr w:rsidR="00E73488" w:rsidRPr="00E73488" w:rsidTr="00455EE3">
        <w:trPr>
          <w:trHeight w:val="559"/>
        </w:trPr>
        <w:tc>
          <w:tcPr>
            <w:tcW w:w="5186"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both"/>
              <w:rPr>
                <w:rFonts w:ascii="Times New Roman" w:hAnsi="Times New Roman"/>
                <w:sz w:val="24"/>
                <w:szCs w:val="24"/>
              </w:rPr>
            </w:pPr>
            <w:r w:rsidRPr="00E73488">
              <w:rPr>
                <w:rFonts w:ascii="Times New Roman" w:hAnsi="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да/нет</w:t>
            </w:r>
          </w:p>
        </w:tc>
        <w:tc>
          <w:tcPr>
            <w:tcW w:w="2658" w:type="dxa"/>
            <w:tcMar>
              <w:top w:w="0" w:type="dxa"/>
              <w:left w:w="108" w:type="dxa"/>
              <w:bottom w:w="0" w:type="dxa"/>
              <w:right w:w="108" w:type="dxa"/>
            </w:tcMar>
          </w:tcPr>
          <w:p w:rsidR="00E73488" w:rsidRPr="00E73488" w:rsidRDefault="00E73488" w:rsidP="00E73488">
            <w:pPr>
              <w:autoSpaceDE w:val="0"/>
              <w:autoSpaceDN w:val="0"/>
              <w:spacing w:after="0" w:line="240" w:lineRule="auto"/>
              <w:jc w:val="center"/>
              <w:rPr>
                <w:rFonts w:ascii="Times New Roman" w:hAnsi="Times New Roman"/>
                <w:bCs/>
                <w:sz w:val="24"/>
                <w:szCs w:val="24"/>
                <w:lang w:eastAsia="ru-RU"/>
              </w:rPr>
            </w:pPr>
            <w:r w:rsidRPr="00E73488">
              <w:rPr>
                <w:rFonts w:ascii="Times New Roman" w:hAnsi="Times New Roman"/>
                <w:bCs/>
                <w:sz w:val="24"/>
                <w:szCs w:val="24"/>
                <w:lang w:eastAsia="ru-RU"/>
              </w:rPr>
              <w:t>нет</w:t>
            </w:r>
          </w:p>
        </w:tc>
      </w:tr>
      <w:tr w:rsidR="00E73488" w:rsidRPr="00E73488" w:rsidTr="00455EE3">
        <w:trPr>
          <w:trHeight w:val="559"/>
        </w:trPr>
        <w:tc>
          <w:tcPr>
            <w:tcW w:w="5186"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both"/>
              <w:rPr>
                <w:rFonts w:ascii="Times New Roman" w:hAnsi="Times New Roman"/>
                <w:sz w:val="24"/>
                <w:szCs w:val="24"/>
              </w:rPr>
            </w:pPr>
            <w:r w:rsidRPr="00E73488">
              <w:rPr>
                <w:rFonts w:ascii="Times New Roman" w:hAnsi="Times New Roman"/>
                <w:sz w:val="24"/>
                <w:szCs w:val="24"/>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да/нет</w:t>
            </w:r>
          </w:p>
        </w:tc>
        <w:tc>
          <w:tcPr>
            <w:tcW w:w="2658" w:type="dxa"/>
            <w:tcMar>
              <w:top w:w="0" w:type="dxa"/>
              <w:left w:w="108" w:type="dxa"/>
              <w:bottom w:w="0" w:type="dxa"/>
              <w:right w:w="108" w:type="dxa"/>
            </w:tcMar>
          </w:tcPr>
          <w:p w:rsidR="00E73488" w:rsidRPr="00E73488" w:rsidRDefault="00E73488" w:rsidP="00E73488">
            <w:pPr>
              <w:autoSpaceDE w:val="0"/>
              <w:autoSpaceDN w:val="0"/>
              <w:spacing w:after="0" w:line="240" w:lineRule="auto"/>
              <w:jc w:val="center"/>
              <w:rPr>
                <w:rFonts w:ascii="Times New Roman" w:hAnsi="Times New Roman"/>
                <w:b/>
                <w:bCs/>
                <w:color w:val="FF0000"/>
                <w:sz w:val="24"/>
                <w:szCs w:val="24"/>
                <w:lang w:eastAsia="ru-RU"/>
              </w:rPr>
            </w:pPr>
            <w:r w:rsidRPr="00E73488">
              <w:rPr>
                <w:rFonts w:ascii="Times New Roman" w:hAnsi="Times New Roman"/>
                <w:bCs/>
                <w:sz w:val="24"/>
                <w:szCs w:val="24"/>
                <w:lang w:eastAsia="ru-RU"/>
              </w:rPr>
              <w:t>да</w:t>
            </w:r>
          </w:p>
        </w:tc>
      </w:tr>
      <w:tr w:rsidR="00E73488" w:rsidRPr="00E73488" w:rsidTr="00455EE3">
        <w:trPr>
          <w:trHeight w:val="559"/>
        </w:trPr>
        <w:tc>
          <w:tcPr>
            <w:tcW w:w="5186"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both"/>
              <w:rPr>
                <w:rFonts w:ascii="Times New Roman" w:hAnsi="Times New Roman"/>
                <w:sz w:val="24"/>
                <w:szCs w:val="24"/>
              </w:rPr>
            </w:pPr>
            <w:r w:rsidRPr="00E73488">
              <w:rPr>
                <w:rFonts w:ascii="Times New Roman" w:hAnsi="Times New Roman"/>
                <w:sz w:val="24"/>
                <w:szCs w:val="24"/>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да/нет</w:t>
            </w:r>
          </w:p>
        </w:tc>
        <w:tc>
          <w:tcPr>
            <w:tcW w:w="2658" w:type="dxa"/>
            <w:tcMar>
              <w:top w:w="0" w:type="dxa"/>
              <w:left w:w="108" w:type="dxa"/>
              <w:bottom w:w="0" w:type="dxa"/>
              <w:right w:w="108" w:type="dxa"/>
            </w:tcMar>
          </w:tcPr>
          <w:p w:rsidR="00E73488" w:rsidRPr="00E73488" w:rsidRDefault="00E73488" w:rsidP="00E73488">
            <w:pPr>
              <w:autoSpaceDE w:val="0"/>
              <w:autoSpaceDN w:val="0"/>
              <w:spacing w:after="0" w:line="240" w:lineRule="auto"/>
              <w:jc w:val="center"/>
              <w:rPr>
                <w:rFonts w:ascii="Times New Roman" w:hAnsi="Times New Roman"/>
                <w:bCs/>
                <w:sz w:val="24"/>
                <w:szCs w:val="24"/>
                <w:lang w:eastAsia="ru-RU"/>
              </w:rPr>
            </w:pPr>
            <w:r w:rsidRPr="00E73488">
              <w:rPr>
                <w:rFonts w:ascii="Times New Roman" w:hAnsi="Times New Roman"/>
                <w:bCs/>
                <w:sz w:val="24"/>
                <w:szCs w:val="24"/>
                <w:lang w:eastAsia="ru-RU"/>
              </w:rPr>
              <w:t>да</w:t>
            </w:r>
          </w:p>
        </w:tc>
      </w:tr>
      <w:tr w:rsidR="00E73488" w:rsidRPr="00E73488" w:rsidTr="00455EE3">
        <w:trPr>
          <w:trHeight w:val="649"/>
        </w:trPr>
        <w:tc>
          <w:tcPr>
            <w:tcW w:w="5186" w:type="dxa"/>
            <w:tcMar>
              <w:top w:w="0" w:type="dxa"/>
              <w:left w:w="108" w:type="dxa"/>
              <w:bottom w:w="0" w:type="dxa"/>
              <w:right w:w="108" w:type="dxa"/>
            </w:tcMar>
          </w:tcPr>
          <w:p w:rsidR="00E73488" w:rsidRPr="00E73488" w:rsidRDefault="00E73488" w:rsidP="00E73488">
            <w:pPr>
              <w:autoSpaceDE w:val="0"/>
              <w:autoSpaceDN w:val="0"/>
              <w:spacing w:after="0" w:line="240" w:lineRule="auto"/>
              <w:jc w:val="both"/>
              <w:rPr>
                <w:rFonts w:ascii="Times New Roman" w:hAnsi="Times New Roman"/>
                <w:sz w:val="24"/>
                <w:szCs w:val="24"/>
              </w:rPr>
            </w:pPr>
            <w:r w:rsidRPr="00E73488">
              <w:rPr>
                <w:rFonts w:ascii="Times New Roman" w:hAnsi="Times New Roman"/>
                <w:sz w:val="24"/>
                <w:szCs w:val="24"/>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да/нет</w:t>
            </w:r>
          </w:p>
        </w:tc>
        <w:tc>
          <w:tcPr>
            <w:tcW w:w="2658" w:type="dxa"/>
            <w:tcMar>
              <w:top w:w="0" w:type="dxa"/>
              <w:left w:w="108" w:type="dxa"/>
              <w:bottom w:w="0" w:type="dxa"/>
              <w:right w:w="108" w:type="dxa"/>
            </w:tcMar>
          </w:tcPr>
          <w:p w:rsidR="00E73488" w:rsidRPr="00E73488" w:rsidRDefault="00E73488" w:rsidP="00E73488">
            <w:pPr>
              <w:autoSpaceDE w:val="0"/>
              <w:autoSpaceDN w:val="0"/>
              <w:spacing w:after="0" w:line="240" w:lineRule="auto"/>
              <w:jc w:val="center"/>
              <w:rPr>
                <w:rFonts w:ascii="Times New Roman" w:hAnsi="Times New Roman"/>
                <w:b/>
                <w:bCs/>
                <w:color w:val="FF0000"/>
                <w:sz w:val="24"/>
                <w:szCs w:val="24"/>
                <w:lang w:eastAsia="ru-RU"/>
              </w:rPr>
            </w:pPr>
            <w:r w:rsidRPr="00E73488">
              <w:rPr>
                <w:rFonts w:ascii="Times New Roman" w:hAnsi="Times New Roman"/>
                <w:bCs/>
                <w:sz w:val="24"/>
                <w:szCs w:val="24"/>
                <w:lang w:eastAsia="ru-RU"/>
              </w:rPr>
              <w:t>да</w:t>
            </w:r>
          </w:p>
        </w:tc>
      </w:tr>
      <w:tr w:rsidR="00E73488" w:rsidRPr="00E73488" w:rsidTr="00455EE3">
        <w:trPr>
          <w:trHeight w:val="559"/>
        </w:trPr>
        <w:tc>
          <w:tcPr>
            <w:tcW w:w="5186" w:type="dxa"/>
            <w:tcMar>
              <w:top w:w="0" w:type="dxa"/>
              <w:left w:w="108" w:type="dxa"/>
              <w:bottom w:w="0" w:type="dxa"/>
              <w:right w:w="108" w:type="dxa"/>
            </w:tcMar>
            <w:hideMark/>
          </w:tcPr>
          <w:p w:rsidR="00E73488" w:rsidRPr="00E73488" w:rsidRDefault="00E73488" w:rsidP="00E73488">
            <w:pPr>
              <w:tabs>
                <w:tab w:val="left" w:pos="709"/>
              </w:tabs>
              <w:autoSpaceDE w:val="0"/>
              <w:autoSpaceDN w:val="0"/>
              <w:spacing w:after="0" w:line="240" w:lineRule="auto"/>
              <w:jc w:val="both"/>
              <w:rPr>
                <w:rFonts w:ascii="Times New Roman" w:hAnsi="Times New Roman"/>
                <w:sz w:val="24"/>
                <w:szCs w:val="24"/>
              </w:rPr>
            </w:pPr>
            <w:r w:rsidRPr="00E73488">
              <w:rPr>
                <w:rFonts w:ascii="Times New Roman" w:hAnsi="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да/нет</w:t>
            </w:r>
          </w:p>
        </w:tc>
        <w:tc>
          <w:tcPr>
            <w:tcW w:w="2658" w:type="dxa"/>
            <w:tcMar>
              <w:top w:w="0" w:type="dxa"/>
              <w:left w:w="108" w:type="dxa"/>
              <w:bottom w:w="0" w:type="dxa"/>
              <w:right w:w="108" w:type="dxa"/>
            </w:tcMar>
          </w:tcPr>
          <w:p w:rsidR="00E73488" w:rsidRPr="00E73488" w:rsidRDefault="00E73488" w:rsidP="00E73488">
            <w:pPr>
              <w:autoSpaceDE w:val="0"/>
              <w:autoSpaceDN w:val="0"/>
              <w:spacing w:after="0" w:line="240" w:lineRule="auto"/>
              <w:jc w:val="center"/>
              <w:rPr>
                <w:rFonts w:ascii="Times New Roman" w:hAnsi="Times New Roman"/>
                <w:b/>
                <w:bCs/>
                <w:color w:val="FF0000"/>
                <w:sz w:val="24"/>
                <w:szCs w:val="24"/>
                <w:lang w:eastAsia="ru-RU"/>
              </w:rPr>
            </w:pPr>
            <w:r w:rsidRPr="00E73488">
              <w:rPr>
                <w:rFonts w:ascii="Times New Roman" w:hAnsi="Times New Roman"/>
                <w:bCs/>
                <w:sz w:val="24"/>
                <w:szCs w:val="24"/>
                <w:lang w:eastAsia="ru-RU"/>
              </w:rPr>
              <w:t>да</w:t>
            </w:r>
          </w:p>
        </w:tc>
      </w:tr>
      <w:tr w:rsidR="00E73488" w:rsidRPr="00E73488" w:rsidTr="00455EE3">
        <w:trPr>
          <w:trHeight w:val="728"/>
        </w:trPr>
        <w:tc>
          <w:tcPr>
            <w:tcW w:w="5186"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both"/>
              <w:rPr>
                <w:rFonts w:ascii="Times New Roman" w:hAnsi="Times New Roman"/>
                <w:sz w:val="24"/>
                <w:szCs w:val="24"/>
                <w:lang w:eastAsia="ru-RU"/>
              </w:rPr>
            </w:pPr>
            <w:r w:rsidRPr="00E73488">
              <w:rPr>
                <w:rFonts w:ascii="Times New Roman" w:hAnsi="Times New Roman"/>
                <w:sz w:val="24"/>
                <w:szCs w:val="24"/>
                <w:lang w:eastAsia="ru-RU"/>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Да (в полном объеме/ не в полном объеме)/нет</w:t>
            </w:r>
          </w:p>
        </w:tc>
        <w:tc>
          <w:tcPr>
            <w:tcW w:w="2658" w:type="dxa"/>
            <w:tcMar>
              <w:top w:w="0" w:type="dxa"/>
              <w:left w:w="108" w:type="dxa"/>
              <w:bottom w:w="0" w:type="dxa"/>
              <w:right w:w="108" w:type="dxa"/>
            </w:tcMar>
            <w:vAlign w:val="center"/>
            <w:hideMark/>
          </w:tcPr>
          <w:p w:rsidR="00E73488" w:rsidRPr="00E73488" w:rsidRDefault="00E73488" w:rsidP="00E73488">
            <w:pPr>
              <w:spacing w:after="0" w:line="240" w:lineRule="auto"/>
              <w:jc w:val="center"/>
              <w:rPr>
                <w:rFonts w:ascii="Times New Roman" w:eastAsia="Times New Roman" w:hAnsi="Times New Roman"/>
                <w:sz w:val="24"/>
                <w:szCs w:val="24"/>
                <w:lang w:eastAsia="ru-RU"/>
              </w:rPr>
            </w:pPr>
            <w:r w:rsidRPr="00E73488">
              <w:rPr>
                <w:rFonts w:ascii="Times New Roman" w:hAnsi="Times New Roman"/>
                <w:bCs/>
                <w:sz w:val="24"/>
                <w:szCs w:val="24"/>
                <w:lang w:eastAsia="ru-RU"/>
              </w:rPr>
              <w:t>нет</w:t>
            </w:r>
          </w:p>
        </w:tc>
      </w:tr>
      <w:tr w:rsidR="00E73488" w:rsidRPr="00E73488" w:rsidTr="00455EE3">
        <w:trPr>
          <w:trHeight w:val="728"/>
        </w:trPr>
        <w:tc>
          <w:tcPr>
            <w:tcW w:w="5186" w:type="dxa"/>
            <w:tcMar>
              <w:top w:w="0" w:type="dxa"/>
              <w:left w:w="108" w:type="dxa"/>
              <w:bottom w:w="0" w:type="dxa"/>
              <w:right w:w="108" w:type="dxa"/>
            </w:tcMar>
          </w:tcPr>
          <w:p w:rsidR="00E73488" w:rsidRPr="00E73488" w:rsidRDefault="00E73488" w:rsidP="00E73488">
            <w:pPr>
              <w:autoSpaceDE w:val="0"/>
              <w:autoSpaceDN w:val="0"/>
              <w:spacing w:after="0" w:line="240" w:lineRule="auto"/>
              <w:jc w:val="both"/>
              <w:rPr>
                <w:rFonts w:ascii="Times New Roman" w:hAnsi="Times New Roman"/>
                <w:sz w:val="24"/>
                <w:szCs w:val="24"/>
                <w:lang w:eastAsia="ru-RU"/>
              </w:rPr>
            </w:pPr>
            <w:r w:rsidRPr="00E73488">
              <w:rPr>
                <w:rFonts w:ascii="Times New Roman" w:hAnsi="Times New Roman"/>
                <w:sz w:val="24"/>
                <w:szCs w:val="24"/>
              </w:rPr>
              <w:t>3. Возможность получения услуги через Единый портал государственных и муниципальных услуг (функций)</w:t>
            </w:r>
          </w:p>
        </w:tc>
        <w:tc>
          <w:tcPr>
            <w:tcW w:w="1501" w:type="dxa"/>
            <w:tcMar>
              <w:top w:w="0" w:type="dxa"/>
              <w:left w:w="108" w:type="dxa"/>
              <w:bottom w:w="0" w:type="dxa"/>
              <w:right w:w="108" w:type="dxa"/>
            </w:tcMar>
            <w:vAlign w:val="center"/>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rPr>
              <w:t>да/нет</w:t>
            </w:r>
          </w:p>
        </w:tc>
        <w:tc>
          <w:tcPr>
            <w:tcW w:w="2658" w:type="dxa"/>
            <w:tcMar>
              <w:top w:w="0" w:type="dxa"/>
              <w:left w:w="108" w:type="dxa"/>
              <w:bottom w:w="0" w:type="dxa"/>
              <w:right w:w="108" w:type="dxa"/>
            </w:tcMar>
            <w:vAlign w:val="center"/>
          </w:tcPr>
          <w:p w:rsidR="00E73488" w:rsidRPr="00E73488" w:rsidRDefault="00E73488" w:rsidP="00E73488">
            <w:pPr>
              <w:spacing w:after="0" w:line="240" w:lineRule="auto"/>
              <w:jc w:val="center"/>
              <w:rPr>
                <w:rFonts w:ascii="Times New Roman" w:hAnsi="Times New Roman"/>
                <w:bCs/>
                <w:sz w:val="24"/>
                <w:szCs w:val="24"/>
                <w:lang w:eastAsia="ru-RU"/>
              </w:rPr>
            </w:pPr>
            <w:r w:rsidRPr="00E73488">
              <w:rPr>
                <w:rFonts w:ascii="Times New Roman" w:hAnsi="Times New Roman"/>
                <w:sz w:val="24"/>
                <w:szCs w:val="24"/>
                <w:lang w:eastAsia="ru-RU"/>
              </w:rPr>
              <w:t>да</w:t>
            </w:r>
          </w:p>
        </w:tc>
      </w:tr>
      <w:tr w:rsidR="00E73488" w:rsidRPr="00E73488" w:rsidTr="00455EE3">
        <w:trPr>
          <w:trHeight w:val="728"/>
        </w:trPr>
        <w:tc>
          <w:tcPr>
            <w:tcW w:w="5186" w:type="dxa"/>
            <w:tcMar>
              <w:top w:w="0" w:type="dxa"/>
              <w:left w:w="108" w:type="dxa"/>
              <w:bottom w:w="0" w:type="dxa"/>
              <w:right w:w="108" w:type="dxa"/>
            </w:tcMar>
          </w:tcPr>
          <w:p w:rsidR="00E73488" w:rsidRPr="00E73488" w:rsidRDefault="00E73488" w:rsidP="00E73488">
            <w:pPr>
              <w:autoSpaceDE w:val="0"/>
              <w:autoSpaceDN w:val="0"/>
              <w:spacing w:after="0" w:line="240" w:lineRule="auto"/>
              <w:jc w:val="both"/>
              <w:rPr>
                <w:rFonts w:ascii="Times New Roman" w:hAnsi="Times New Roman"/>
                <w:sz w:val="24"/>
                <w:szCs w:val="24"/>
                <w:lang w:eastAsia="ru-RU"/>
              </w:rPr>
            </w:pPr>
            <w:r w:rsidRPr="00E73488">
              <w:rPr>
                <w:rFonts w:ascii="Times New Roman" w:hAnsi="Times New Roman"/>
                <w:sz w:val="24"/>
                <w:szCs w:val="24"/>
                <w:lang w:eastAsia="ru-RU"/>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да/нет</w:t>
            </w:r>
          </w:p>
        </w:tc>
        <w:tc>
          <w:tcPr>
            <w:tcW w:w="2658" w:type="dxa"/>
            <w:tcMar>
              <w:top w:w="0" w:type="dxa"/>
              <w:left w:w="108" w:type="dxa"/>
              <w:bottom w:w="0" w:type="dxa"/>
              <w:right w:w="108" w:type="dxa"/>
            </w:tcMar>
            <w:vAlign w:val="center"/>
          </w:tcPr>
          <w:p w:rsidR="00E73488" w:rsidRPr="00E73488" w:rsidRDefault="00E73488" w:rsidP="00E73488">
            <w:pPr>
              <w:spacing w:after="0" w:line="240" w:lineRule="auto"/>
              <w:jc w:val="center"/>
              <w:rPr>
                <w:rFonts w:ascii="Times New Roman" w:hAnsi="Times New Roman"/>
                <w:bCs/>
                <w:sz w:val="24"/>
                <w:szCs w:val="24"/>
                <w:lang w:eastAsia="ru-RU"/>
              </w:rPr>
            </w:pPr>
            <w:r w:rsidRPr="00E73488">
              <w:rPr>
                <w:rFonts w:ascii="Times New Roman" w:hAnsi="Times New Roman"/>
                <w:bCs/>
                <w:sz w:val="24"/>
                <w:szCs w:val="24"/>
                <w:lang w:eastAsia="ru-RU"/>
              </w:rPr>
              <w:t>1</w:t>
            </w:r>
          </w:p>
        </w:tc>
      </w:tr>
      <w:tr w:rsidR="00E73488" w:rsidRPr="00E73488" w:rsidTr="00455EE3">
        <w:trPr>
          <w:trHeight w:val="728"/>
        </w:trPr>
        <w:tc>
          <w:tcPr>
            <w:tcW w:w="5186" w:type="dxa"/>
            <w:tcMar>
              <w:top w:w="0" w:type="dxa"/>
              <w:left w:w="108" w:type="dxa"/>
              <w:bottom w:w="0" w:type="dxa"/>
              <w:right w:w="108" w:type="dxa"/>
            </w:tcMar>
          </w:tcPr>
          <w:p w:rsidR="00E73488" w:rsidRPr="00E73488" w:rsidRDefault="00E73488" w:rsidP="00E73488">
            <w:pPr>
              <w:autoSpaceDE w:val="0"/>
              <w:autoSpaceDN w:val="0"/>
              <w:spacing w:after="0" w:line="240" w:lineRule="auto"/>
              <w:jc w:val="both"/>
              <w:rPr>
                <w:rFonts w:ascii="Times New Roman" w:hAnsi="Times New Roman"/>
                <w:sz w:val="24"/>
                <w:szCs w:val="24"/>
                <w:lang w:eastAsia="ru-RU"/>
              </w:rPr>
            </w:pPr>
            <w:r w:rsidRPr="00E73488">
              <w:rPr>
                <w:rFonts w:ascii="Times New Roman" w:hAnsi="Times New Roman"/>
                <w:sz w:val="24"/>
                <w:szCs w:val="24"/>
                <w:lang w:eastAsia="ru-RU"/>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E73488" w:rsidRPr="00E73488" w:rsidRDefault="00E73488" w:rsidP="00E73488">
            <w:pPr>
              <w:autoSpaceDE w:val="0"/>
              <w:autoSpaceDN w:val="0"/>
              <w:spacing w:after="0" w:line="240" w:lineRule="auto"/>
              <w:jc w:val="center"/>
              <w:rPr>
                <w:rFonts w:ascii="Times New Roman" w:hAnsi="Times New Roman"/>
                <w:sz w:val="24"/>
                <w:szCs w:val="24"/>
                <w:lang w:eastAsia="ru-RU"/>
              </w:rPr>
            </w:pPr>
            <w:r w:rsidRPr="00E73488">
              <w:rPr>
                <w:rFonts w:ascii="Times New Roman" w:hAnsi="Times New Roman"/>
                <w:sz w:val="24"/>
                <w:szCs w:val="24"/>
                <w:lang w:eastAsia="ru-RU"/>
              </w:rPr>
              <w:t>да/нет</w:t>
            </w:r>
          </w:p>
        </w:tc>
        <w:tc>
          <w:tcPr>
            <w:tcW w:w="2658" w:type="dxa"/>
            <w:tcMar>
              <w:top w:w="0" w:type="dxa"/>
              <w:left w:w="108" w:type="dxa"/>
              <w:bottom w:w="0" w:type="dxa"/>
              <w:right w:w="108" w:type="dxa"/>
            </w:tcMar>
            <w:vAlign w:val="center"/>
          </w:tcPr>
          <w:p w:rsidR="00E73488" w:rsidRPr="00E73488" w:rsidRDefault="00E73488" w:rsidP="00E73488">
            <w:pPr>
              <w:spacing w:after="0" w:line="240" w:lineRule="auto"/>
              <w:jc w:val="center"/>
              <w:rPr>
                <w:rFonts w:ascii="Times New Roman" w:hAnsi="Times New Roman"/>
                <w:bCs/>
                <w:sz w:val="24"/>
                <w:szCs w:val="24"/>
                <w:lang w:eastAsia="ru-RU"/>
              </w:rPr>
            </w:pPr>
            <w:r w:rsidRPr="00E73488">
              <w:rPr>
                <w:rFonts w:ascii="Times New Roman" w:hAnsi="Times New Roman"/>
                <w:bCs/>
                <w:sz w:val="24"/>
                <w:szCs w:val="24"/>
                <w:lang w:eastAsia="ru-RU"/>
              </w:rPr>
              <w:t>нет</w:t>
            </w:r>
          </w:p>
        </w:tc>
      </w:tr>
      <w:tr w:rsidR="00E73488" w:rsidRPr="00E73488" w:rsidTr="00455EE3">
        <w:tc>
          <w:tcPr>
            <w:tcW w:w="9345" w:type="dxa"/>
            <w:gridSpan w:val="3"/>
            <w:tcMar>
              <w:top w:w="0" w:type="dxa"/>
              <w:left w:w="108" w:type="dxa"/>
              <w:bottom w:w="0" w:type="dxa"/>
              <w:right w:w="108" w:type="dxa"/>
            </w:tcMar>
            <w:hideMark/>
          </w:tcPr>
          <w:p w:rsidR="00E73488" w:rsidRPr="00E73488" w:rsidRDefault="00E73488" w:rsidP="00E73488">
            <w:pPr>
              <w:autoSpaceDE w:val="0"/>
              <w:autoSpaceDN w:val="0"/>
              <w:spacing w:after="0" w:line="240" w:lineRule="auto"/>
              <w:jc w:val="center"/>
              <w:rPr>
                <w:rFonts w:ascii="Times New Roman" w:hAnsi="Times New Roman"/>
                <w:b/>
                <w:bCs/>
                <w:sz w:val="24"/>
                <w:szCs w:val="24"/>
                <w:lang w:eastAsia="ru-RU"/>
              </w:rPr>
            </w:pPr>
            <w:r w:rsidRPr="00E73488">
              <w:rPr>
                <w:rFonts w:ascii="Times New Roman" w:hAnsi="Times New Roman"/>
                <w:b/>
                <w:bCs/>
                <w:sz w:val="24"/>
                <w:szCs w:val="24"/>
                <w:lang w:val="en-US" w:eastAsia="ru-RU"/>
              </w:rPr>
              <w:t>II</w:t>
            </w:r>
            <w:r w:rsidRPr="00E73488">
              <w:rPr>
                <w:rFonts w:ascii="Times New Roman" w:hAnsi="Times New Roman"/>
                <w:b/>
                <w:bCs/>
                <w:sz w:val="24"/>
                <w:szCs w:val="24"/>
                <w:lang w:eastAsia="ru-RU"/>
              </w:rPr>
              <w:t>. Показатели качества</w:t>
            </w:r>
          </w:p>
        </w:tc>
      </w:tr>
      <w:tr w:rsidR="00E73488" w:rsidRPr="00E73488" w:rsidTr="00455EE3">
        <w:tc>
          <w:tcPr>
            <w:tcW w:w="5186"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both"/>
              <w:rPr>
                <w:rFonts w:ascii="Times New Roman" w:hAnsi="Times New Roman"/>
                <w:sz w:val="24"/>
                <w:szCs w:val="24"/>
                <w:lang w:eastAsia="ru-RU"/>
              </w:rPr>
            </w:pPr>
            <w:r w:rsidRPr="00E73488">
              <w:rPr>
                <w:rFonts w:ascii="Times New Roman" w:hAnsi="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w:t>
            </w:r>
          </w:p>
        </w:tc>
        <w:tc>
          <w:tcPr>
            <w:tcW w:w="2658"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ind w:firstLine="709"/>
              <w:jc w:val="center"/>
              <w:rPr>
                <w:rFonts w:ascii="Times New Roman" w:hAnsi="Times New Roman"/>
                <w:sz w:val="24"/>
                <w:szCs w:val="24"/>
                <w:lang w:eastAsia="ru-RU"/>
              </w:rPr>
            </w:pPr>
            <w:r w:rsidRPr="00E73488">
              <w:rPr>
                <w:rFonts w:ascii="Times New Roman" w:hAnsi="Times New Roman"/>
                <w:sz w:val="24"/>
                <w:szCs w:val="24"/>
                <w:lang w:eastAsia="ru-RU"/>
              </w:rPr>
              <w:t>100</w:t>
            </w:r>
          </w:p>
        </w:tc>
      </w:tr>
      <w:tr w:rsidR="00E73488" w:rsidRPr="00E73488" w:rsidTr="00455EE3">
        <w:tc>
          <w:tcPr>
            <w:tcW w:w="5186"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both"/>
              <w:rPr>
                <w:rFonts w:ascii="Times New Roman" w:hAnsi="Times New Roman"/>
                <w:i/>
                <w:sz w:val="24"/>
                <w:szCs w:val="24"/>
                <w:lang w:eastAsia="ru-RU"/>
              </w:rPr>
            </w:pPr>
            <w:r w:rsidRPr="00E73488">
              <w:rPr>
                <w:rFonts w:ascii="Times New Roman" w:hAnsi="Times New Roman"/>
                <w:i/>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ind w:firstLine="709"/>
              <w:jc w:val="both"/>
              <w:rPr>
                <w:rFonts w:ascii="Times New Roman" w:hAnsi="Times New Roman"/>
                <w:i/>
                <w:sz w:val="24"/>
                <w:szCs w:val="24"/>
                <w:lang w:eastAsia="ru-RU"/>
              </w:rPr>
            </w:pPr>
            <w:r w:rsidRPr="00E73488">
              <w:rPr>
                <w:rFonts w:ascii="Times New Roman" w:hAnsi="Times New Roman"/>
                <w:i/>
                <w:sz w:val="24"/>
                <w:szCs w:val="24"/>
                <w:lang w:eastAsia="ru-RU"/>
              </w:rPr>
              <w:t>%</w:t>
            </w:r>
          </w:p>
        </w:tc>
        <w:tc>
          <w:tcPr>
            <w:tcW w:w="2658" w:type="dxa"/>
            <w:tcMar>
              <w:top w:w="0" w:type="dxa"/>
              <w:left w:w="108" w:type="dxa"/>
              <w:bottom w:w="0" w:type="dxa"/>
              <w:right w:w="108" w:type="dxa"/>
            </w:tcMar>
            <w:vAlign w:val="center"/>
          </w:tcPr>
          <w:p w:rsidR="00E73488" w:rsidRPr="00E73488" w:rsidRDefault="00E73488" w:rsidP="00E73488">
            <w:pPr>
              <w:autoSpaceDE w:val="0"/>
              <w:autoSpaceDN w:val="0"/>
              <w:spacing w:after="0" w:line="240" w:lineRule="auto"/>
              <w:ind w:firstLine="709"/>
              <w:jc w:val="center"/>
              <w:rPr>
                <w:rFonts w:ascii="Times New Roman" w:hAnsi="Times New Roman"/>
                <w:sz w:val="24"/>
                <w:szCs w:val="24"/>
                <w:lang w:eastAsia="ru-RU"/>
              </w:rPr>
            </w:pPr>
          </w:p>
          <w:p w:rsidR="00E73488" w:rsidRPr="00E73488" w:rsidRDefault="00E73488" w:rsidP="00E73488">
            <w:pPr>
              <w:autoSpaceDE w:val="0"/>
              <w:autoSpaceDN w:val="0"/>
              <w:spacing w:after="0" w:line="240" w:lineRule="auto"/>
              <w:ind w:firstLine="709"/>
              <w:jc w:val="center"/>
              <w:rPr>
                <w:rFonts w:ascii="Times New Roman" w:hAnsi="Times New Roman"/>
                <w:sz w:val="24"/>
                <w:szCs w:val="24"/>
                <w:lang w:eastAsia="ru-RU"/>
              </w:rPr>
            </w:pPr>
            <w:r w:rsidRPr="00E73488">
              <w:rPr>
                <w:rFonts w:ascii="Times New Roman" w:hAnsi="Times New Roman"/>
                <w:sz w:val="24"/>
                <w:szCs w:val="24"/>
                <w:lang w:eastAsia="ru-RU"/>
              </w:rPr>
              <w:t>0</w:t>
            </w:r>
          </w:p>
        </w:tc>
      </w:tr>
      <w:tr w:rsidR="00E73488" w:rsidRPr="00E73488" w:rsidTr="00455EE3">
        <w:tc>
          <w:tcPr>
            <w:tcW w:w="5186"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both"/>
              <w:rPr>
                <w:rFonts w:ascii="Times New Roman" w:hAnsi="Times New Roman"/>
                <w:sz w:val="24"/>
                <w:szCs w:val="24"/>
                <w:lang w:eastAsia="ru-RU"/>
              </w:rPr>
            </w:pPr>
            <w:r w:rsidRPr="00E73488">
              <w:rPr>
                <w:rFonts w:ascii="Times New Roman" w:hAnsi="Times New Roman"/>
                <w:sz w:val="24"/>
                <w:szCs w:val="24"/>
                <w:lang w:eastAsia="ru-RU"/>
              </w:rPr>
              <w:t xml:space="preserve">3. Удельный вес обоснованных жалоб в общем количестве заявлений на </w:t>
            </w:r>
            <w:r w:rsidRPr="00E73488">
              <w:rPr>
                <w:rFonts w:ascii="Times New Roman" w:hAnsi="Times New Roman"/>
                <w:sz w:val="24"/>
                <w:szCs w:val="24"/>
                <w:lang w:eastAsia="ru-RU"/>
              </w:rPr>
              <w:lastRenderedPageBreak/>
              <w:t xml:space="preserve">предоставление  муниципальной услуги в Органе    </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lastRenderedPageBreak/>
              <w:t>%</w:t>
            </w:r>
          </w:p>
        </w:tc>
        <w:tc>
          <w:tcPr>
            <w:tcW w:w="2658"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ind w:firstLine="709"/>
              <w:jc w:val="center"/>
              <w:rPr>
                <w:rFonts w:ascii="Times New Roman" w:hAnsi="Times New Roman"/>
                <w:sz w:val="24"/>
                <w:szCs w:val="24"/>
                <w:lang w:eastAsia="ru-RU"/>
              </w:rPr>
            </w:pPr>
            <w:r w:rsidRPr="00E73488">
              <w:rPr>
                <w:rFonts w:ascii="Times New Roman" w:hAnsi="Times New Roman"/>
                <w:sz w:val="24"/>
                <w:szCs w:val="24"/>
                <w:lang w:eastAsia="ru-RU"/>
              </w:rPr>
              <w:t>0</w:t>
            </w:r>
          </w:p>
        </w:tc>
      </w:tr>
      <w:tr w:rsidR="00E73488" w:rsidRPr="00E73488" w:rsidTr="00455EE3">
        <w:tc>
          <w:tcPr>
            <w:tcW w:w="5186" w:type="dxa"/>
            <w:tcMar>
              <w:top w:w="0" w:type="dxa"/>
              <w:left w:w="108" w:type="dxa"/>
              <w:bottom w:w="0" w:type="dxa"/>
              <w:right w:w="108" w:type="dxa"/>
            </w:tcMar>
            <w:hideMark/>
          </w:tcPr>
          <w:p w:rsidR="00E73488" w:rsidRPr="00E73488" w:rsidRDefault="00E73488" w:rsidP="00E73488">
            <w:pPr>
              <w:autoSpaceDE w:val="0"/>
              <w:autoSpaceDN w:val="0"/>
              <w:spacing w:after="0" w:line="240" w:lineRule="auto"/>
              <w:jc w:val="both"/>
              <w:rPr>
                <w:rFonts w:ascii="Times New Roman" w:hAnsi="Times New Roman"/>
                <w:sz w:val="24"/>
                <w:szCs w:val="24"/>
                <w:lang w:eastAsia="ru-RU"/>
              </w:rPr>
            </w:pPr>
            <w:r w:rsidRPr="00E73488">
              <w:rPr>
                <w:rFonts w:ascii="Times New Roman" w:hAnsi="Times New Roman"/>
                <w:sz w:val="24"/>
                <w:szCs w:val="24"/>
                <w:lang w:eastAsia="ru-RU"/>
              </w:rPr>
              <w:lastRenderedPageBreak/>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w:t>
            </w:r>
          </w:p>
        </w:tc>
        <w:tc>
          <w:tcPr>
            <w:tcW w:w="2658" w:type="dxa"/>
            <w:tcMar>
              <w:top w:w="0" w:type="dxa"/>
              <w:left w:w="108" w:type="dxa"/>
              <w:bottom w:w="0" w:type="dxa"/>
              <w:right w:w="108" w:type="dxa"/>
            </w:tcMar>
            <w:vAlign w:val="center"/>
            <w:hideMark/>
          </w:tcPr>
          <w:p w:rsidR="00E73488" w:rsidRPr="00E73488" w:rsidRDefault="00E73488" w:rsidP="00E73488">
            <w:pPr>
              <w:autoSpaceDE w:val="0"/>
              <w:autoSpaceDN w:val="0"/>
              <w:spacing w:after="0" w:line="240" w:lineRule="auto"/>
              <w:ind w:firstLine="709"/>
              <w:jc w:val="center"/>
              <w:rPr>
                <w:rFonts w:ascii="Times New Roman" w:hAnsi="Times New Roman"/>
                <w:sz w:val="24"/>
                <w:szCs w:val="24"/>
                <w:lang w:eastAsia="ru-RU"/>
              </w:rPr>
            </w:pPr>
            <w:r w:rsidRPr="00E73488">
              <w:rPr>
                <w:rFonts w:ascii="Times New Roman" w:hAnsi="Times New Roman"/>
                <w:sz w:val="24"/>
                <w:szCs w:val="24"/>
                <w:lang w:eastAsia="ru-RU"/>
              </w:rPr>
              <w:t>0</w:t>
            </w:r>
          </w:p>
        </w:tc>
      </w:tr>
    </w:tbl>
    <w:p w:rsidR="009A7ECB" w:rsidRDefault="009A7ECB" w:rsidP="00294E5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A7ECB" w:rsidRPr="00E73488" w:rsidRDefault="009A7ECB"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E73488">
        <w:rPr>
          <w:rFonts w:ascii="Times New Roman" w:hAnsi="Times New Roman"/>
          <w:b/>
          <w:sz w:val="24"/>
          <w:szCs w:val="24"/>
        </w:rPr>
        <w:t>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E73488" w:rsidRPr="00E73488" w:rsidRDefault="00E73488" w:rsidP="00E73488">
      <w:pPr>
        <w:widowControl w:val="0"/>
        <w:autoSpaceDE w:val="0"/>
        <w:autoSpaceDN w:val="0"/>
        <w:adjustRightInd w:val="0"/>
        <w:spacing w:after="0" w:line="240" w:lineRule="auto"/>
        <w:ind w:firstLine="709"/>
        <w:jc w:val="center"/>
        <w:outlineLvl w:val="2"/>
        <w:rPr>
          <w:rFonts w:ascii="Times New Roman" w:hAnsi="Times New Roman"/>
          <w:b/>
          <w:i/>
          <w:sz w:val="24"/>
          <w:szCs w:val="24"/>
        </w:rPr>
      </w:pPr>
    </w:p>
    <w:p w:rsidR="00E73488" w:rsidRPr="00E73488" w:rsidRDefault="00E73488" w:rsidP="00E73488">
      <w:pPr>
        <w:tabs>
          <w:tab w:val="left" w:pos="1134"/>
        </w:tabs>
        <w:suppressAutoHyphens/>
        <w:spacing w:after="0" w:line="240" w:lineRule="auto"/>
        <w:ind w:firstLine="709"/>
        <w:jc w:val="both"/>
        <w:rPr>
          <w:rFonts w:ascii="Times New Roman" w:eastAsia="Times New Roman" w:hAnsi="Times New Roman"/>
          <w:sz w:val="24"/>
          <w:szCs w:val="24"/>
        </w:rPr>
      </w:pPr>
      <w:r w:rsidRPr="00E73488">
        <w:rPr>
          <w:rFonts w:ascii="Times New Roman" w:eastAsia="Times New Roman" w:hAnsi="Times New Roman"/>
          <w:sz w:val="24"/>
          <w:szCs w:val="24"/>
        </w:rPr>
        <w:t xml:space="preserve">2.21. Сведения о предоставлении муниципальной услуги и форма заявления для предоставления муниципальной услуги находятся на Интернет-сайте </w:t>
      </w:r>
      <w:r w:rsidR="002A1828" w:rsidRPr="00E73488">
        <w:rPr>
          <w:rFonts w:ascii="Times New Roman" w:eastAsia="Times New Roman" w:hAnsi="Times New Roman"/>
          <w:sz w:val="24"/>
          <w:szCs w:val="24"/>
        </w:rPr>
        <w:t>Органа</w:t>
      </w:r>
      <w:r w:rsidR="002A1828" w:rsidRPr="002A1828">
        <w:t xml:space="preserve"> </w:t>
      </w:r>
      <w:hyperlink r:id="rId16" w:history="1">
        <w:r w:rsidR="002A1828" w:rsidRPr="0082227B">
          <w:rPr>
            <w:rFonts w:ascii="Times New Roman" w:hAnsi="Times New Roman"/>
            <w:color w:val="0000FF"/>
            <w:sz w:val="24"/>
            <w:u w:val="single"/>
          </w:rPr>
          <w:t>https://sysola-r11.gosweb.gosuslugi.ru/</w:t>
        </w:r>
      </w:hyperlink>
      <w:r w:rsidR="002A1828" w:rsidRPr="0082227B">
        <w:rPr>
          <w:rFonts w:ascii="Times New Roman" w:hAnsi="Times New Roman"/>
          <w:sz w:val="24"/>
        </w:rPr>
        <w:t xml:space="preserve">; </w:t>
      </w:r>
      <w:r w:rsidRPr="00E73488">
        <w:rPr>
          <w:rFonts w:ascii="Times New Roman" w:eastAsia="Times New Roman" w:hAnsi="Times New Roman"/>
          <w:sz w:val="24"/>
          <w:szCs w:val="24"/>
        </w:rPr>
        <w:t xml:space="preserve"> на Едином портале государственных и муниципальных услуг (функций).</w:t>
      </w:r>
    </w:p>
    <w:p w:rsidR="00E73488" w:rsidRPr="00E73488" w:rsidRDefault="00E73488" w:rsidP="00E73488">
      <w:pPr>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rPr>
        <w:t>2</w:t>
      </w:r>
      <w:r w:rsidRPr="00E73488">
        <w:rPr>
          <w:rFonts w:ascii="Times New Roman" w:eastAsia="Times New Roman" w:hAnsi="Times New Roman"/>
          <w:sz w:val="24"/>
          <w:szCs w:val="24"/>
          <w:lang w:eastAsia="ru-RU"/>
        </w:rPr>
        <w:t>.22. Предоставление муниципальной услуги посредством Единого портала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73488" w:rsidRPr="00E73488" w:rsidRDefault="00E73488" w:rsidP="00E73488">
      <w:pPr>
        <w:autoSpaceDE w:val="0"/>
        <w:autoSpaceDN w:val="0"/>
        <w:spacing w:after="0" w:line="240" w:lineRule="auto"/>
        <w:ind w:firstLine="709"/>
        <w:jc w:val="both"/>
        <w:rPr>
          <w:rFonts w:ascii="Times New Roman" w:eastAsia="Times New Roman" w:hAnsi="Times New Roman"/>
          <w:sz w:val="24"/>
          <w:szCs w:val="24"/>
        </w:rPr>
      </w:pPr>
      <w:r w:rsidRPr="00E73488">
        <w:rPr>
          <w:rFonts w:ascii="Times New Roman" w:eastAsia="Times New Roman" w:hAnsi="Times New Roman"/>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E73488" w:rsidRPr="00E73488" w:rsidRDefault="00E73488" w:rsidP="00E73488">
      <w:pPr>
        <w:autoSpaceDE w:val="0"/>
        <w:autoSpaceDN w:val="0"/>
        <w:spacing w:after="0" w:line="240" w:lineRule="auto"/>
        <w:ind w:firstLine="709"/>
        <w:jc w:val="both"/>
        <w:rPr>
          <w:rFonts w:ascii="Times New Roman" w:eastAsia="Times New Roman" w:hAnsi="Times New Roman"/>
          <w:sz w:val="24"/>
          <w:szCs w:val="24"/>
        </w:rPr>
      </w:pPr>
      <w:r w:rsidRPr="00E73488">
        <w:rPr>
          <w:rFonts w:ascii="Times New Roman" w:eastAsia="Times New Roman" w:hAnsi="Times New Roman"/>
          <w:sz w:val="24"/>
          <w:szCs w:val="24"/>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E73488" w:rsidRPr="00E73488" w:rsidRDefault="00E73488" w:rsidP="00E73488">
      <w:pPr>
        <w:autoSpaceDE w:val="0"/>
        <w:autoSpaceDN w:val="0"/>
        <w:spacing w:after="0" w:line="240" w:lineRule="auto"/>
        <w:ind w:firstLine="709"/>
        <w:jc w:val="both"/>
        <w:rPr>
          <w:rFonts w:ascii="Times New Roman" w:eastAsia="Times New Roman" w:hAnsi="Times New Roman"/>
          <w:sz w:val="24"/>
          <w:szCs w:val="24"/>
        </w:rPr>
      </w:pPr>
      <w:r w:rsidRPr="00E73488">
        <w:rPr>
          <w:rFonts w:ascii="Times New Roman" w:eastAsia="Times New Roman" w:hAnsi="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Документы, прилагаемые к заявлению, представляемые в электронной форме, направляются в следующих форматах: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а) </w:t>
      </w:r>
      <w:proofErr w:type="spellStart"/>
      <w:r w:rsidRPr="00E73488">
        <w:rPr>
          <w:rFonts w:ascii="Times New Roman" w:eastAsia="Times New Roman" w:hAnsi="Times New Roman"/>
          <w:sz w:val="24"/>
          <w:szCs w:val="24"/>
          <w:lang w:eastAsia="ru-RU"/>
        </w:rPr>
        <w:t>xml</w:t>
      </w:r>
      <w:proofErr w:type="spellEnd"/>
      <w:r w:rsidRPr="00E73488">
        <w:rPr>
          <w:rFonts w:ascii="Times New Roman" w:eastAsia="Times New Roman" w:hAnsi="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73488">
        <w:rPr>
          <w:rFonts w:ascii="Times New Roman" w:eastAsia="Times New Roman" w:hAnsi="Times New Roman"/>
          <w:sz w:val="24"/>
          <w:szCs w:val="24"/>
          <w:lang w:eastAsia="ru-RU"/>
        </w:rPr>
        <w:t>xml</w:t>
      </w:r>
      <w:proofErr w:type="spellEnd"/>
      <w:r w:rsidRPr="00E73488">
        <w:rPr>
          <w:rFonts w:ascii="Times New Roman" w:eastAsia="Times New Roman" w:hAnsi="Times New Roman"/>
          <w:sz w:val="24"/>
          <w:szCs w:val="24"/>
          <w:lang w:eastAsia="ru-RU"/>
        </w:rPr>
        <w:t xml:space="preserve">;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б) </w:t>
      </w:r>
      <w:proofErr w:type="spellStart"/>
      <w:r w:rsidRPr="00E73488">
        <w:rPr>
          <w:rFonts w:ascii="Times New Roman" w:eastAsia="Times New Roman" w:hAnsi="Times New Roman"/>
          <w:sz w:val="24"/>
          <w:szCs w:val="24"/>
          <w:lang w:eastAsia="ru-RU"/>
        </w:rPr>
        <w:t>doc</w:t>
      </w:r>
      <w:proofErr w:type="spellEnd"/>
      <w:r w:rsidRPr="00E73488">
        <w:rPr>
          <w:rFonts w:ascii="Times New Roman" w:eastAsia="Times New Roman" w:hAnsi="Times New Roman"/>
          <w:sz w:val="24"/>
          <w:szCs w:val="24"/>
          <w:lang w:eastAsia="ru-RU"/>
        </w:rPr>
        <w:t xml:space="preserve">, </w:t>
      </w:r>
      <w:proofErr w:type="spellStart"/>
      <w:r w:rsidRPr="00E73488">
        <w:rPr>
          <w:rFonts w:ascii="Times New Roman" w:eastAsia="Times New Roman" w:hAnsi="Times New Roman"/>
          <w:sz w:val="24"/>
          <w:szCs w:val="24"/>
          <w:lang w:eastAsia="ru-RU"/>
        </w:rPr>
        <w:t>docx</w:t>
      </w:r>
      <w:proofErr w:type="spellEnd"/>
      <w:r w:rsidRPr="00E73488">
        <w:rPr>
          <w:rFonts w:ascii="Times New Roman" w:eastAsia="Times New Roman" w:hAnsi="Times New Roman"/>
          <w:sz w:val="24"/>
          <w:szCs w:val="24"/>
          <w:lang w:eastAsia="ru-RU"/>
        </w:rPr>
        <w:t xml:space="preserve">, </w:t>
      </w:r>
      <w:proofErr w:type="spellStart"/>
      <w:r w:rsidRPr="00E73488">
        <w:rPr>
          <w:rFonts w:ascii="Times New Roman" w:eastAsia="Times New Roman" w:hAnsi="Times New Roman"/>
          <w:sz w:val="24"/>
          <w:szCs w:val="24"/>
          <w:lang w:eastAsia="ru-RU"/>
        </w:rPr>
        <w:t>odt</w:t>
      </w:r>
      <w:proofErr w:type="spellEnd"/>
      <w:r w:rsidRPr="00E73488">
        <w:rPr>
          <w:rFonts w:ascii="Times New Roman" w:eastAsia="Times New Roman" w:hAnsi="Times New Roman"/>
          <w:sz w:val="24"/>
          <w:szCs w:val="24"/>
          <w:lang w:eastAsia="ru-RU"/>
        </w:rPr>
        <w:t xml:space="preserve"> - для документов с текстовым содержанием, не включающим формулы;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в) </w:t>
      </w:r>
      <w:proofErr w:type="spellStart"/>
      <w:r w:rsidRPr="00E73488">
        <w:rPr>
          <w:rFonts w:ascii="Times New Roman" w:eastAsia="Times New Roman" w:hAnsi="Times New Roman"/>
          <w:sz w:val="24"/>
          <w:szCs w:val="24"/>
          <w:lang w:eastAsia="ru-RU"/>
        </w:rPr>
        <w:t>pdf</w:t>
      </w:r>
      <w:proofErr w:type="spellEnd"/>
      <w:r w:rsidRPr="00E73488">
        <w:rPr>
          <w:rFonts w:ascii="Times New Roman" w:eastAsia="Times New Roman" w:hAnsi="Times New Roman"/>
          <w:sz w:val="24"/>
          <w:szCs w:val="24"/>
          <w:lang w:eastAsia="ru-RU"/>
        </w:rPr>
        <w:t xml:space="preserve">, </w:t>
      </w:r>
      <w:proofErr w:type="spellStart"/>
      <w:r w:rsidRPr="00E73488">
        <w:rPr>
          <w:rFonts w:ascii="Times New Roman" w:eastAsia="Times New Roman" w:hAnsi="Times New Roman"/>
          <w:sz w:val="24"/>
          <w:szCs w:val="24"/>
          <w:lang w:eastAsia="ru-RU"/>
        </w:rPr>
        <w:t>jpg</w:t>
      </w:r>
      <w:proofErr w:type="spellEnd"/>
      <w:r w:rsidRPr="00E73488">
        <w:rPr>
          <w:rFonts w:ascii="Times New Roman" w:eastAsia="Times New Roman" w:hAnsi="Times New Roman"/>
          <w:sz w:val="24"/>
          <w:szCs w:val="24"/>
          <w:lang w:eastAsia="ru-RU"/>
        </w:rPr>
        <w:t xml:space="preserve">, </w:t>
      </w:r>
      <w:proofErr w:type="spellStart"/>
      <w:r w:rsidRPr="00E73488">
        <w:rPr>
          <w:rFonts w:ascii="Times New Roman" w:eastAsia="Times New Roman" w:hAnsi="Times New Roman"/>
          <w:sz w:val="24"/>
          <w:szCs w:val="24"/>
          <w:lang w:eastAsia="ru-RU"/>
        </w:rPr>
        <w:t>jpeg</w:t>
      </w:r>
      <w:proofErr w:type="spellEnd"/>
      <w:r w:rsidRPr="00E73488">
        <w:rPr>
          <w:rFonts w:ascii="Times New Roman" w:eastAsia="Times New Roman" w:hAnsi="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73488">
        <w:rPr>
          <w:rFonts w:ascii="Times New Roman" w:eastAsia="Times New Roman" w:hAnsi="Times New Roman"/>
          <w:sz w:val="24"/>
          <w:szCs w:val="24"/>
          <w:lang w:eastAsia="ru-RU"/>
        </w:rPr>
        <w:t>dpi</w:t>
      </w:r>
      <w:proofErr w:type="spellEnd"/>
      <w:r w:rsidRPr="00E73488">
        <w:rPr>
          <w:rFonts w:ascii="Times New Roman" w:eastAsia="Times New Roman" w:hAnsi="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w:t>
      </w:r>
      <w:r w:rsidRPr="00E73488">
        <w:rPr>
          <w:rFonts w:ascii="Times New Roman" w:eastAsia="Times New Roman" w:hAnsi="Times New Roman"/>
          <w:sz w:val="24"/>
          <w:szCs w:val="24"/>
          <w:lang w:eastAsia="ru-RU"/>
        </w:rPr>
        <w:lastRenderedPageBreak/>
        <w:t xml:space="preserve">графических изображений либо цветного текста).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73488" w:rsidRPr="00E73488" w:rsidRDefault="00E73488" w:rsidP="00E73488">
      <w:pPr>
        <w:widowControl w:val="0"/>
        <w:autoSpaceDE w:val="0"/>
        <w:autoSpaceDN w:val="0"/>
        <w:adjustRightInd w:val="0"/>
        <w:spacing w:after="0" w:line="240" w:lineRule="auto"/>
        <w:outlineLvl w:val="1"/>
        <w:rPr>
          <w:rFonts w:ascii="Times New Roman" w:hAnsi="Times New Roman"/>
          <w:b/>
          <w:sz w:val="24"/>
          <w:szCs w:val="24"/>
          <w:lang w:eastAsia="ru-RU"/>
        </w:rPr>
      </w:pPr>
    </w:p>
    <w:p w:rsidR="00E73488" w:rsidRPr="00E73488" w:rsidRDefault="00E73488" w:rsidP="00E73488">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4"/>
          <w:szCs w:val="24"/>
        </w:rPr>
      </w:pPr>
      <w:r w:rsidRPr="00E73488">
        <w:rPr>
          <w:rFonts w:ascii="Times New Roman" w:hAnsi="Times New Roman"/>
          <w:b/>
          <w:sz w:val="24"/>
          <w:szCs w:val="24"/>
          <w:lang w:val="en-US" w:eastAsia="ru-RU"/>
        </w:rPr>
        <w:t>III</w:t>
      </w:r>
      <w:r w:rsidRPr="00E73488">
        <w:rPr>
          <w:rFonts w:ascii="Times New Roman" w:hAnsi="Times New Roman"/>
          <w:b/>
          <w:sz w:val="24"/>
          <w:szCs w:val="24"/>
          <w:lang w:eastAsia="ru-RU"/>
        </w:rPr>
        <w:t xml:space="preserve">. </w:t>
      </w:r>
      <w:r w:rsidRPr="00E73488">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3488" w:rsidRPr="00E73488" w:rsidRDefault="00E73488" w:rsidP="00E73488">
      <w:pPr>
        <w:widowControl w:val="0"/>
        <w:autoSpaceDE w:val="0"/>
        <w:autoSpaceDN w:val="0"/>
        <w:adjustRightInd w:val="0"/>
        <w:spacing w:after="0" w:line="240" w:lineRule="auto"/>
        <w:ind w:firstLine="709"/>
        <w:jc w:val="center"/>
        <w:outlineLvl w:val="1"/>
        <w:rPr>
          <w:rFonts w:ascii="Times New Roman" w:hAnsi="Times New Roman"/>
          <w:b/>
          <w:sz w:val="24"/>
          <w:szCs w:val="24"/>
        </w:rPr>
      </w:pPr>
    </w:p>
    <w:p w:rsidR="00E73488" w:rsidRPr="00E73488" w:rsidRDefault="00E73488" w:rsidP="00E73488">
      <w:pPr>
        <w:autoSpaceDE w:val="0"/>
        <w:autoSpaceDN w:val="0"/>
        <w:adjustRightInd w:val="0"/>
        <w:spacing w:after="0" w:line="240" w:lineRule="auto"/>
        <w:jc w:val="center"/>
        <w:rPr>
          <w:rFonts w:ascii="Times New Roman" w:hAnsi="Times New Roman"/>
          <w:b/>
          <w:bCs/>
          <w:sz w:val="24"/>
          <w:szCs w:val="24"/>
        </w:rPr>
      </w:pPr>
      <w:bookmarkStart w:id="8" w:name="Par279"/>
      <w:bookmarkEnd w:id="8"/>
      <w:r w:rsidRPr="00E73488">
        <w:rPr>
          <w:rFonts w:ascii="Times New Roman" w:hAnsi="Times New Roman"/>
          <w:b/>
          <w:sz w:val="24"/>
          <w:szCs w:val="24"/>
          <w:lang w:val="en-US"/>
        </w:rPr>
        <w:t>III</w:t>
      </w:r>
      <w:r w:rsidRPr="00E73488">
        <w:rPr>
          <w:rFonts w:ascii="Times New Roman" w:hAnsi="Times New Roman"/>
          <w:b/>
          <w:sz w:val="24"/>
          <w:szCs w:val="24"/>
        </w:rPr>
        <w:t xml:space="preserve"> (</w:t>
      </w:r>
      <w:r w:rsidRPr="00E73488">
        <w:rPr>
          <w:rFonts w:ascii="Times New Roman" w:hAnsi="Times New Roman"/>
          <w:b/>
          <w:sz w:val="24"/>
          <w:szCs w:val="24"/>
          <w:lang w:val="en-US"/>
        </w:rPr>
        <w:t>I</w:t>
      </w:r>
      <w:r w:rsidRPr="00E73488">
        <w:rPr>
          <w:rFonts w:ascii="Times New Roman" w:hAnsi="Times New Roman"/>
          <w:b/>
          <w:bCs/>
          <w:sz w:val="24"/>
          <w:szCs w:val="24"/>
        </w:rPr>
        <w:t>)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E73488" w:rsidRPr="00E73488" w:rsidRDefault="00E73488" w:rsidP="00E73488">
      <w:pPr>
        <w:autoSpaceDE w:val="0"/>
        <w:autoSpaceDN w:val="0"/>
        <w:adjustRightInd w:val="0"/>
        <w:spacing w:after="0" w:line="240" w:lineRule="auto"/>
        <w:jc w:val="center"/>
        <w:rPr>
          <w:rFonts w:ascii="Times New Roman" w:hAnsi="Times New Roman"/>
          <w:b/>
          <w:bCs/>
          <w:sz w:val="24"/>
          <w:szCs w:val="24"/>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bCs/>
          <w:sz w:val="24"/>
          <w:szCs w:val="24"/>
        </w:rPr>
      </w:pPr>
      <w:r w:rsidRPr="00E73488">
        <w:rPr>
          <w:rFonts w:ascii="Times New Roman" w:hAnsi="Times New Roman"/>
          <w:bCs/>
          <w:sz w:val="24"/>
          <w:szCs w:val="24"/>
        </w:rPr>
        <w:t>3.1. Перечень административных процедур (действий) при предоставлении муниципальных услуг в электронной форме: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1)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rPr>
        <w:t xml:space="preserve">2) </w:t>
      </w:r>
      <w:r w:rsidRPr="00E73488">
        <w:rPr>
          <w:rFonts w:ascii="Times New Roman" w:hAnsi="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3) принятие решения о предоставлении (решения об отказе в предоставлении) </w:t>
      </w:r>
      <w:r w:rsidRPr="00E73488">
        <w:rPr>
          <w:rFonts w:ascii="Times New Roman" w:eastAsia="Times New Roman" w:hAnsi="Times New Roman"/>
          <w:sz w:val="24"/>
          <w:szCs w:val="24"/>
          <w:lang w:eastAsia="ru-RU"/>
        </w:rPr>
        <w:t>муниципальной</w:t>
      </w:r>
      <w:r w:rsidRPr="00E73488">
        <w:rPr>
          <w:rFonts w:ascii="Times New Roman" w:hAnsi="Times New Roman"/>
          <w:sz w:val="24"/>
          <w:szCs w:val="24"/>
        </w:rPr>
        <w:t xml:space="preserve">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1.6 настоящего Административного регламента.</w:t>
      </w:r>
    </w:p>
    <w:p w:rsidR="00E73488" w:rsidRPr="00E73488" w:rsidRDefault="00E73488" w:rsidP="00E73488">
      <w:pPr>
        <w:widowControl w:val="0"/>
        <w:autoSpaceDE w:val="0"/>
        <w:autoSpaceDN w:val="0"/>
        <w:adjustRightInd w:val="0"/>
        <w:spacing w:after="0" w:line="240" w:lineRule="auto"/>
        <w:ind w:firstLine="709"/>
        <w:jc w:val="center"/>
        <w:outlineLvl w:val="3"/>
        <w:rPr>
          <w:rFonts w:ascii="Times New Roman" w:hAnsi="Times New Roman"/>
          <w:b/>
          <w:sz w:val="24"/>
          <w:szCs w:val="24"/>
        </w:rPr>
      </w:pPr>
      <w:bookmarkStart w:id="9" w:name="Par288"/>
      <w:bookmarkStart w:id="10" w:name="Par293"/>
      <w:bookmarkEnd w:id="9"/>
      <w:bookmarkEnd w:id="10"/>
    </w:p>
    <w:p w:rsidR="00E73488" w:rsidRPr="00E73488" w:rsidRDefault="00E73488" w:rsidP="00E73488">
      <w:pPr>
        <w:widowControl w:val="0"/>
        <w:autoSpaceDE w:val="0"/>
        <w:autoSpaceDN w:val="0"/>
        <w:adjustRightInd w:val="0"/>
        <w:spacing w:after="0" w:line="240" w:lineRule="auto"/>
        <w:ind w:firstLine="709"/>
        <w:jc w:val="center"/>
        <w:outlineLvl w:val="3"/>
        <w:rPr>
          <w:rFonts w:ascii="Times New Roman" w:hAnsi="Times New Roman"/>
          <w:b/>
          <w:sz w:val="24"/>
          <w:szCs w:val="24"/>
        </w:rPr>
      </w:pPr>
      <w:r w:rsidRPr="00E73488">
        <w:rPr>
          <w:rFonts w:ascii="Times New Roman" w:hAnsi="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p>
    <w:p w:rsidR="00E73488" w:rsidRPr="00E73488" w:rsidRDefault="00E73488" w:rsidP="00E73488">
      <w:pPr>
        <w:widowControl w:val="0"/>
        <w:autoSpaceDE w:val="0"/>
        <w:autoSpaceDN w:val="0"/>
        <w:adjustRightInd w:val="0"/>
        <w:spacing w:after="0" w:line="240" w:lineRule="auto"/>
        <w:ind w:firstLine="709"/>
        <w:jc w:val="center"/>
        <w:outlineLvl w:val="3"/>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3.3. Основанием для начала административной процедуры является поступление от заявителя запроса о предоставлении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Формирование заявления осуществляется посредством заполнения электронной формы заявления на Едином портале государственных и муниципальных услуг (функций), без необходимости дополнительной подачи заявления в какой-либо иной форме.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При формировании заявления заявителю обеспечивается: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б) возможность печати на бумажном носителе копии электронной формы заявления;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w:t>
      </w:r>
      <w:r w:rsidRPr="00E73488">
        <w:rPr>
          <w:rFonts w:ascii="Times New Roman" w:hAnsi="Times New Roman"/>
          <w:sz w:val="24"/>
          <w:szCs w:val="24"/>
        </w:rPr>
        <w:lastRenderedPageBreak/>
        <w:t>на Едином портале государственных и муниципальных услуг (функций), в части, касающейся сведений, отсутствующих в ЕСИА;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е) возможность доступа заявителя на Едином портале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Орган посредством Единого портала государственных и муниципальных услуг (функций).</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Орган обеспечивает в течение 2 календарных дней с момента подачи заявления на Едином портале государственных и муниципальных услуг (функций), а в случае его поступления в выходной, нерабочий праздничный день, в следующий за ним первый рабочий день:</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Результатом административной процедуры является прием и регистрация в администрации запроса и документов, представленных заявителем, их передача в отдел по управлению имуществом, ответственный за принятие решений о предоставлении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Результат административной процедуры фиксируется в системе электронного документооборота специалистом администрации, ответственным за прием документов.</w:t>
      </w:r>
    </w:p>
    <w:p w:rsidR="00E73488" w:rsidRPr="00E73488" w:rsidRDefault="00E73488" w:rsidP="00E73488">
      <w:pPr>
        <w:autoSpaceDE w:val="0"/>
        <w:autoSpaceDN w:val="0"/>
        <w:adjustRightInd w:val="0"/>
        <w:spacing w:after="0" w:line="240" w:lineRule="auto"/>
        <w:jc w:val="center"/>
        <w:rPr>
          <w:rFonts w:ascii="Times New Roman" w:eastAsia="Times New Roman" w:hAnsi="Times New Roman"/>
          <w:b/>
          <w:sz w:val="24"/>
          <w:szCs w:val="24"/>
          <w:lang w:eastAsia="ru-RU"/>
        </w:rPr>
      </w:pPr>
    </w:p>
    <w:p w:rsidR="00E73488" w:rsidRPr="00E73488" w:rsidRDefault="00E73488" w:rsidP="00E73488">
      <w:pPr>
        <w:autoSpaceDE w:val="0"/>
        <w:autoSpaceDN w:val="0"/>
        <w:adjustRightInd w:val="0"/>
        <w:spacing w:after="0" w:line="240" w:lineRule="auto"/>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 xml:space="preserve">Направление специалистом межведомственных запросов </w:t>
      </w:r>
    </w:p>
    <w:p w:rsidR="00E73488" w:rsidRPr="00E73488" w:rsidRDefault="00E73488" w:rsidP="00E73488">
      <w:pPr>
        <w:autoSpaceDE w:val="0"/>
        <w:autoSpaceDN w:val="0"/>
        <w:adjustRightInd w:val="0"/>
        <w:spacing w:after="0" w:line="240" w:lineRule="auto"/>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 xml:space="preserve">в органы государственной власти, органы местного самоуправления </w:t>
      </w:r>
    </w:p>
    <w:p w:rsidR="00E73488" w:rsidRPr="00E73488" w:rsidRDefault="00E73488" w:rsidP="00E73488">
      <w:pPr>
        <w:autoSpaceDE w:val="0"/>
        <w:autoSpaceDN w:val="0"/>
        <w:adjustRightInd w:val="0"/>
        <w:spacing w:after="0" w:line="240" w:lineRule="auto"/>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 xml:space="preserve">и подведомственные этим органам организации в случае, </w:t>
      </w:r>
    </w:p>
    <w:p w:rsidR="00E73488" w:rsidRPr="00E73488" w:rsidRDefault="00E73488" w:rsidP="00E73488">
      <w:pPr>
        <w:autoSpaceDE w:val="0"/>
        <w:autoSpaceDN w:val="0"/>
        <w:adjustRightInd w:val="0"/>
        <w:spacing w:after="0" w:line="240" w:lineRule="auto"/>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 xml:space="preserve">если определенные документы не были представлены </w:t>
      </w:r>
    </w:p>
    <w:p w:rsidR="00E73488" w:rsidRPr="00E73488" w:rsidRDefault="00E73488" w:rsidP="00E73488">
      <w:pPr>
        <w:autoSpaceDE w:val="0"/>
        <w:autoSpaceDN w:val="0"/>
        <w:adjustRightInd w:val="0"/>
        <w:spacing w:after="0" w:line="240" w:lineRule="auto"/>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заявителем самостоятельно</w:t>
      </w:r>
    </w:p>
    <w:p w:rsidR="00E73488" w:rsidRPr="00E73488" w:rsidRDefault="00E73488" w:rsidP="00E73488">
      <w:pPr>
        <w:autoSpaceDE w:val="0"/>
        <w:autoSpaceDN w:val="0"/>
        <w:adjustRightInd w:val="0"/>
        <w:spacing w:after="0" w:line="240" w:lineRule="auto"/>
        <w:jc w:val="center"/>
        <w:rPr>
          <w:rFonts w:ascii="Times New Roman" w:hAnsi="Times New Roman"/>
          <w:b/>
          <w:sz w:val="24"/>
          <w:szCs w:val="24"/>
          <w:lang w:eastAsia="ru-RU"/>
        </w:rPr>
      </w:pP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3.10 настоящего Административного регламента.</w:t>
      </w:r>
    </w:p>
    <w:p w:rsidR="00E73488" w:rsidRDefault="00E73488" w:rsidP="00E73488">
      <w:pPr>
        <w:autoSpaceDE w:val="0"/>
        <w:autoSpaceDN w:val="0"/>
        <w:adjustRightInd w:val="0"/>
        <w:spacing w:after="0" w:line="240" w:lineRule="auto"/>
        <w:ind w:firstLine="709"/>
        <w:jc w:val="both"/>
        <w:rPr>
          <w:rFonts w:ascii="Times New Roman" w:hAnsi="Times New Roman"/>
          <w:sz w:val="24"/>
          <w:szCs w:val="24"/>
        </w:rPr>
      </w:pPr>
    </w:p>
    <w:p w:rsidR="009A7ECB" w:rsidRDefault="009A7ECB" w:rsidP="00E73488">
      <w:pPr>
        <w:autoSpaceDE w:val="0"/>
        <w:autoSpaceDN w:val="0"/>
        <w:adjustRightInd w:val="0"/>
        <w:spacing w:after="0" w:line="240" w:lineRule="auto"/>
        <w:ind w:firstLine="709"/>
        <w:jc w:val="both"/>
        <w:rPr>
          <w:rFonts w:ascii="Times New Roman" w:hAnsi="Times New Roman"/>
          <w:sz w:val="24"/>
          <w:szCs w:val="24"/>
        </w:rPr>
      </w:pPr>
    </w:p>
    <w:p w:rsidR="009A7ECB" w:rsidRDefault="009A7ECB" w:rsidP="00E73488">
      <w:pPr>
        <w:autoSpaceDE w:val="0"/>
        <w:autoSpaceDN w:val="0"/>
        <w:adjustRightInd w:val="0"/>
        <w:spacing w:after="0" w:line="240" w:lineRule="auto"/>
        <w:ind w:firstLine="709"/>
        <w:jc w:val="both"/>
        <w:rPr>
          <w:rFonts w:ascii="Times New Roman" w:hAnsi="Times New Roman"/>
          <w:sz w:val="24"/>
          <w:szCs w:val="24"/>
        </w:rPr>
      </w:pPr>
    </w:p>
    <w:p w:rsidR="009A7ECB" w:rsidRDefault="009A7ECB" w:rsidP="00E73488">
      <w:pPr>
        <w:autoSpaceDE w:val="0"/>
        <w:autoSpaceDN w:val="0"/>
        <w:adjustRightInd w:val="0"/>
        <w:spacing w:after="0" w:line="240" w:lineRule="auto"/>
        <w:ind w:firstLine="709"/>
        <w:jc w:val="both"/>
        <w:rPr>
          <w:rFonts w:ascii="Times New Roman" w:hAnsi="Times New Roman"/>
          <w:sz w:val="24"/>
          <w:szCs w:val="24"/>
        </w:rPr>
      </w:pPr>
    </w:p>
    <w:p w:rsidR="009A7ECB" w:rsidRDefault="009A7ECB" w:rsidP="00E73488">
      <w:pPr>
        <w:autoSpaceDE w:val="0"/>
        <w:autoSpaceDN w:val="0"/>
        <w:adjustRightInd w:val="0"/>
        <w:spacing w:after="0" w:line="240" w:lineRule="auto"/>
        <w:ind w:firstLine="709"/>
        <w:jc w:val="both"/>
        <w:rPr>
          <w:rFonts w:ascii="Times New Roman" w:hAnsi="Times New Roman"/>
          <w:sz w:val="24"/>
          <w:szCs w:val="24"/>
        </w:rPr>
      </w:pPr>
    </w:p>
    <w:p w:rsidR="009A7ECB" w:rsidRPr="00E73488" w:rsidRDefault="009A7ECB" w:rsidP="00E73488">
      <w:pPr>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outlineLvl w:val="3"/>
        <w:rPr>
          <w:rFonts w:ascii="Times New Roman" w:hAnsi="Times New Roman"/>
          <w:b/>
          <w:sz w:val="24"/>
          <w:szCs w:val="24"/>
        </w:rPr>
      </w:pPr>
      <w:r w:rsidRPr="00E73488">
        <w:rPr>
          <w:rFonts w:ascii="Times New Roman" w:hAnsi="Times New Roman"/>
          <w:b/>
          <w:sz w:val="24"/>
          <w:szCs w:val="24"/>
        </w:rPr>
        <w:t xml:space="preserve">Принятие решения о предоставлении (об отказе в предоставлении) </w:t>
      </w:r>
      <w:r w:rsidRPr="00E73488">
        <w:rPr>
          <w:rFonts w:ascii="Times New Roman" w:hAnsi="Times New Roman"/>
          <w:b/>
          <w:sz w:val="24"/>
          <w:szCs w:val="24"/>
          <w:lang w:eastAsia="ru-RU"/>
        </w:rPr>
        <w:t>муниципальной</w:t>
      </w:r>
      <w:r w:rsidRPr="00E73488">
        <w:rPr>
          <w:rFonts w:ascii="Times New Roman" w:hAnsi="Times New Roman"/>
          <w:b/>
          <w:sz w:val="24"/>
          <w:szCs w:val="24"/>
        </w:rPr>
        <w:t xml:space="preserve"> услуги</w:t>
      </w:r>
    </w:p>
    <w:p w:rsidR="00E73488" w:rsidRPr="00E73488" w:rsidRDefault="00E73488" w:rsidP="00E73488">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3.11 настоящего Административного регламента.</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b/>
          <w:sz w:val="24"/>
          <w:szCs w:val="24"/>
        </w:rPr>
      </w:pPr>
      <w:r w:rsidRPr="00E73488">
        <w:rPr>
          <w:rFonts w:ascii="Times New Roman" w:eastAsia="Times New Roman" w:hAnsi="Times New Roman"/>
          <w:b/>
          <w:sz w:val="24"/>
          <w:szCs w:val="24"/>
          <w:lang w:eastAsia="ru-RU"/>
        </w:rPr>
        <w:t>Уведомление заявителя о принятом решении</w:t>
      </w:r>
      <w:r w:rsidRPr="00E73488">
        <w:rPr>
          <w:rFonts w:ascii="Times New Roman" w:eastAsia="Times New Roman" w:hAnsi="Times New Roman"/>
          <w:b/>
          <w:sz w:val="24"/>
          <w:szCs w:val="24"/>
        </w:rPr>
        <w:t>, выдача заявителю результата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b/>
          <w:sz w:val="24"/>
          <w:szCs w:val="24"/>
        </w:rPr>
      </w:pP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rPr>
        <w:t xml:space="preserve">3.6. </w:t>
      </w:r>
      <w:r w:rsidRPr="00E73488">
        <w:rPr>
          <w:rFonts w:ascii="Times New Roman" w:eastAsia="Times New Roman" w:hAnsi="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E73488">
        <w:rPr>
          <w:rFonts w:ascii="Times New Roman" w:hAnsi="Times New Roman"/>
          <w:sz w:val="24"/>
          <w:szCs w:val="24"/>
          <w:lang w:eastAsia="ru-RU"/>
        </w:rPr>
        <w:t>муниципальной</w:t>
      </w:r>
      <w:r w:rsidRPr="00E73488">
        <w:rPr>
          <w:rFonts w:ascii="Times New Roman" w:eastAsia="Times New Roman" w:hAnsi="Times New Roman"/>
          <w:sz w:val="24"/>
          <w:szCs w:val="24"/>
          <w:lang w:eastAsia="ru-RU"/>
        </w:rPr>
        <w:t xml:space="preserve"> услуги или решения об отказе в предоставлении </w:t>
      </w:r>
      <w:r w:rsidRPr="00E73488">
        <w:rPr>
          <w:rFonts w:ascii="Times New Roman" w:hAnsi="Times New Roman"/>
          <w:sz w:val="24"/>
          <w:szCs w:val="24"/>
          <w:lang w:eastAsia="ru-RU"/>
        </w:rPr>
        <w:t>муниципальной</w:t>
      </w:r>
      <w:r w:rsidRPr="00E73488">
        <w:rPr>
          <w:rFonts w:ascii="Times New Roman" w:eastAsia="Times New Roman" w:hAnsi="Times New Roman"/>
          <w:sz w:val="24"/>
          <w:szCs w:val="24"/>
          <w:lang w:eastAsia="ru-RU"/>
        </w:rPr>
        <w:t xml:space="preserve"> услуги (далее - Решение).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Административная процедура исполняется сотрудником Органа, ответственным за выдачу Решения.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3.6.1. </w:t>
      </w:r>
      <w:r w:rsidRPr="00E73488">
        <w:rPr>
          <w:rFonts w:ascii="Times New Roman" w:hAnsi="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3.6.2. Максимальный срок исполнения административной процедуры составляет 2 календарных дня со дня поступления Решения сотруднику Органа,</w:t>
      </w:r>
      <w:r w:rsidRPr="00E73488">
        <w:rPr>
          <w:rFonts w:ascii="Times New Roman" w:eastAsia="Times New Roman" w:hAnsi="Times New Roman"/>
          <w:i/>
          <w:iCs/>
          <w:sz w:val="24"/>
          <w:szCs w:val="24"/>
          <w:lang w:eastAsia="ru-RU"/>
        </w:rPr>
        <w:t> </w:t>
      </w:r>
      <w:r w:rsidRPr="00E73488">
        <w:rPr>
          <w:rFonts w:ascii="Times New Roman" w:eastAsia="Times New Roman" w:hAnsi="Times New Roman"/>
          <w:sz w:val="24"/>
          <w:szCs w:val="24"/>
          <w:lang w:eastAsia="ru-RU"/>
        </w:rPr>
        <w:t>ответственному за его выдачу.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eastAsia="Times New Roman" w:hAnsi="Times New Roman"/>
          <w:sz w:val="24"/>
          <w:szCs w:val="24"/>
          <w:lang w:eastAsia="ru-RU"/>
        </w:rPr>
        <w:t xml:space="preserve">3.6.3. Результатом исполнения административной процедуры является выдача заявителю </w:t>
      </w:r>
      <w:r w:rsidRPr="00E73488">
        <w:rPr>
          <w:rFonts w:ascii="Times New Roman" w:hAnsi="Times New Roman"/>
          <w:sz w:val="24"/>
          <w:szCs w:val="24"/>
          <w:lang w:eastAsia="ru-RU"/>
        </w:rPr>
        <w:t>Решения.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Способом фиксации результата административной процедуры является регистрация Решения в журнале исходящей документации специалистом Органа, ответственным за выдачу результата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3.6.4. Иных действий, необходимых для предоставления муниципальной услуги нет. </w:t>
      </w:r>
    </w:p>
    <w:p w:rsidR="009A7ECB" w:rsidRPr="00E73488" w:rsidRDefault="009A7ECB" w:rsidP="00E73488">
      <w:pPr>
        <w:widowControl w:val="0"/>
        <w:autoSpaceDE w:val="0"/>
        <w:autoSpaceDN w:val="0"/>
        <w:adjustRightInd w:val="0"/>
        <w:spacing w:after="0" w:line="240" w:lineRule="auto"/>
        <w:ind w:firstLine="709"/>
        <w:jc w:val="both"/>
        <w:rPr>
          <w:rFonts w:ascii="Times New Roman" w:hAnsi="Times New Roman"/>
          <w:i/>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E73488">
        <w:rPr>
          <w:rFonts w:ascii="Times New Roman" w:hAnsi="Times New Roman"/>
          <w:b/>
          <w:sz w:val="24"/>
          <w:szCs w:val="24"/>
          <w:lang w:val="en-US" w:eastAsia="ru-RU"/>
        </w:rPr>
        <w:t>III</w:t>
      </w:r>
      <w:r w:rsidRPr="00E73488">
        <w:rPr>
          <w:rFonts w:ascii="Times New Roman" w:hAnsi="Times New Roman"/>
          <w:b/>
          <w:sz w:val="24"/>
          <w:szCs w:val="24"/>
          <w:lang w:eastAsia="ru-RU"/>
        </w:rPr>
        <w:t xml:space="preserve"> (</w:t>
      </w:r>
      <w:r w:rsidRPr="00E73488">
        <w:rPr>
          <w:rFonts w:ascii="Times New Roman" w:hAnsi="Times New Roman"/>
          <w:b/>
          <w:sz w:val="24"/>
          <w:szCs w:val="24"/>
          <w:lang w:val="en-US" w:eastAsia="ru-RU"/>
        </w:rPr>
        <w:t>II</w:t>
      </w:r>
      <w:r w:rsidRPr="00E73488">
        <w:rPr>
          <w:rFonts w:ascii="Times New Roman" w:hAnsi="Times New Roman"/>
          <w:b/>
          <w:sz w:val="24"/>
          <w:szCs w:val="24"/>
          <w:lang w:eastAsia="ru-RU"/>
        </w:rPr>
        <w:t>). Состав, последовательность и сроки выполнения административных процедур, требования к порядку их выполнения в органе, предоставляющем муниципальную услугу</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rPr>
      </w:pPr>
      <w:r w:rsidRPr="00E73488">
        <w:rPr>
          <w:rFonts w:ascii="Times New Roman" w:hAnsi="Times New Roman"/>
          <w:b/>
          <w:sz w:val="24"/>
          <w:szCs w:val="24"/>
        </w:rPr>
        <w:t>Состав административных процедур по предоставлению</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rPr>
      </w:pPr>
      <w:r w:rsidRPr="00E73488">
        <w:rPr>
          <w:rFonts w:ascii="Times New Roman" w:hAnsi="Times New Roman"/>
          <w:b/>
          <w:sz w:val="24"/>
          <w:szCs w:val="24"/>
        </w:rPr>
        <w:t>муниципальной услуги</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3.7. Предоставление </w:t>
      </w:r>
      <w:r w:rsidRPr="00E73488">
        <w:rPr>
          <w:rFonts w:ascii="Times New Roman" w:eastAsia="Times New Roman" w:hAnsi="Times New Roman"/>
          <w:sz w:val="24"/>
          <w:szCs w:val="24"/>
          <w:lang w:eastAsia="ru-RU"/>
        </w:rPr>
        <w:t>муниципальной</w:t>
      </w:r>
      <w:r w:rsidRPr="00E73488">
        <w:rPr>
          <w:rFonts w:ascii="Times New Roman" w:hAnsi="Times New Roman"/>
          <w:sz w:val="24"/>
          <w:szCs w:val="24"/>
        </w:rPr>
        <w:t xml:space="preserve"> услуги в Органе включает следующие административные процедуры:</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1) прием и регистрация запроса и документов для предоставления </w:t>
      </w:r>
      <w:r w:rsidRPr="00E73488">
        <w:rPr>
          <w:rFonts w:ascii="Times New Roman" w:eastAsia="Times New Roman" w:hAnsi="Times New Roman"/>
          <w:sz w:val="24"/>
          <w:szCs w:val="24"/>
          <w:lang w:eastAsia="ru-RU"/>
        </w:rPr>
        <w:t xml:space="preserve">муниципальной </w:t>
      </w:r>
      <w:r w:rsidRPr="00E73488">
        <w:rPr>
          <w:rFonts w:ascii="Times New Roman" w:hAnsi="Times New Roman"/>
          <w:sz w:val="24"/>
          <w:szCs w:val="24"/>
        </w:rPr>
        <w:lastRenderedPageBreak/>
        <w:t xml:space="preserve">услуги;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2) </w:t>
      </w:r>
      <w:r w:rsidRPr="00E73488">
        <w:rPr>
          <w:rFonts w:ascii="Times New Roman" w:hAnsi="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3) принятие решения о предоставлении (решения об отказе в предоставлении) </w:t>
      </w:r>
      <w:r w:rsidRPr="00E73488">
        <w:rPr>
          <w:rFonts w:ascii="Times New Roman" w:eastAsia="Times New Roman" w:hAnsi="Times New Roman"/>
          <w:sz w:val="24"/>
          <w:szCs w:val="24"/>
          <w:lang w:eastAsia="ru-RU"/>
        </w:rPr>
        <w:t>муниципальной</w:t>
      </w:r>
      <w:r w:rsidRPr="00E73488">
        <w:rPr>
          <w:rFonts w:ascii="Times New Roman" w:hAnsi="Times New Roman"/>
          <w:sz w:val="24"/>
          <w:szCs w:val="24"/>
        </w:rPr>
        <w:t xml:space="preserve">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1.5 настоящего Административного регламента.</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Предоставление муниципальной услуги в упреждающем (</w:t>
      </w:r>
      <w:proofErr w:type="spellStart"/>
      <w:r w:rsidRPr="00E73488">
        <w:rPr>
          <w:rFonts w:ascii="Times New Roman" w:eastAsia="Times New Roman" w:hAnsi="Times New Roman"/>
          <w:sz w:val="24"/>
          <w:szCs w:val="24"/>
          <w:lang w:eastAsia="ru-RU"/>
        </w:rPr>
        <w:t>проактивном</w:t>
      </w:r>
      <w:proofErr w:type="spellEnd"/>
      <w:r w:rsidRPr="00E73488">
        <w:rPr>
          <w:rFonts w:ascii="Times New Roman" w:eastAsia="Times New Roman" w:hAnsi="Times New Roman"/>
          <w:sz w:val="24"/>
          <w:szCs w:val="24"/>
          <w:lang w:eastAsia="ru-RU"/>
        </w:rPr>
        <w:t>) режиме не предусмотрено.</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Административная процедура профилирования заявителей для предъявления</w:t>
      </w:r>
      <w:r w:rsidR="009A7ECB">
        <w:rPr>
          <w:rFonts w:ascii="Times New Roman" w:eastAsia="Times New Roman" w:hAnsi="Times New Roman"/>
          <w:sz w:val="24"/>
          <w:szCs w:val="24"/>
          <w:lang w:eastAsia="ru-RU"/>
        </w:rPr>
        <w:t xml:space="preserve"> </w:t>
      </w:r>
      <w:r w:rsidRPr="00E73488">
        <w:rPr>
          <w:rFonts w:ascii="Times New Roman" w:eastAsia="Times New Roman" w:hAnsi="Times New Roman"/>
          <w:sz w:val="24"/>
          <w:szCs w:val="24"/>
          <w:lang w:eastAsia="ru-RU"/>
        </w:rPr>
        <w:t>необходимого варианта предоставления муниципальной услуги не предусмотрена.</w:t>
      </w:r>
    </w:p>
    <w:p w:rsidR="00E73488" w:rsidRPr="00E73488" w:rsidRDefault="00E73488" w:rsidP="00E73488">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outlineLvl w:val="3"/>
        <w:rPr>
          <w:rFonts w:ascii="Times New Roman" w:hAnsi="Times New Roman"/>
          <w:b/>
          <w:sz w:val="24"/>
          <w:szCs w:val="24"/>
        </w:rPr>
      </w:pPr>
      <w:r w:rsidRPr="00E73488">
        <w:rPr>
          <w:rFonts w:ascii="Times New Roman" w:hAnsi="Times New Roman"/>
          <w:b/>
          <w:sz w:val="24"/>
          <w:szCs w:val="24"/>
        </w:rPr>
        <w:t>Прием и регистрация запроса и иных документов для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center"/>
        <w:outlineLvl w:val="3"/>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3.9. Основанием для начала административной процедуры является поступление от заявителя запроса о предоставлении </w:t>
      </w:r>
      <w:r w:rsidRPr="00E73488">
        <w:rPr>
          <w:rFonts w:ascii="Times New Roman" w:eastAsia="Times New Roman" w:hAnsi="Times New Roman"/>
          <w:sz w:val="24"/>
          <w:szCs w:val="24"/>
          <w:lang w:eastAsia="ru-RU"/>
        </w:rPr>
        <w:t>муниципальной</w:t>
      </w:r>
      <w:r w:rsidRPr="00E73488">
        <w:rPr>
          <w:rFonts w:ascii="Times New Roman" w:hAnsi="Times New Roman"/>
          <w:sz w:val="24"/>
          <w:szCs w:val="24"/>
        </w:rPr>
        <w:t xml:space="preserve">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на бумажном носителе непосредственно в Орган;</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графе №3, в графе №4 Приложения №3 настоящего Административного регламента (в случае если заявитель представляет документы, указанные в графе №4 Приложения №3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Специалист Органа, ответственный за прием документов, осуществляет следующие действия в ходе приема заявителя: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а) устанавливает предмет обращения, проверяет документ, удостоверяющий личность;</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б) проверяет полномочия заявителя;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в) проверяет наличие всех документов, необходимых для предоставления </w:t>
      </w:r>
      <w:r w:rsidRPr="00E73488">
        <w:rPr>
          <w:rFonts w:ascii="Times New Roman" w:eastAsia="Times New Roman" w:hAnsi="Times New Roman"/>
          <w:sz w:val="24"/>
          <w:szCs w:val="24"/>
          <w:lang w:eastAsia="ru-RU"/>
        </w:rPr>
        <w:t>муниципальной</w:t>
      </w:r>
      <w:r w:rsidRPr="00E73488">
        <w:rPr>
          <w:rFonts w:ascii="Times New Roman" w:hAnsi="Times New Roman"/>
          <w:sz w:val="24"/>
          <w:szCs w:val="24"/>
        </w:rPr>
        <w:t xml:space="preserve"> услуги, которые заявитель обязан предоставить самостоятельно в соответствии с Приложением №3 настоящего Административного регламента;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2.10 Административного регламента);</w:t>
      </w:r>
    </w:p>
    <w:p w:rsidR="00E73488" w:rsidRPr="00E73488" w:rsidRDefault="00E73488" w:rsidP="00E73488">
      <w:pPr>
        <w:widowControl w:val="0"/>
        <w:tabs>
          <w:tab w:val="left" w:pos="1932"/>
        </w:tabs>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w:t>
      </w:r>
      <w:r w:rsidRPr="00E73488">
        <w:rPr>
          <w:rFonts w:ascii="Times New Roman" w:hAnsi="Times New Roman"/>
          <w:sz w:val="24"/>
          <w:szCs w:val="24"/>
        </w:rPr>
        <w:lastRenderedPageBreak/>
        <w:t>решение об отказе в приеме документов) с указанием причин отказа);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Длительность осуществления всех необходимых действий не может превышать 15 минут.</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При заочной форме подачи документов заявитель может направить запрос и документы, указанные в графе №3, графе №4 Приложения №3 настоящего Административного регламента (в случае, если заявитель представляет документы, указанные в графе №4 Приложения №3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Если заявитель обратился заочно, специалист Органа, ответственный за прием документов:</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а) устанавливает предмет обращения, проверяет документ, удостоверяющий личность;</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б) проверяет полномочия заявителя;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Приложением №3 настоящего Административного регламента;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д) принимает решение о приеме у заявителя представленных документов </w:t>
      </w:r>
      <w:r w:rsidRPr="00E73488">
        <w:rPr>
          <w:rFonts w:ascii="Times New Roman" w:hAnsi="Times New Roman"/>
          <w:i/>
          <w:sz w:val="24"/>
          <w:szCs w:val="24"/>
        </w:rPr>
        <w:t>(</w:t>
      </w:r>
      <w:r w:rsidRPr="00E73488">
        <w:rPr>
          <w:rFonts w:ascii="Times New Roman" w:hAnsi="Times New Roman"/>
          <w:sz w:val="24"/>
          <w:szCs w:val="24"/>
        </w:rPr>
        <w:t>или решение об отказе в приеме документов, при наличии оснований, перечисленных в пункте 2.10 Административного регламента);</w:t>
      </w:r>
    </w:p>
    <w:p w:rsidR="00E73488" w:rsidRPr="00E73488" w:rsidRDefault="00E73488" w:rsidP="00E73488">
      <w:pPr>
        <w:widowControl w:val="0"/>
        <w:tabs>
          <w:tab w:val="left" w:pos="1932"/>
        </w:tabs>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в течение 5 рабочих дней со дня регистрации заявления и документов, способом, который использовал (указал) заявитель при заочном обращении.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3.9.1.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3.9.2. Регистрация заявления и документов, направленных через организацию почтовой связи, иную организацию, осуществляющую доставку корреспонденции, производится в течение 1 рабочего дня со дня их поступления в уполномоченный орган.</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При предоставлении заявления и документов в уполномоченный орган регистрация им указанного заявления и документов осуществляется в день их подачи гражданами.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lastRenderedPageBreak/>
        <w:t xml:space="preserve">3.9.3. Результатом административной процедуры является одно из следующих действий: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E73488">
        <w:rPr>
          <w:rFonts w:ascii="Times New Roman" w:eastAsia="Times New Roman" w:hAnsi="Times New Roman"/>
          <w:sz w:val="24"/>
          <w:szCs w:val="24"/>
          <w:lang w:eastAsia="ru-RU"/>
        </w:rPr>
        <w:t>муниципальной</w:t>
      </w:r>
      <w:r w:rsidRPr="00E73488">
        <w:rPr>
          <w:rFonts w:ascii="Times New Roman" w:hAnsi="Times New Roman"/>
          <w:sz w:val="24"/>
          <w:szCs w:val="24"/>
        </w:rPr>
        <w:t xml:space="preserve">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отказ в приеме документов.</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73488" w:rsidRPr="00E73488" w:rsidRDefault="00E73488" w:rsidP="00E73488">
      <w:pPr>
        <w:autoSpaceDE w:val="0"/>
        <w:autoSpaceDN w:val="0"/>
        <w:adjustRightInd w:val="0"/>
        <w:spacing w:after="0" w:line="240" w:lineRule="auto"/>
        <w:ind w:firstLine="709"/>
        <w:jc w:val="both"/>
        <w:rPr>
          <w:rFonts w:ascii="Times New Roman" w:hAnsi="Times New Roman"/>
          <w:i/>
          <w:sz w:val="24"/>
          <w:szCs w:val="24"/>
        </w:rPr>
      </w:pPr>
      <w:r w:rsidRPr="00E73488">
        <w:rPr>
          <w:rFonts w:ascii="Times New Roman" w:hAnsi="Times New Roman"/>
          <w:sz w:val="24"/>
          <w:szCs w:val="24"/>
        </w:rPr>
        <w:t>3.9.4.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E73488" w:rsidRPr="00E73488" w:rsidRDefault="00E73488" w:rsidP="00E73488">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73488" w:rsidRPr="00E73488" w:rsidRDefault="00E73488" w:rsidP="00E73488">
      <w:pPr>
        <w:autoSpaceDE w:val="0"/>
        <w:autoSpaceDN w:val="0"/>
        <w:adjustRightInd w:val="0"/>
        <w:spacing w:after="0" w:line="240" w:lineRule="auto"/>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 xml:space="preserve">Направление специалистом межведомственных запросов </w:t>
      </w:r>
    </w:p>
    <w:p w:rsidR="00E73488" w:rsidRPr="00E73488" w:rsidRDefault="00E73488" w:rsidP="00E73488">
      <w:pPr>
        <w:autoSpaceDE w:val="0"/>
        <w:autoSpaceDN w:val="0"/>
        <w:adjustRightInd w:val="0"/>
        <w:spacing w:after="0" w:line="240" w:lineRule="auto"/>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 xml:space="preserve">в органы государственной власти, органы местного самоуправления </w:t>
      </w:r>
    </w:p>
    <w:p w:rsidR="00E73488" w:rsidRPr="00E73488" w:rsidRDefault="00E73488" w:rsidP="00E73488">
      <w:pPr>
        <w:autoSpaceDE w:val="0"/>
        <w:autoSpaceDN w:val="0"/>
        <w:adjustRightInd w:val="0"/>
        <w:spacing w:after="0" w:line="240" w:lineRule="auto"/>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 xml:space="preserve">и подведомственные этим органам организации в случае, </w:t>
      </w:r>
    </w:p>
    <w:p w:rsidR="00E73488" w:rsidRPr="00E73488" w:rsidRDefault="00E73488" w:rsidP="00E73488">
      <w:pPr>
        <w:autoSpaceDE w:val="0"/>
        <w:autoSpaceDN w:val="0"/>
        <w:adjustRightInd w:val="0"/>
        <w:spacing w:after="0" w:line="240" w:lineRule="auto"/>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 xml:space="preserve">если определенные документы не были представлены </w:t>
      </w:r>
    </w:p>
    <w:p w:rsidR="00E73488" w:rsidRPr="00E73488" w:rsidRDefault="00E73488" w:rsidP="00E73488">
      <w:pPr>
        <w:autoSpaceDE w:val="0"/>
        <w:autoSpaceDN w:val="0"/>
        <w:adjustRightInd w:val="0"/>
        <w:spacing w:after="0" w:line="240" w:lineRule="auto"/>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заявителем самостоятельно</w:t>
      </w:r>
    </w:p>
    <w:p w:rsidR="00E73488" w:rsidRPr="00E73488" w:rsidRDefault="00E73488" w:rsidP="00E73488">
      <w:pPr>
        <w:autoSpaceDE w:val="0"/>
        <w:autoSpaceDN w:val="0"/>
        <w:adjustRightInd w:val="0"/>
        <w:spacing w:after="0" w:line="240" w:lineRule="auto"/>
        <w:jc w:val="center"/>
        <w:rPr>
          <w:rFonts w:ascii="Times New Roman" w:hAnsi="Times New Roman"/>
          <w:b/>
          <w:sz w:val="24"/>
          <w:szCs w:val="24"/>
          <w:lang w:eastAsia="ru-RU"/>
        </w:rPr>
      </w:pP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3.10. Основанием для начала административной процедуры является </w:t>
      </w:r>
      <w:r w:rsidRPr="00E73488">
        <w:rPr>
          <w:rFonts w:ascii="Times New Roman" w:hAnsi="Times New Roman"/>
          <w:sz w:val="24"/>
          <w:szCs w:val="24"/>
          <w:lang w:eastAsia="ru-RU"/>
        </w:rPr>
        <w:t xml:space="preserve">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r w:rsidRPr="00E73488">
        <w:rPr>
          <w:rFonts w:ascii="Times New Roman" w:hAnsi="Times New Roman"/>
          <w:sz w:val="24"/>
          <w:szCs w:val="24"/>
        </w:rPr>
        <w:t xml:space="preserve">графе №4 Приложения №3 </w:t>
      </w:r>
      <w:r w:rsidRPr="00E73488">
        <w:rPr>
          <w:rFonts w:ascii="Times New Roman" w:hAnsi="Times New Roman"/>
          <w:sz w:val="24"/>
          <w:szCs w:val="24"/>
          <w:lang w:eastAsia="ru-RU"/>
        </w:rPr>
        <w:t>настоящего Административного регламента (</w:t>
      </w:r>
      <w:r w:rsidRPr="00E73488">
        <w:rPr>
          <w:rFonts w:ascii="Times New Roman" w:hAnsi="Times New Roman"/>
          <w:sz w:val="24"/>
          <w:szCs w:val="24"/>
        </w:rPr>
        <w:t>в случае, если заявитель не представил документы, указанные в графе №4 Приложения №3 настоящего Административного регламента, по собственной инициативе</w:t>
      </w:r>
      <w:r w:rsidRPr="00E73488">
        <w:rPr>
          <w:rFonts w:ascii="Times New Roman" w:hAnsi="Times New Roman"/>
          <w:sz w:val="24"/>
          <w:szCs w:val="24"/>
          <w:lang w:eastAsia="ru-RU"/>
        </w:rPr>
        <w:t>)</w:t>
      </w:r>
      <w:r w:rsidRPr="00E73488">
        <w:rPr>
          <w:rFonts w:ascii="Times New Roman" w:hAnsi="Times New Roman"/>
          <w:sz w:val="24"/>
          <w:szCs w:val="24"/>
        </w:rPr>
        <w:t>.</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 Специалист Органа, ответственный за межведомственное взаимодействие, не позднее дня, следующего за днем поступления запроса: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 оформляет межведомственные запросы;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подписывает оформленный межведомственный запрос у руководителя Органа;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регистрирует межведомственный запрос в соответствующем реестре;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направляет межведомственный запрос в соответствующий орган или организацию.</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3.10.1.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r w:rsidRPr="00E73488">
        <w:rPr>
          <w:rFonts w:ascii="Times New Roman" w:hAnsi="Times New Roman"/>
          <w:sz w:val="24"/>
          <w:szCs w:val="24"/>
        </w:rPr>
        <w:t>графе №4 Приложения №3</w:t>
      </w:r>
      <w:r w:rsidRPr="00E73488">
        <w:rPr>
          <w:rFonts w:ascii="Times New Roman" w:hAnsi="Times New Roman"/>
          <w:sz w:val="24"/>
          <w:szCs w:val="24"/>
          <w:lang w:eastAsia="ru-RU"/>
        </w:rPr>
        <w:t xml:space="preserve"> настоящего Административного регламента.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3.10.2. Максимальный срок исполнения административной процедуры составляет 5 календарных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3.10.3.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E73488" w:rsidRPr="00E73488" w:rsidRDefault="00E73488" w:rsidP="00E73488">
      <w:pPr>
        <w:widowControl w:val="0"/>
        <w:autoSpaceDE w:val="0"/>
        <w:autoSpaceDN w:val="0"/>
        <w:adjustRightInd w:val="0"/>
        <w:spacing w:after="0" w:line="240" w:lineRule="auto"/>
        <w:ind w:firstLine="709"/>
        <w:jc w:val="both"/>
        <w:outlineLvl w:val="3"/>
        <w:rPr>
          <w:rFonts w:ascii="Times New Roman" w:hAnsi="Times New Roman"/>
          <w:sz w:val="24"/>
          <w:szCs w:val="24"/>
        </w:rPr>
      </w:pPr>
      <w:r w:rsidRPr="00E73488">
        <w:rPr>
          <w:rFonts w:ascii="Times New Roman" w:hAnsi="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w:t>
      </w:r>
      <w:r w:rsidRPr="00E73488">
        <w:rPr>
          <w:rFonts w:ascii="Times New Roman" w:hAnsi="Times New Roman"/>
          <w:sz w:val="24"/>
          <w:szCs w:val="24"/>
        </w:rPr>
        <w:lastRenderedPageBreak/>
        <w:t>межведомственного электронного взаимодействия специалистом Органа, ответственным за межведомственное взаимодействие.</w:t>
      </w:r>
    </w:p>
    <w:p w:rsidR="00E73488" w:rsidRPr="00E73488" w:rsidRDefault="00E73488" w:rsidP="00E73488">
      <w:pPr>
        <w:widowControl w:val="0"/>
        <w:autoSpaceDE w:val="0"/>
        <w:autoSpaceDN w:val="0"/>
        <w:adjustRightInd w:val="0"/>
        <w:spacing w:after="0" w:line="240" w:lineRule="auto"/>
        <w:ind w:firstLine="709"/>
        <w:jc w:val="both"/>
        <w:outlineLvl w:val="3"/>
        <w:rPr>
          <w:rFonts w:ascii="Times New Roman" w:hAnsi="Times New Roman"/>
          <w:i/>
          <w:sz w:val="24"/>
          <w:szCs w:val="24"/>
        </w:rPr>
      </w:pPr>
      <w:r w:rsidRPr="00E73488">
        <w:rPr>
          <w:rFonts w:ascii="Times New Roman" w:hAnsi="Times New Roman"/>
          <w:sz w:val="24"/>
          <w:szCs w:val="24"/>
        </w:rPr>
        <w:t xml:space="preserve">3.10.4. Иных действий, необходимых для предоставления муниципальной услуги нет. </w:t>
      </w:r>
    </w:p>
    <w:p w:rsidR="00E73488" w:rsidRPr="00E73488" w:rsidRDefault="00E73488" w:rsidP="00E73488">
      <w:pPr>
        <w:widowControl w:val="0"/>
        <w:autoSpaceDE w:val="0"/>
        <w:autoSpaceDN w:val="0"/>
        <w:adjustRightInd w:val="0"/>
        <w:spacing w:after="0" w:line="240" w:lineRule="auto"/>
        <w:ind w:firstLine="709"/>
        <w:jc w:val="both"/>
        <w:outlineLvl w:val="3"/>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outlineLvl w:val="3"/>
        <w:rPr>
          <w:rFonts w:ascii="Times New Roman" w:hAnsi="Times New Roman"/>
          <w:b/>
          <w:sz w:val="24"/>
          <w:szCs w:val="24"/>
        </w:rPr>
      </w:pPr>
      <w:r w:rsidRPr="00E73488">
        <w:rPr>
          <w:rFonts w:ascii="Times New Roman" w:hAnsi="Times New Roman"/>
          <w:b/>
          <w:sz w:val="24"/>
          <w:szCs w:val="24"/>
        </w:rPr>
        <w:t xml:space="preserve">Принятие решения о предоставлении (об отказе в предоставлении) </w:t>
      </w:r>
      <w:r w:rsidRPr="00E73488">
        <w:rPr>
          <w:rFonts w:ascii="Times New Roman" w:hAnsi="Times New Roman"/>
          <w:b/>
          <w:sz w:val="24"/>
          <w:szCs w:val="24"/>
          <w:lang w:eastAsia="ru-RU"/>
        </w:rPr>
        <w:t>муниципальной</w:t>
      </w:r>
      <w:r w:rsidRPr="00E73488">
        <w:rPr>
          <w:rFonts w:ascii="Times New Roman" w:hAnsi="Times New Roman"/>
          <w:b/>
          <w:sz w:val="24"/>
          <w:szCs w:val="24"/>
        </w:rPr>
        <w:t xml:space="preserve"> услуги</w:t>
      </w:r>
    </w:p>
    <w:p w:rsidR="00E73488" w:rsidRPr="00E73488" w:rsidRDefault="00E73488" w:rsidP="00E73488">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E73488" w:rsidRPr="00E73488" w:rsidRDefault="00E73488" w:rsidP="00E7348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hAnsi="Times New Roman"/>
          <w:sz w:val="24"/>
          <w:szCs w:val="24"/>
        </w:rPr>
        <w:t xml:space="preserve">3.11. </w:t>
      </w:r>
      <w:r w:rsidRPr="00E73488">
        <w:rPr>
          <w:rFonts w:ascii="Times New Roman" w:eastAsia="Times New Roman" w:hAnsi="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r w:rsidRPr="00E73488">
        <w:rPr>
          <w:rFonts w:ascii="Times New Roman" w:hAnsi="Times New Roman"/>
          <w:sz w:val="24"/>
          <w:szCs w:val="24"/>
        </w:rPr>
        <w:t>Приложении №3</w:t>
      </w:r>
      <w:r w:rsidRPr="00E73488">
        <w:rPr>
          <w:rFonts w:ascii="Times New Roman" w:eastAsia="Times New Roman" w:hAnsi="Times New Roman"/>
          <w:sz w:val="24"/>
          <w:szCs w:val="24"/>
          <w:lang w:eastAsia="ru-RU"/>
        </w:rPr>
        <w:t xml:space="preserve"> настоящего Административного регламента.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При рассмотрении комплекта документов для предоставления муниципальной услуги специалист Органа: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определяет соответствие представленных документов требованиям, установленным в Приложении №3 Административного регламента;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2.12 Административного регламента.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Специалист Органа в течении 18 календарных дней по результатам проверки готовит один из следующих документов:</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 проект решения о предоставлении муниципальной услуги;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 проект решения об отказе в предоставлении муниципальной услуги (в случае наличия оснований, предусмотренных пунктом 2.12 настоящего Административного регламента).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календарного дня.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2 календарных дней со дня его получения.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Специалист Органа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3.11.1. Критерием принятия решения</w:t>
      </w:r>
      <w:r w:rsidRPr="00E73488">
        <w:rPr>
          <w:rFonts w:ascii="Times New Roman" w:hAnsi="Times New Roman"/>
          <w:sz w:val="24"/>
          <w:szCs w:val="24"/>
        </w:rPr>
        <w:t xml:space="preserve"> о предоставлении </w:t>
      </w:r>
      <w:r w:rsidRPr="00E73488">
        <w:rPr>
          <w:rFonts w:ascii="Times New Roman" w:hAnsi="Times New Roman"/>
          <w:sz w:val="24"/>
          <w:szCs w:val="24"/>
          <w:lang w:eastAsia="ru-RU"/>
        </w:rPr>
        <w:t>муниципальной</w:t>
      </w:r>
      <w:r w:rsidRPr="00E73488">
        <w:rPr>
          <w:rFonts w:ascii="Times New Roman" w:hAnsi="Times New Roman"/>
          <w:sz w:val="24"/>
          <w:szCs w:val="24"/>
        </w:rPr>
        <w:t xml:space="preserve"> услуги </w:t>
      </w:r>
      <w:r w:rsidRPr="00E73488">
        <w:rPr>
          <w:rFonts w:ascii="Times New Roman" w:hAnsi="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3.11.2. Максимальный срок исполнения административной процедуры составляет не более </w:t>
      </w:r>
      <w:r w:rsidRPr="00E73488">
        <w:rPr>
          <w:rFonts w:ascii="Times New Roman" w:hAnsi="Times New Roman"/>
          <w:sz w:val="24"/>
          <w:szCs w:val="24"/>
        </w:rPr>
        <w:t>21 календарного дня</w:t>
      </w:r>
      <w:r w:rsidRPr="00E73488">
        <w:rPr>
          <w:rFonts w:ascii="Times New Roman" w:hAnsi="Times New Roman"/>
          <w:sz w:val="24"/>
          <w:szCs w:val="24"/>
          <w:lang w:eastAsia="ru-RU"/>
        </w:rPr>
        <w:t xml:space="preserve"> со дня получения из Органа полного комплекта документов, необходимых для предоставления муниципальной услуги</w:t>
      </w:r>
      <w:r w:rsidRPr="00E73488">
        <w:rPr>
          <w:rFonts w:ascii="Times New Roman" w:eastAsia="Times New Roman" w:hAnsi="Times New Roman"/>
          <w:sz w:val="24"/>
          <w:szCs w:val="24"/>
          <w:lang w:eastAsia="ru-RU"/>
        </w:rPr>
        <w:t xml:space="preserve">.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E73488">
        <w:rPr>
          <w:rFonts w:ascii="Times New Roman" w:eastAsia="Times New Roman" w:hAnsi="Times New Roman"/>
          <w:bCs/>
          <w:iCs/>
          <w:sz w:val="24"/>
          <w:szCs w:val="24"/>
          <w:lang w:eastAsia="ru-RU"/>
        </w:rPr>
        <w:t xml:space="preserve">3.11.3. Результатом административной процедуры является принятие решения о предоставлении </w:t>
      </w:r>
      <w:r w:rsidRPr="00E73488">
        <w:rPr>
          <w:rFonts w:ascii="Times New Roman" w:hAnsi="Times New Roman"/>
          <w:sz w:val="24"/>
          <w:szCs w:val="24"/>
          <w:lang w:eastAsia="ru-RU"/>
        </w:rPr>
        <w:t>муниципальной</w:t>
      </w:r>
      <w:r w:rsidRPr="00E73488">
        <w:rPr>
          <w:rFonts w:ascii="Times New Roman" w:eastAsia="Times New Roman" w:hAnsi="Times New Roman"/>
          <w:bCs/>
          <w:iCs/>
          <w:sz w:val="24"/>
          <w:szCs w:val="24"/>
          <w:lang w:eastAsia="ru-RU"/>
        </w:rPr>
        <w:t xml:space="preserve"> услуги (либо решения об отказе в предоставлении </w:t>
      </w:r>
      <w:r w:rsidRPr="00E73488">
        <w:rPr>
          <w:rFonts w:ascii="Times New Roman" w:hAnsi="Times New Roman"/>
          <w:sz w:val="24"/>
          <w:szCs w:val="24"/>
          <w:lang w:eastAsia="ru-RU"/>
        </w:rPr>
        <w:t>муниципальной</w:t>
      </w:r>
      <w:r w:rsidRPr="00E73488">
        <w:rPr>
          <w:rFonts w:ascii="Times New Roman" w:eastAsia="Times New Roman" w:hAnsi="Times New Roman"/>
          <w:bCs/>
          <w:iCs/>
          <w:sz w:val="24"/>
          <w:szCs w:val="24"/>
          <w:lang w:eastAsia="ru-RU"/>
        </w:rPr>
        <w:t xml:space="preserve"> услуги) и передача принятого решения о предоставлении </w:t>
      </w:r>
      <w:r w:rsidRPr="00E73488">
        <w:rPr>
          <w:rFonts w:ascii="Times New Roman" w:hAnsi="Times New Roman"/>
          <w:sz w:val="24"/>
          <w:szCs w:val="24"/>
          <w:lang w:eastAsia="ru-RU"/>
        </w:rPr>
        <w:t>муниципальной</w:t>
      </w:r>
      <w:r w:rsidRPr="00E73488">
        <w:rPr>
          <w:rFonts w:ascii="Times New Roman" w:eastAsia="Times New Roman" w:hAnsi="Times New Roman"/>
          <w:bCs/>
          <w:iCs/>
          <w:sz w:val="24"/>
          <w:szCs w:val="24"/>
          <w:lang w:eastAsia="ru-RU"/>
        </w:rPr>
        <w:t xml:space="preserve"> услуги (либо решения об отказе в предоставлении </w:t>
      </w:r>
      <w:r w:rsidRPr="00E73488">
        <w:rPr>
          <w:rFonts w:ascii="Times New Roman" w:hAnsi="Times New Roman"/>
          <w:sz w:val="24"/>
          <w:szCs w:val="24"/>
          <w:lang w:eastAsia="ru-RU"/>
        </w:rPr>
        <w:t>муниципальной</w:t>
      </w:r>
      <w:r w:rsidRPr="00E73488">
        <w:rPr>
          <w:rFonts w:ascii="Times New Roman" w:eastAsia="Times New Roman" w:hAnsi="Times New Roman"/>
          <w:bCs/>
          <w:iCs/>
          <w:sz w:val="24"/>
          <w:szCs w:val="24"/>
          <w:lang w:eastAsia="ru-RU"/>
        </w:rPr>
        <w:t xml:space="preserve"> услуги) сотруднику Органа, ответственному за выдачу результата предоставления услуги, для выдачи его заявителю.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E73488">
        <w:rPr>
          <w:rFonts w:ascii="Times New Roman" w:eastAsia="Times New Roman" w:hAnsi="Times New Roman"/>
          <w:sz w:val="24"/>
          <w:szCs w:val="24"/>
          <w:lang w:eastAsia="ru-RU"/>
        </w:rPr>
        <w:t xml:space="preserve">3.11.4. Иных действий, необходимых для предоставления муниципальной услуги нет.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b/>
          <w:sz w:val="24"/>
          <w:szCs w:val="24"/>
        </w:rPr>
      </w:pPr>
      <w:r w:rsidRPr="00E73488">
        <w:rPr>
          <w:rFonts w:ascii="Times New Roman" w:eastAsia="Times New Roman" w:hAnsi="Times New Roman"/>
          <w:b/>
          <w:sz w:val="24"/>
          <w:szCs w:val="24"/>
          <w:lang w:eastAsia="ru-RU"/>
        </w:rPr>
        <w:t>Уведомление заявителя о принятом решении</w:t>
      </w:r>
      <w:r w:rsidRPr="00E73488">
        <w:rPr>
          <w:rFonts w:ascii="Times New Roman" w:eastAsia="Times New Roman" w:hAnsi="Times New Roman"/>
          <w:b/>
          <w:sz w:val="24"/>
          <w:szCs w:val="24"/>
        </w:rPr>
        <w:t xml:space="preserve">, выдача заявителю результата </w:t>
      </w:r>
      <w:r w:rsidRPr="00E73488">
        <w:rPr>
          <w:rFonts w:ascii="Times New Roman" w:eastAsia="Times New Roman" w:hAnsi="Times New Roman"/>
          <w:b/>
          <w:sz w:val="24"/>
          <w:szCs w:val="24"/>
        </w:rPr>
        <w:lastRenderedPageBreak/>
        <w:t>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b/>
          <w:sz w:val="24"/>
          <w:szCs w:val="24"/>
        </w:rPr>
      </w:pP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rPr>
        <w:t xml:space="preserve">3.12. </w:t>
      </w:r>
      <w:r w:rsidRPr="00E73488">
        <w:rPr>
          <w:rFonts w:ascii="Times New Roman" w:eastAsia="Times New Roman" w:hAnsi="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E73488">
        <w:rPr>
          <w:rFonts w:ascii="Times New Roman" w:hAnsi="Times New Roman"/>
          <w:sz w:val="24"/>
          <w:szCs w:val="24"/>
          <w:lang w:eastAsia="ru-RU"/>
        </w:rPr>
        <w:t>муниципальной</w:t>
      </w:r>
      <w:r w:rsidRPr="00E73488">
        <w:rPr>
          <w:rFonts w:ascii="Times New Roman" w:eastAsia="Times New Roman" w:hAnsi="Times New Roman"/>
          <w:sz w:val="24"/>
          <w:szCs w:val="24"/>
          <w:lang w:eastAsia="ru-RU"/>
        </w:rPr>
        <w:t xml:space="preserve"> услуги или решения об отказе в предоставлении </w:t>
      </w:r>
      <w:r w:rsidRPr="00E73488">
        <w:rPr>
          <w:rFonts w:ascii="Times New Roman" w:hAnsi="Times New Roman"/>
          <w:sz w:val="24"/>
          <w:szCs w:val="24"/>
          <w:lang w:eastAsia="ru-RU"/>
        </w:rPr>
        <w:t>муниципальной</w:t>
      </w:r>
      <w:r w:rsidRPr="00E73488">
        <w:rPr>
          <w:rFonts w:ascii="Times New Roman" w:eastAsia="Times New Roman" w:hAnsi="Times New Roman"/>
          <w:sz w:val="24"/>
          <w:szCs w:val="24"/>
          <w:lang w:eastAsia="ru-RU"/>
        </w:rPr>
        <w:t xml:space="preserve"> услуги (далее - Решение).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Административная процедура исполняется сотрудником Органа, ответственным за выдачу Решения.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E73488" w:rsidRPr="00E73488" w:rsidRDefault="00E73488" w:rsidP="00E73488">
      <w:pPr>
        <w:spacing w:after="0" w:line="240" w:lineRule="auto"/>
        <w:ind w:firstLine="851"/>
        <w:jc w:val="both"/>
        <w:rPr>
          <w:rFonts w:ascii="Times New Roman" w:hAnsi="Times New Roman"/>
          <w:sz w:val="24"/>
          <w:szCs w:val="24"/>
        </w:rPr>
      </w:pPr>
      <w:r w:rsidRPr="00E73488">
        <w:rPr>
          <w:rFonts w:ascii="Times New Roman" w:eastAsia="Times New Roman" w:hAnsi="Times New Roman"/>
          <w:sz w:val="24"/>
          <w:szCs w:val="24"/>
        </w:rPr>
        <w:t>При предоставлении муниципальной услуги в электронной форме заявителю направляется:</w:t>
      </w:r>
    </w:p>
    <w:p w:rsidR="00E73488" w:rsidRPr="00E73488" w:rsidRDefault="00E73488" w:rsidP="00E73488">
      <w:pPr>
        <w:autoSpaceDE w:val="0"/>
        <w:autoSpaceDN w:val="0"/>
        <w:adjustRightInd w:val="0"/>
        <w:spacing w:after="0" w:line="240" w:lineRule="auto"/>
        <w:ind w:firstLine="567"/>
        <w:jc w:val="both"/>
        <w:rPr>
          <w:rFonts w:ascii="Times New Roman" w:hAnsi="Times New Roman"/>
          <w:iCs/>
          <w:sz w:val="24"/>
          <w:szCs w:val="24"/>
        </w:rPr>
      </w:pPr>
      <w:r w:rsidRPr="00E73488">
        <w:rPr>
          <w:rFonts w:ascii="Times New Roman" w:hAnsi="Times New Roman"/>
          <w:iCs/>
          <w:sz w:val="24"/>
          <w:szCs w:val="24"/>
        </w:rPr>
        <w:t xml:space="preserve">а) </w:t>
      </w:r>
      <w:r w:rsidRPr="00E73488">
        <w:rPr>
          <w:rFonts w:ascii="Times New Roman" w:hAnsi="Times New Roman"/>
          <w:sz w:val="24"/>
          <w:szCs w:val="24"/>
        </w:rPr>
        <w:t>уведомление о возможности получить результат предоставления государственной (муниципальной) услуги</w:t>
      </w:r>
      <w:r w:rsidRPr="00E73488">
        <w:rPr>
          <w:rFonts w:ascii="Times New Roman" w:hAnsi="Times New Roman"/>
          <w:iCs/>
          <w:sz w:val="24"/>
          <w:szCs w:val="24"/>
        </w:rPr>
        <w:t>;</w:t>
      </w:r>
    </w:p>
    <w:p w:rsidR="00E73488" w:rsidRPr="00E73488" w:rsidRDefault="00E73488" w:rsidP="00E73488">
      <w:pPr>
        <w:autoSpaceDE w:val="0"/>
        <w:autoSpaceDN w:val="0"/>
        <w:adjustRightInd w:val="0"/>
        <w:spacing w:after="0" w:line="240" w:lineRule="auto"/>
        <w:ind w:firstLine="540"/>
        <w:jc w:val="both"/>
        <w:rPr>
          <w:rFonts w:ascii="Times New Roman" w:hAnsi="Times New Roman"/>
          <w:i/>
          <w:iCs/>
          <w:sz w:val="24"/>
          <w:szCs w:val="24"/>
        </w:rPr>
      </w:pPr>
      <w:r w:rsidRPr="00E73488">
        <w:rPr>
          <w:rFonts w:ascii="Times New Roman" w:hAnsi="Times New Roman"/>
          <w:iCs/>
          <w:sz w:val="24"/>
          <w:szCs w:val="24"/>
        </w:rPr>
        <w:t>б) уведомление о мотивированном отказе в предоставлении государственной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3.12.1. </w:t>
      </w:r>
      <w:r w:rsidRPr="00E73488">
        <w:rPr>
          <w:rFonts w:ascii="Times New Roman" w:hAnsi="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3.12.2. Максимальный срок исполнения административной процедуры составляет 2 календарных дня со дня поступления Решения сотруднику Органа, ответственному за его выдачу.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eastAsia="Times New Roman" w:hAnsi="Times New Roman"/>
          <w:sz w:val="24"/>
          <w:szCs w:val="24"/>
          <w:lang w:eastAsia="ru-RU"/>
        </w:rPr>
        <w:t xml:space="preserve">3.12.3. Результатом исполнения административной процедуры является уведомление заявителя о принятом Решении и (или) выдача заявителю </w:t>
      </w:r>
      <w:r w:rsidRPr="00E73488">
        <w:rPr>
          <w:rFonts w:ascii="Times New Roman" w:hAnsi="Times New Roman"/>
          <w:sz w:val="24"/>
          <w:szCs w:val="24"/>
          <w:lang w:eastAsia="ru-RU"/>
        </w:rPr>
        <w:t>Решения.</w:t>
      </w:r>
    </w:p>
    <w:p w:rsidR="00E73488" w:rsidRPr="00E73488" w:rsidRDefault="00E73488" w:rsidP="00E73488">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E73488">
        <w:rPr>
          <w:rFonts w:ascii="Times New Roman" w:hAnsi="Times New Roman"/>
          <w:sz w:val="24"/>
          <w:szCs w:val="24"/>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 до статуса "исполнено".</w:t>
      </w:r>
    </w:p>
    <w:p w:rsidR="00E73488" w:rsidRPr="00E73488" w:rsidRDefault="00E73488" w:rsidP="00E73488">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E73488">
        <w:rPr>
          <w:rFonts w:ascii="Times New Roman" w:hAnsi="Times New Roman"/>
          <w:sz w:val="24"/>
          <w:szCs w:val="24"/>
        </w:rPr>
        <w:t>3.12.4. Иных действий, необходимых для предоставления муниципальной услуги нет.</w:t>
      </w:r>
    </w:p>
    <w:p w:rsidR="00E73488" w:rsidRPr="00E73488" w:rsidRDefault="00E73488" w:rsidP="00E73488">
      <w:pPr>
        <w:widowControl w:val="0"/>
        <w:autoSpaceDE w:val="0"/>
        <w:autoSpaceDN w:val="0"/>
        <w:adjustRightInd w:val="0"/>
        <w:spacing w:after="0" w:line="240" w:lineRule="auto"/>
        <w:ind w:firstLine="709"/>
        <w:jc w:val="both"/>
        <w:outlineLvl w:val="1"/>
        <w:rPr>
          <w:rFonts w:ascii="Times New Roman" w:eastAsia="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rsidR="00E73488" w:rsidRPr="00E73488" w:rsidRDefault="00E73488" w:rsidP="00E734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eastAsia="Times New Roman" w:hAnsi="Times New Roman"/>
          <w:sz w:val="24"/>
          <w:szCs w:val="24"/>
          <w:lang w:eastAsia="ru-RU"/>
        </w:rPr>
        <w:t xml:space="preserve">3.13.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E73488">
        <w:rPr>
          <w:rFonts w:ascii="Times New Roman" w:hAnsi="Times New Roman"/>
          <w:sz w:val="24"/>
          <w:szCs w:val="24"/>
        </w:rPr>
        <w:t>Орган</w:t>
      </w:r>
      <w:r w:rsidRPr="00E73488">
        <w:rPr>
          <w:rFonts w:ascii="Times New Roman" w:eastAsia="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lastRenderedPageBreak/>
        <w:t>3.13.1.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3.13.2.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73488" w:rsidRPr="00E73488" w:rsidRDefault="00E73488" w:rsidP="009E1410">
      <w:pPr>
        <w:widowControl w:val="0"/>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E73488" w:rsidRPr="00E73488" w:rsidRDefault="00E73488" w:rsidP="009E1410">
      <w:pPr>
        <w:widowControl w:val="0"/>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3.9 настоящего Административного регламента, за исключением положений, касающихся возможности представлять документы в электронном виде.</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3.13.3.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принимает решение об исправлении опечаток и (или) ошибок, </w:t>
      </w:r>
      <w:r w:rsidRPr="00E73488">
        <w:rPr>
          <w:rFonts w:ascii="Times New Roman" w:hAnsi="Times New Roman"/>
          <w:sz w:val="24"/>
          <w:szCs w:val="24"/>
        </w:rPr>
        <w:t>допущенных в документах, выданных в результате предоставления муниципальной услуги,</w:t>
      </w:r>
      <w:r w:rsidRPr="00E73488">
        <w:rPr>
          <w:rFonts w:ascii="Times New Roman" w:eastAsia="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73488" w:rsidRPr="00E73488" w:rsidRDefault="00E73488" w:rsidP="009E1410">
      <w:pPr>
        <w:numPr>
          <w:ilvl w:val="0"/>
          <w:numId w:val="3"/>
        </w:numPr>
        <w:spacing w:after="0" w:line="252" w:lineRule="auto"/>
        <w:contextualSpacing/>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принимает решение об отсутствии необходимости исправления опечаток и (или) ошибок, </w:t>
      </w:r>
      <w:r w:rsidRPr="00E73488">
        <w:rPr>
          <w:rFonts w:ascii="Times New Roman" w:hAnsi="Times New Roman"/>
          <w:sz w:val="24"/>
          <w:szCs w:val="24"/>
        </w:rPr>
        <w:t>допущенных в документах, выданных в результате предоставления муниципальной услуги,</w:t>
      </w:r>
      <w:r w:rsidRPr="00E73488">
        <w:rPr>
          <w:rFonts w:ascii="Times New Roman" w:eastAsia="Times New Roman" w:hAnsi="Times New Roman"/>
          <w:sz w:val="24"/>
          <w:szCs w:val="24"/>
          <w:lang w:eastAsia="ru-RU"/>
        </w:rPr>
        <w:t xml:space="preserve"> и готовит мотивированный отказ в исправлении </w:t>
      </w:r>
      <w:r w:rsidRPr="00E73488">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E73488">
        <w:rPr>
          <w:rFonts w:ascii="Times New Roman" w:eastAsia="Times New Roman" w:hAnsi="Times New Roman"/>
          <w:sz w:val="24"/>
          <w:szCs w:val="24"/>
          <w:lang w:eastAsia="ru-RU"/>
        </w:rPr>
        <w:t>.</w:t>
      </w:r>
    </w:p>
    <w:p w:rsidR="00E73488" w:rsidRPr="00E73488" w:rsidRDefault="00E73488" w:rsidP="00E73488">
      <w:pPr>
        <w:spacing w:after="0" w:line="252" w:lineRule="auto"/>
        <w:ind w:firstLine="709"/>
        <w:contextualSpacing/>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w:t>
      </w:r>
      <w:r w:rsidRPr="00E73488">
        <w:rPr>
          <w:rFonts w:ascii="Times New Roman" w:hAnsi="Times New Roman"/>
          <w:sz w:val="24"/>
          <w:szCs w:val="24"/>
        </w:rPr>
        <w:t>, допущенных в документах, выданных в результате предоставления муниципальной услуги,</w:t>
      </w:r>
      <w:r w:rsidRPr="00E73488">
        <w:rPr>
          <w:rFonts w:ascii="Times New Roman" w:eastAsia="Times New Roman" w:hAnsi="Times New Roman"/>
          <w:sz w:val="24"/>
          <w:szCs w:val="24"/>
          <w:lang w:eastAsia="ru-RU"/>
        </w:rPr>
        <w:t xml:space="preserve"> не допускается:</w:t>
      </w:r>
    </w:p>
    <w:p w:rsidR="00E73488" w:rsidRPr="00E73488" w:rsidRDefault="00E73488" w:rsidP="009E1410">
      <w:pPr>
        <w:numPr>
          <w:ilvl w:val="0"/>
          <w:numId w:val="4"/>
        </w:numPr>
        <w:spacing w:after="0" w:line="252" w:lineRule="auto"/>
        <w:contextualSpacing/>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E73488" w:rsidRPr="00E73488" w:rsidRDefault="00E73488" w:rsidP="009E1410">
      <w:pPr>
        <w:numPr>
          <w:ilvl w:val="0"/>
          <w:numId w:val="4"/>
        </w:numPr>
        <w:spacing w:after="0" w:line="252" w:lineRule="auto"/>
        <w:contextualSpacing/>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3.13.4. Критерием принятия решения</w:t>
      </w:r>
      <w:r w:rsidRPr="00E73488">
        <w:rPr>
          <w:rFonts w:ascii="Times New Roman" w:eastAsia="Times New Roman" w:hAnsi="Times New Roman"/>
          <w:sz w:val="24"/>
          <w:szCs w:val="24"/>
          <w:lang w:eastAsia="ru-RU"/>
        </w:rPr>
        <w:t xml:space="preserve"> об исправлении опечаток и (или) ошибок </w:t>
      </w:r>
      <w:r w:rsidRPr="00E73488">
        <w:rPr>
          <w:rFonts w:ascii="Times New Roman" w:hAnsi="Times New Roman"/>
          <w:sz w:val="24"/>
          <w:szCs w:val="24"/>
          <w:lang w:eastAsia="ru-RU"/>
        </w:rPr>
        <w:t xml:space="preserve">является наличие </w:t>
      </w:r>
      <w:r w:rsidRPr="00E73488">
        <w:rPr>
          <w:rFonts w:ascii="Times New Roman" w:eastAsia="Times New Roman" w:hAnsi="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E73488">
        <w:rPr>
          <w:rFonts w:ascii="Times New Roman" w:hAnsi="Times New Roman"/>
          <w:sz w:val="24"/>
          <w:szCs w:val="24"/>
          <w:lang w:eastAsia="ru-RU"/>
        </w:rPr>
        <w:t xml:space="preserve">.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hAnsi="Times New Roman"/>
          <w:sz w:val="24"/>
          <w:szCs w:val="24"/>
          <w:lang w:eastAsia="ru-RU"/>
        </w:rPr>
        <w:t xml:space="preserve">3.13.5. Максимальный срок исполнения административной процедуры составляет не более 5 календарных дней со дня </w:t>
      </w:r>
      <w:r w:rsidRPr="00E73488">
        <w:rPr>
          <w:rFonts w:ascii="Times New Roman" w:eastAsia="Times New Roman" w:hAnsi="Times New Roman"/>
          <w:sz w:val="24"/>
          <w:szCs w:val="24"/>
          <w:lang w:eastAsia="ru-RU"/>
        </w:rPr>
        <w:t>поступления в Орган заявления об исправлении опечаток и (или) ошибок.</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3.13.6. Результатом процедуры является:</w:t>
      </w:r>
    </w:p>
    <w:p w:rsidR="00E73488" w:rsidRPr="00E73488" w:rsidRDefault="00E73488" w:rsidP="009E1410">
      <w:pPr>
        <w:numPr>
          <w:ilvl w:val="0"/>
          <w:numId w:val="5"/>
        </w:numPr>
        <w:spacing w:after="0" w:line="252" w:lineRule="auto"/>
        <w:contextualSpacing/>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lastRenderedPageBreak/>
        <w:t>исправленные документы, являющиеся результатом предоставления муниципальной услуги;</w:t>
      </w:r>
    </w:p>
    <w:p w:rsidR="00E73488" w:rsidRPr="00E73488" w:rsidRDefault="00E73488" w:rsidP="009E1410">
      <w:pPr>
        <w:numPr>
          <w:ilvl w:val="0"/>
          <w:numId w:val="6"/>
        </w:numPr>
        <w:spacing w:after="0" w:line="252" w:lineRule="auto"/>
        <w:contextualSpacing/>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мотивированный отказ в исправлении </w:t>
      </w:r>
      <w:r w:rsidRPr="00E73488">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E73488">
        <w:rPr>
          <w:rFonts w:ascii="Times New Roman" w:eastAsia="Times New Roman" w:hAnsi="Times New Roman"/>
          <w:sz w:val="24"/>
          <w:szCs w:val="24"/>
          <w:lang w:eastAsia="ru-RU"/>
        </w:rPr>
        <w:t>.</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eastAsia="Times New Roman" w:hAnsi="Times New Roman"/>
          <w:sz w:val="24"/>
          <w:szCs w:val="24"/>
          <w:lang w:eastAsia="ru-RU"/>
        </w:rPr>
        <w:t>Выдача заявителю исправленного документа производится в порядке, установленном пунктом 3.12 настоящего Регламента.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3.13.7. Способом фиксации результата процедуры является регистрация исправленного документа или принятого решения в журнале исходящей документации</w:t>
      </w:r>
      <w:r w:rsidRPr="00E73488">
        <w:rPr>
          <w:rFonts w:ascii="Times New Roman" w:eastAsia="Times New Roman" w:hAnsi="Times New Roman"/>
          <w:sz w:val="24"/>
          <w:szCs w:val="24"/>
          <w:lang w:eastAsia="ru-RU"/>
        </w:rPr>
        <w:t xml:space="preserve"> специалистом ответственным за выдачу результата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b/>
          <w:sz w:val="24"/>
          <w:szCs w:val="24"/>
          <w:highlight w:val="yellow"/>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Выдача дубликата документов, выданных в результате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3.14. Заявитель вправе обратиться в Орган с заявлением о выдаче дубликата выданных в результате предоставления муниципальной услуги документов.</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3.14.1.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3.14.2.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лично;</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через организацию почтовой связи.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Прием и регистрация заявления о выдаче дубликата ошибок осуществляется в соответствии с пунктом 3.9 настоящего Административного регламента.</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3.14.3. По результатам рассмотрения заявления о выдаче дубликата специалист Органа в течение 2 рабочих дней со дня получения заявления: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принимает решение об отказе в выдаче дубликата документов, выданных в результате предоставления муниципальной услуги, и готовит мотивированный отказ в выдаче дубликата документов, выданных в результате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3.14.4. Критерием принятия решения о выдаче дубликата выданных в результате предоставления муниципальной услуги документов или направлении дубликата выданных в результате предоставления муниципальной услуги документов почтовым отправлением является выбор заявителем способа его уведомления о принятом решении, выдачи дубликата выданных в результате предоставления муниципальной услуги документов.</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3.14.5. 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3.14.6. Результатом процедуры является:</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дубликат документов, являющиеся результатом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мотивированный отказ в выдаче дубликата документов, выданных в результате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Выдача заявителю дубликата документа производится в порядке, установленном пунктом 3.12 настоящего Административного регламента.</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lastRenderedPageBreak/>
        <w:t>3.14.7. Способом фиксации результата процедуры является регистрация специалистом Органа принятого решения в журнале исходящей документации.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A7ECB" w:rsidRPr="00E73488" w:rsidRDefault="009A7ECB"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E73488">
        <w:rPr>
          <w:rFonts w:ascii="Times New Roman" w:hAnsi="Times New Roman"/>
          <w:b/>
          <w:sz w:val="24"/>
          <w:szCs w:val="24"/>
        </w:rPr>
        <w:t>IV. Формы контроля за исполнением</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rPr>
      </w:pPr>
      <w:r w:rsidRPr="00E73488">
        <w:rPr>
          <w:rFonts w:ascii="Times New Roman" w:hAnsi="Times New Roman"/>
          <w:b/>
          <w:sz w:val="24"/>
          <w:szCs w:val="24"/>
        </w:rPr>
        <w:t>административного регламента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spacing w:after="0" w:line="240" w:lineRule="auto"/>
        <w:jc w:val="center"/>
        <w:rPr>
          <w:rFonts w:ascii="Times New Roman" w:eastAsia="Times New Roman" w:hAnsi="Times New Roman"/>
          <w:sz w:val="24"/>
          <w:szCs w:val="24"/>
          <w:lang w:eastAsia="ru-RU"/>
        </w:rPr>
      </w:pPr>
      <w:bookmarkStart w:id="11" w:name="Par368"/>
      <w:bookmarkEnd w:id="11"/>
      <w:r w:rsidRPr="00E73488">
        <w:rPr>
          <w:rFonts w:ascii="Times New Roman" w:eastAsia="Times New Roman" w:hAnsi="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73488">
        <w:rPr>
          <w:rFonts w:ascii="Times New Roman" w:eastAsia="Times New Roman" w:hAnsi="Times New Roman"/>
          <w:color w:val="000000"/>
          <w:sz w:val="24"/>
          <w:szCs w:val="24"/>
          <w:lang w:eastAsia="ru-RU"/>
        </w:rPr>
        <w:t>, </w:t>
      </w:r>
      <w:r w:rsidRPr="00E73488">
        <w:rPr>
          <w:rFonts w:ascii="Times New Roman" w:eastAsia="Times New Roman" w:hAnsi="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E73488">
        <w:rPr>
          <w:rFonts w:ascii="Times New Roman" w:eastAsia="Times New Roman" w:hAnsi="Times New Roman"/>
          <w:sz w:val="24"/>
          <w:szCs w:val="24"/>
          <w:lang w:eastAsia="ru-RU"/>
        </w:rPr>
        <w:t xml:space="preserve">муниципальной </w:t>
      </w:r>
      <w:r w:rsidRPr="00E73488">
        <w:rPr>
          <w:rFonts w:ascii="Times New Roman" w:hAnsi="Times New Roman"/>
          <w:sz w:val="24"/>
          <w:szCs w:val="24"/>
        </w:rPr>
        <w:t xml:space="preserve">услуги, осуществляет заместитель руководителя администрации по экономике. </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hAnsi="Times New Roman"/>
          <w:sz w:val="24"/>
          <w:szCs w:val="24"/>
        </w:rPr>
        <w:t xml:space="preserve">4.2. </w:t>
      </w:r>
      <w:r w:rsidRPr="00E73488">
        <w:rPr>
          <w:rFonts w:ascii="Times New Roman" w:eastAsia="Times New Roman" w:hAnsi="Times New Roman"/>
          <w:sz w:val="24"/>
          <w:szCs w:val="24"/>
          <w:lang w:eastAsia="ru-RU"/>
        </w:rPr>
        <w:t>Контроль за деятельностью Органа по предоставлению муниципальной услуги осуществляется руководителем Органа.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2" w:name="Par377"/>
      <w:bookmarkEnd w:id="12"/>
      <w:r w:rsidRPr="00E73488">
        <w:rPr>
          <w:rFonts w:ascii="Times New Roman" w:eastAsia="Times New Roman" w:hAnsi="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 xml:space="preserve">4.3. Контроль полноты и качества предоставления </w:t>
      </w:r>
      <w:r w:rsidRPr="00E73488">
        <w:rPr>
          <w:rFonts w:ascii="Times New Roman" w:eastAsia="Times New Roman" w:hAnsi="Times New Roman"/>
          <w:sz w:val="24"/>
          <w:szCs w:val="24"/>
          <w:lang w:eastAsia="ru-RU"/>
        </w:rPr>
        <w:t>муниципальной</w:t>
      </w:r>
      <w:r w:rsidRPr="00E73488">
        <w:rPr>
          <w:rFonts w:ascii="Times New Roman" w:hAnsi="Times New Roman"/>
          <w:sz w:val="24"/>
          <w:szCs w:val="24"/>
        </w:rPr>
        <w:t xml:space="preserve"> услуги осуществляется путем проведения плановых и внеплановых проверок.</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Плановые проверки проводятся в соответствии с планом работы Органа, но не реже 1 раза в три года.</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3" w:name="Par387"/>
      <w:bookmarkEnd w:id="13"/>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E73488">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hAnsi="Times New Roman"/>
          <w:sz w:val="24"/>
          <w:szCs w:val="24"/>
        </w:rPr>
        <w:t xml:space="preserve">4.6. Должностные лица, ответственные за предоставление </w:t>
      </w:r>
      <w:r w:rsidRPr="00E73488">
        <w:rPr>
          <w:rFonts w:ascii="Times New Roman" w:eastAsia="Times New Roman" w:hAnsi="Times New Roman"/>
          <w:sz w:val="24"/>
          <w:szCs w:val="24"/>
          <w:lang w:eastAsia="ru-RU"/>
        </w:rPr>
        <w:t>муниципальной</w:t>
      </w:r>
      <w:r w:rsidRPr="00E73488">
        <w:rPr>
          <w:rFonts w:ascii="Times New Roman" w:hAnsi="Times New Roman"/>
          <w:sz w:val="24"/>
          <w:szCs w:val="24"/>
        </w:rPr>
        <w:t xml:space="preserve"> услуги, несут</w:t>
      </w:r>
      <w:r w:rsidRPr="00E73488">
        <w:rPr>
          <w:rFonts w:ascii="Times New Roman" w:eastAsia="Times New Roman" w:hAnsi="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E73488" w:rsidRDefault="00E73488" w:rsidP="00E73488">
      <w:pPr>
        <w:widowControl w:val="0"/>
        <w:autoSpaceDE w:val="0"/>
        <w:autoSpaceDN w:val="0"/>
        <w:adjustRightInd w:val="0"/>
        <w:spacing w:after="0" w:line="240" w:lineRule="auto"/>
        <w:jc w:val="both"/>
        <w:rPr>
          <w:rFonts w:ascii="Times New Roman" w:hAnsi="Times New Roman"/>
          <w:sz w:val="24"/>
          <w:szCs w:val="24"/>
        </w:rPr>
      </w:pPr>
    </w:p>
    <w:p w:rsidR="009A7ECB" w:rsidRDefault="009A7ECB" w:rsidP="00E73488">
      <w:pPr>
        <w:widowControl w:val="0"/>
        <w:autoSpaceDE w:val="0"/>
        <w:autoSpaceDN w:val="0"/>
        <w:adjustRightInd w:val="0"/>
        <w:spacing w:after="0" w:line="240" w:lineRule="auto"/>
        <w:jc w:val="both"/>
        <w:rPr>
          <w:rFonts w:ascii="Times New Roman" w:hAnsi="Times New Roman"/>
          <w:sz w:val="24"/>
          <w:szCs w:val="24"/>
        </w:rPr>
      </w:pPr>
    </w:p>
    <w:p w:rsidR="009A7ECB" w:rsidRDefault="009A7ECB" w:rsidP="00E73488">
      <w:pPr>
        <w:widowControl w:val="0"/>
        <w:autoSpaceDE w:val="0"/>
        <w:autoSpaceDN w:val="0"/>
        <w:adjustRightInd w:val="0"/>
        <w:spacing w:after="0" w:line="240" w:lineRule="auto"/>
        <w:jc w:val="both"/>
        <w:rPr>
          <w:rFonts w:ascii="Times New Roman" w:hAnsi="Times New Roman"/>
          <w:sz w:val="24"/>
          <w:szCs w:val="24"/>
        </w:rPr>
      </w:pPr>
    </w:p>
    <w:p w:rsidR="009A7ECB" w:rsidRDefault="009A7ECB" w:rsidP="00E73488">
      <w:pPr>
        <w:widowControl w:val="0"/>
        <w:autoSpaceDE w:val="0"/>
        <w:autoSpaceDN w:val="0"/>
        <w:adjustRightInd w:val="0"/>
        <w:spacing w:after="0" w:line="240" w:lineRule="auto"/>
        <w:jc w:val="both"/>
        <w:rPr>
          <w:rFonts w:ascii="Times New Roman" w:hAnsi="Times New Roman"/>
          <w:sz w:val="24"/>
          <w:szCs w:val="24"/>
        </w:rPr>
      </w:pPr>
    </w:p>
    <w:p w:rsidR="009A7ECB" w:rsidRDefault="009A7ECB" w:rsidP="00E73488">
      <w:pPr>
        <w:widowControl w:val="0"/>
        <w:autoSpaceDE w:val="0"/>
        <w:autoSpaceDN w:val="0"/>
        <w:adjustRightInd w:val="0"/>
        <w:spacing w:after="0" w:line="240" w:lineRule="auto"/>
        <w:jc w:val="both"/>
        <w:rPr>
          <w:rFonts w:ascii="Times New Roman" w:hAnsi="Times New Roman"/>
          <w:sz w:val="24"/>
          <w:szCs w:val="24"/>
        </w:rPr>
      </w:pPr>
    </w:p>
    <w:p w:rsidR="009A7ECB" w:rsidRDefault="009A7ECB" w:rsidP="00E73488">
      <w:pPr>
        <w:widowControl w:val="0"/>
        <w:autoSpaceDE w:val="0"/>
        <w:autoSpaceDN w:val="0"/>
        <w:adjustRightInd w:val="0"/>
        <w:spacing w:after="0" w:line="240" w:lineRule="auto"/>
        <w:jc w:val="both"/>
        <w:rPr>
          <w:rFonts w:ascii="Times New Roman" w:hAnsi="Times New Roman"/>
          <w:sz w:val="24"/>
          <w:szCs w:val="24"/>
        </w:rPr>
      </w:pPr>
    </w:p>
    <w:p w:rsidR="009A7ECB" w:rsidRDefault="009A7ECB" w:rsidP="00E73488">
      <w:pPr>
        <w:widowControl w:val="0"/>
        <w:autoSpaceDE w:val="0"/>
        <w:autoSpaceDN w:val="0"/>
        <w:adjustRightInd w:val="0"/>
        <w:spacing w:after="0" w:line="240" w:lineRule="auto"/>
        <w:jc w:val="both"/>
        <w:rPr>
          <w:rFonts w:ascii="Times New Roman" w:hAnsi="Times New Roman"/>
          <w:sz w:val="24"/>
          <w:szCs w:val="24"/>
        </w:rPr>
      </w:pPr>
    </w:p>
    <w:p w:rsidR="009A7ECB" w:rsidRDefault="009A7ECB" w:rsidP="00E73488">
      <w:pPr>
        <w:widowControl w:val="0"/>
        <w:autoSpaceDE w:val="0"/>
        <w:autoSpaceDN w:val="0"/>
        <w:adjustRightInd w:val="0"/>
        <w:spacing w:after="0" w:line="240" w:lineRule="auto"/>
        <w:jc w:val="both"/>
        <w:rPr>
          <w:rFonts w:ascii="Times New Roman" w:hAnsi="Times New Roman"/>
          <w:sz w:val="24"/>
          <w:szCs w:val="24"/>
        </w:rPr>
      </w:pPr>
    </w:p>
    <w:p w:rsidR="009A7ECB" w:rsidRDefault="009A7ECB" w:rsidP="00E73488">
      <w:pPr>
        <w:widowControl w:val="0"/>
        <w:autoSpaceDE w:val="0"/>
        <w:autoSpaceDN w:val="0"/>
        <w:adjustRightInd w:val="0"/>
        <w:spacing w:after="0" w:line="240" w:lineRule="auto"/>
        <w:jc w:val="both"/>
        <w:rPr>
          <w:rFonts w:ascii="Times New Roman" w:hAnsi="Times New Roman"/>
          <w:sz w:val="24"/>
          <w:szCs w:val="24"/>
        </w:rPr>
      </w:pPr>
    </w:p>
    <w:p w:rsidR="009A7ECB" w:rsidRPr="00E73488" w:rsidRDefault="009A7ECB" w:rsidP="00E73488">
      <w:pPr>
        <w:widowControl w:val="0"/>
        <w:autoSpaceDE w:val="0"/>
        <w:autoSpaceDN w:val="0"/>
        <w:adjustRightInd w:val="0"/>
        <w:spacing w:after="0" w:line="240" w:lineRule="auto"/>
        <w:jc w:val="both"/>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outlineLvl w:val="2"/>
        <w:rPr>
          <w:rFonts w:ascii="Times New Roman" w:hAnsi="Times New Roman"/>
          <w:b/>
          <w:sz w:val="24"/>
          <w:szCs w:val="24"/>
        </w:rPr>
      </w:pPr>
      <w:bookmarkStart w:id="14" w:name="Par394"/>
      <w:bookmarkEnd w:id="14"/>
      <w:r w:rsidRPr="00E73488">
        <w:rPr>
          <w:rFonts w:ascii="Times New Roman" w:hAnsi="Times New Roman"/>
          <w:b/>
          <w:sz w:val="24"/>
          <w:szCs w:val="24"/>
        </w:rPr>
        <w:t>Положения, характеризующие требования к порядку и формам</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rPr>
      </w:pPr>
      <w:r w:rsidRPr="00E73488">
        <w:rPr>
          <w:rFonts w:ascii="Times New Roman" w:hAnsi="Times New Roman"/>
          <w:b/>
          <w:sz w:val="24"/>
          <w:szCs w:val="24"/>
        </w:rPr>
        <w:t xml:space="preserve">контроля за предоставлением </w:t>
      </w:r>
      <w:r w:rsidRPr="00E73488">
        <w:rPr>
          <w:rFonts w:ascii="Times New Roman" w:eastAsia="Times New Roman" w:hAnsi="Times New Roman"/>
          <w:b/>
          <w:sz w:val="24"/>
          <w:szCs w:val="24"/>
          <w:lang w:eastAsia="ru-RU"/>
        </w:rPr>
        <w:t>муниципальной</w:t>
      </w:r>
      <w:r w:rsidRPr="00E73488">
        <w:rPr>
          <w:rFonts w:ascii="Times New Roman" w:hAnsi="Times New Roman"/>
          <w:b/>
          <w:sz w:val="24"/>
          <w:szCs w:val="24"/>
        </w:rPr>
        <w:t xml:space="preserve"> услуги</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rPr>
      </w:pPr>
      <w:r w:rsidRPr="00E73488">
        <w:rPr>
          <w:rFonts w:ascii="Times New Roman" w:hAnsi="Times New Roman"/>
          <w:b/>
          <w:sz w:val="24"/>
          <w:szCs w:val="24"/>
        </w:rPr>
        <w:t>со стороны граждан, их объединений и организаций</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hAnsi="Times New Roman"/>
          <w:sz w:val="24"/>
          <w:szCs w:val="24"/>
        </w:rPr>
        <w:t xml:space="preserve">4.7. </w:t>
      </w:r>
      <w:r w:rsidRPr="00E73488">
        <w:rPr>
          <w:rFonts w:ascii="Times New Roman" w:eastAsia="Times New Roman" w:hAnsi="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Проверка также может проводиться по конкретному обращению гражданина или организации.</w:t>
      </w:r>
    </w:p>
    <w:p w:rsidR="00E73488" w:rsidRPr="00E73488" w:rsidRDefault="00E73488" w:rsidP="00E734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73488">
        <w:rPr>
          <w:rFonts w:ascii="Times New Roman" w:eastAsia="Times New Roman" w:hAnsi="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bookmarkStart w:id="15" w:name="Par402"/>
      <w:bookmarkEnd w:id="15"/>
      <w:r w:rsidRPr="00E73488">
        <w:rPr>
          <w:rFonts w:ascii="Times New Roman" w:eastAsia="Times New Roman" w:hAnsi="Times New Roman"/>
          <w:b/>
          <w:sz w:val="24"/>
          <w:szCs w:val="24"/>
          <w:lang w:val="en-US" w:eastAsia="ru-RU"/>
        </w:rPr>
        <w:t>V</w:t>
      </w:r>
      <w:r w:rsidRPr="00E73488">
        <w:rPr>
          <w:rFonts w:ascii="Times New Roman" w:eastAsia="Times New Roman" w:hAnsi="Times New Roman"/>
          <w:b/>
          <w:sz w:val="24"/>
          <w:szCs w:val="24"/>
          <w:lang w:eastAsia="ru-RU"/>
        </w:rPr>
        <w:t xml:space="preserve">. </w:t>
      </w:r>
      <w:r w:rsidRPr="00E73488">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E73488" w:rsidRPr="00E73488" w:rsidRDefault="00E73488" w:rsidP="00E73488">
      <w:pPr>
        <w:autoSpaceDE w:val="0"/>
        <w:autoSpaceDN w:val="0"/>
        <w:adjustRightInd w:val="0"/>
        <w:spacing w:after="0" w:line="240" w:lineRule="auto"/>
        <w:ind w:firstLine="708"/>
        <w:jc w:val="center"/>
        <w:outlineLvl w:val="1"/>
        <w:rPr>
          <w:rFonts w:ascii="Times New Roman" w:hAnsi="Times New Roman"/>
          <w:sz w:val="24"/>
          <w:szCs w:val="24"/>
        </w:rPr>
      </w:pPr>
    </w:p>
    <w:p w:rsidR="00E73488" w:rsidRPr="00E73488" w:rsidRDefault="00E73488" w:rsidP="00E73488">
      <w:pPr>
        <w:autoSpaceDE w:val="0"/>
        <w:autoSpaceDN w:val="0"/>
        <w:adjustRightInd w:val="0"/>
        <w:spacing w:after="0" w:line="240" w:lineRule="auto"/>
        <w:ind w:firstLine="708"/>
        <w:jc w:val="both"/>
        <w:outlineLvl w:val="1"/>
        <w:rPr>
          <w:rFonts w:ascii="Times New Roman" w:hAnsi="Times New Roman"/>
          <w:sz w:val="24"/>
          <w:szCs w:val="24"/>
        </w:rPr>
      </w:pPr>
      <w:r w:rsidRPr="00E73488">
        <w:rPr>
          <w:rFonts w:ascii="Times New Roman" w:hAnsi="Times New Roman"/>
          <w:sz w:val="24"/>
          <w:szCs w:val="24"/>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E73488" w:rsidRPr="00E73488" w:rsidRDefault="00E73488" w:rsidP="00E73488">
      <w:pPr>
        <w:autoSpaceDE w:val="0"/>
        <w:autoSpaceDN w:val="0"/>
        <w:adjustRightInd w:val="0"/>
        <w:spacing w:after="0" w:line="240" w:lineRule="auto"/>
        <w:ind w:firstLine="708"/>
        <w:jc w:val="center"/>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73488">
        <w:rPr>
          <w:rFonts w:ascii="Times New Roman" w:eastAsia="Times New Roman" w:hAnsi="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а также организаций, указанных в части 1.1 статьи 16 Федерального закона от 27 июля 2010 г. № 210-ФЗ </w:t>
      </w:r>
      <w:r w:rsidRPr="00E73488">
        <w:rPr>
          <w:rFonts w:ascii="Times New Roman" w:eastAsia="Times New Roman" w:hAnsi="Times New Roman"/>
          <w:b/>
          <w:bCs/>
          <w:sz w:val="24"/>
          <w:szCs w:val="24"/>
          <w:lang w:eastAsia="ru-RU"/>
        </w:rPr>
        <w:t>«Об организации предоставления государственных и муниципальных услуг»</w:t>
      </w:r>
      <w:r w:rsidRPr="00E73488">
        <w:rPr>
          <w:rFonts w:ascii="Times New Roman" w:eastAsia="Times New Roman" w:hAnsi="Times New Roman"/>
          <w:b/>
          <w:sz w:val="24"/>
          <w:szCs w:val="24"/>
          <w:lang w:eastAsia="ru-RU"/>
        </w:rPr>
        <w:t>, или их работников при предоставлении муниципальной услуги</w:t>
      </w:r>
    </w:p>
    <w:p w:rsidR="00E73488" w:rsidRPr="00E73488" w:rsidRDefault="00E73488" w:rsidP="00E7348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при предоставлении муниципальной услуги в досудебном порядке.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Организации, указанные в части 1.1 статьи 16 Федерального закона от 27 июля 2010 г. № 210-ФЗ </w:t>
      </w:r>
      <w:r w:rsidRPr="00E73488">
        <w:rPr>
          <w:rFonts w:ascii="Times New Roman" w:hAnsi="Times New Roman"/>
          <w:bCs/>
          <w:sz w:val="24"/>
          <w:szCs w:val="24"/>
          <w:lang w:eastAsia="ru-RU"/>
        </w:rPr>
        <w:t xml:space="preserve">«Об организации предоставления государственных и муниципальных услуг» </w:t>
      </w:r>
      <w:r w:rsidRPr="00E73488">
        <w:rPr>
          <w:rFonts w:ascii="Times New Roman" w:hAnsi="Times New Roman"/>
          <w:sz w:val="24"/>
          <w:szCs w:val="24"/>
          <w:lang w:eastAsia="ru-RU"/>
        </w:rPr>
        <w:t>в Республике Коми отсутствуют.</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73488">
        <w:rPr>
          <w:rFonts w:ascii="Times New Roman" w:hAnsi="Times New Roman"/>
          <w:b/>
          <w:sz w:val="24"/>
          <w:szCs w:val="24"/>
          <w:lang w:eastAsia="ru-RU"/>
        </w:rPr>
        <w:t>Предмет жалобы</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5.2. Заявитель может обратиться с жалобой, в том числе в следующих случаях:</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E73488">
        <w:rPr>
          <w:rFonts w:ascii="Times New Roman" w:hAnsi="Times New Roman"/>
          <w:bCs/>
          <w:sz w:val="24"/>
          <w:szCs w:val="24"/>
          <w:lang w:eastAsia="ru-RU"/>
        </w:rPr>
        <w:t>«Об организации предоставления государственных и муниципальных услуг»</w:t>
      </w:r>
      <w:r w:rsidRPr="00E73488">
        <w:rPr>
          <w:rFonts w:ascii="Times New Roman" w:hAnsi="Times New Roman"/>
          <w:sz w:val="24"/>
          <w:szCs w:val="24"/>
          <w:lang w:eastAsia="ru-RU"/>
        </w:rPr>
        <w:t>;</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2) нарушение срока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3) требование у заявителя </w:t>
      </w:r>
      <w:r w:rsidRPr="00E73488">
        <w:rPr>
          <w:rFonts w:ascii="Times New Roman" w:hAnsi="Times New Roman"/>
          <w:sz w:val="24"/>
          <w:szCs w:val="24"/>
        </w:rPr>
        <w:t>документов или информации либо осуществления действий, представление или осуществление которых не предусмотрено</w:t>
      </w:r>
      <w:r w:rsidRPr="00E73488">
        <w:rPr>
          <w:rFonts w:ascii="Times New Roman" w:hAnsi="Times New Roman"/>
          <w:sz w:val="24"/>
          <w:szCs w:val="24"/>
          <w:lang w:eastAsia="ru-RU"/>
        </w:rPr>
        <w:t xml:space="preserve"> нормативными правовыми актами Российской Федерации, нормативными правовыми актами Республики Коми, </w:t>
      </w:r>
      <w:r w:rsidRPr="00E73488">
        <w:rPr>
          <w:rFonts w:ascii="Times New Roman" w:hAnsi="Times New Roman"/>
          <w:sz w:val="24"/>
          <w:szCs w:val="24"/>
          <w:lang w:eastAsia="ru-RU"/>
        </w:rPr>
        <w:lastRenderedPageBreak/>
        <w:t>муниципальными правовыми актами для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7) отказ Органа, его должностного лица, организаций, предусмотренных частью 1.1 статьи 16 Федерального закона от 27 июля 2010 г. № 210-ФЗ </w:t>
      </w:r>
      <w:r w:rsidRPr="00E73488">
        <w:rPr>
          <w:rFonts w:ascii="Times New Roman" w:hAnsi="Times New Roman"/>
          <w:bCs/>
          <w:sz w:val="24"/>
          <w:szCs w:val="24"/>
          <w:lang w:eastAsia="ru-RU"/>
        </w:rPr>
        <w:t>«Об организации предоставления государственных и муниципальных услуг»</w:t>
      </w:r>
      <w:r w:rsidRPr="00E73488">
        <w:rPr>
          <w:rFonts w:ascii="Times New Roman" w:hAnsi="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E73488">
        <w:rPr>
          <w:rFonts w:ascii="Times New Roman" w:hAnsi="Times New Roman"/>
          <w:bCs/>
          <w:sz w:val="24"/>
          <w:szCs w:val="24"/>
          <w:lang w:eastAsia="ru-RU"/>
        </w:rPr>
        <w:t>«Об организации предоставления государственных и муниципальных услуг»</w:t>
      </w:r>
      <w:r w:rsidRPr="00E73488">
        <w:rPr>
          <w:rFonts w:ascii="Times New Roman" w:hAnsi="Times New Roman"/>
          <w:sz w:val="24"/>
          <w:szCs w:val="24"/>
          <w:lang w:eastAsia="ru-RU"/>
        </w:rPr>
        <w:t xml:space="preserve">.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bCs/>
          <w:sz w:val="24"/>
          <w:szCs w:val="24"/>
        </w:rPr>
      </w:pPr>
      <w:r w:rsidRPr="00E73488">
        <w:rPr>
          <w:rFonts w:ascii="Times New Roman" w:hAnsi="Times New Roman"/>
          <w:b/>
          <w:bCs/>
          <w:sz w:val="24"/>
          <w:szCs w:val="24"/>
        </w:rPr>
        <w:t>Органы государственной власти, орган предоставляющий муниципальную услугу, организации, должностные лица, которым может быть направлена жалоба</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lang w:eastAsia="ru-RU"/>
        </w:rPr>
        <w:t xml:space="preserve">5.3. </w:t>
      </w:r>
      <w:r w:rsidRPr="00E73488">
        <w:rPr>
          <w:rFonts w:ascii="Times New Roman" w:hAnsi="Times New Roman"/>
          <w:sz w:val="24"/>
          <w:szCs w:val="24"/>
        </w:rPr>
        <w:t>Жалоба подается в письменной форме на бумажном носителе, в электронной форме в Орган.</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Жалобы на решения и действия (бездействие) руководителя администрации муниципального района «Сысольский», в виду отсутствия вышестоящего органа, рассматриваются непосредственно руководителем администрации муниципального района «Сысольский».</w:t>
      </w:r>
    </w:p>
    <w:p w:rsidR="00E73488" w:rsidRDefault="00E73488" w:rsidP="00E73488">
      <w:pPr>
        <w:autoSpaceDE w:val="0"/>
        <w:autoSpaceDN w:val="0"/>
        <w:adjustRightInd w:val="0"/>
        <w:spacing w:after="0" w:line="240" w:lineRule="auto"/>
        <w:ind w:firstLine="540"/>
        <w:jc w:val="both"/>
        <w:rPr>
          <w:rFonts w:ascii="Times New Roman" w:hAnsi="Times New Roman"/>
          <w:sz w:val="24"/>
          <w:szCs w:val="24"/>
          <w:lang w:eastAsia="ru-RU"/>
        </w:rPr>
      </w:pPr>
    </w:p>
    <w:p w:rsidR="009A7ECB" w:rsidRDefault="009A7ECB" w:rsidP="00E73488">
      <w:pPr>
        <w:autoSpaceDE w:val="0"/>
        <w:autoSpaceDN w:val="0"/>
        <w:adjustRightInd w:val="0"/>
        <w:spacing w:after="0" w:line="240" w:lineRule="auto"/>
        <w:ind w:firstLine="540"/>
        <w:jc w:val="both"/>
        <w:rPr>
          <w:rFonts w:ascii="Times New Roman" w:hAnsi="Times New Roman"/>
          <w:sz w:val="24"/>
          <w:szCs w:val="24"/>
          <w:lang w:eastAsia="ru-RU"/>
        </w:rPr>
      </w:pPr>
    </w:p>
    <w:p w:rsidR="009A7ECB" w:rsidRPr="00E73488" w:rsidRDefault="009A7ECB" w:rsidP="00E73488">
      <w:pPr>
        <w:autoSpaceDE w:val="0"/>
        <w:autoSpaceDN w:val="0"/>
        <w:adjustRightInd w:val="0"/>
        <w:spacing w:after="0" w:line="240" w:lineRule="auto"/>
        <w:ind w:firstLine="540"/>
        <w:jc w:val="both"/>
        <w:rPr>
          <w:rFonts w:ascii="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73488">
        <w:rPr>
          <w:rFonts w:ascii="Times New Roman" w:hAnsi="Times New Roman"/>
          <w:b/>
          <w:sz w:val="24"/>
          <w:szCs w:val="24"/>
          <w:lang w:eastAsia="ru-RU"/>
        </w:rPr>
        <w:t>Порядок подачи и рассмотрения жалобы</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rPr>
      </w:pPr>
      <w:r w:rsidRPr="00E73488">
        <w:rPr>
          <w:rFonts w:ascii="Times New Roman" w:hAnsi="Times New Roman"/>
          <w:sz w:val="24"/>
          <w:szCs w:val="24"/>
          <w:lang w:eastAsia="ru-RU"/>
        </w:rPr>
        <w:t xml:space="preserve">5.4. </w:t>
      </w:r>
      <w:r w:rsidRPr="00E73488">
        <w:rPr>
          <w:rFonts w:ascii="Times New Roman" w:hAnsi="Times New Roman"/>
          <w:sz w:val="24"/>
          <w:szCs w:val="24"/>
        </w:rPr>
        <w:t xml:space="preserve">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w:t>
      </w:r>
      <w:r w:rsidRPr="00E73488">
        <w:rPr>
          <w:rFonts w:ascii="Times New Roman" w:hAnsi="Times New Roman"/>
          <w:sz w:val="24"/>
          <w:szCs w:val="24"/>
        </w:rPr>
        <w:lastRenderedPageBreak/>
        <w:t>«Интернет»,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ab/>
      </w:r>
      <w:r w:rsidRPr="00E73488">
        <w:rPr>
          <w:rFonts w:ascii="Times New Roman" w:hAnsi="Times New Roman"/>
          <w:sz w:val="24"/>
          <w:szCs w:val="24"/>
          <w:lang w:eastAsia="ru-RU"/>
        </w:rPr>
        <w:t xml:space="preserve">5.5. </w:t>
      </w:r>
      <w:r w:rsidRPr="00E73488">
        <w:rPr>
          <w:rFonts w:ascii="Times New Roman" w:hAnsi="Times New Roman"/>
          <w:sz w:val="24"/>
          <w:szCs w:val="24"/>
        </w:rPr>
        <w:t>Регистрация жалобы осуществляется Органом соответственно в журнале учета жалоб на решения и действия (бездействие) Органа, его должностных лиц и муниципальных служащих, не позднее следующего за днем ее поступления рабочего дня с присвоением ей регистрационного номера.</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ab/>
        <w:t>Ведение Журнала осуществляется по форме и в порядке, установленными правовым актом Органа.</w:t>
      </w:r>
    </w:p>
    <w:p w:rsidR="00E73488" w:rsidRPr="00E73488" w:rsidRDefault="00E73488" w:rsidP="00E73488">
      <w:pPr>
        <w:autoSpaceDE w:val="0"/>
        <w:autoSpaceDN w:val="0"/>
        <w:adjustRightInd w:val="0"/>
        <w:spacing w:after="0" w:line="240" w:lineRule="auto"/>
        <w:ind w:firstLine="540"/>
        <w:jc w:val="both"/>
        <w:rPr>
          <w:rFonts w:ascii="Times New Roman" w:hAnsi="Times New Roman"/>
          <w:sz w:val="24"/>
          <w:szCs w:val="24"/>
        </w:rPr>
      </w:pPr>
      <w:r w:rsidRPr="00E73488">
        <w:rPr>
          <w:rFonts w:ascii="Times New Roman" w:hAnsi="Times New Roman"/>
          <w:sz w:val="24"/>
          <w:szCs w:val="24"/>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5.6. Жалоба должна содержать:</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1) наименование Органа, должностного лица Органа, либо муниципального служащего, решения и действия (бездействие) которых обжалуются;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Заявителем могут быть представлены документы (при наличии), подтверждающие доводы заявителя, либо их копии.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 xml:space="preserve">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w:t>
      </w:r>
      <w:r w:rsidRPr="00E73488">
        <w:rPr>
          <w:rFonts w:ascii="Times New Roman" w:hAnsi="Times New Roman"/>
          <w:sz w:val="24"/>
          <w:szCs w:val="24"/>
          <w:lang w:eastAsia="ru-RU"/>
        </w:rPr>
        <w:lastRenderedPageBreak/>
        <w:t>жалобы.</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Должностное лицо назначается распоряжением администрации муниципального района «Сысольский».</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работником, наделенными полномочиями по рассмотрению жалоб, в органы прокуратуры.</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73488">
        <w:rPr>
          <w:rFonts w:ascii="Times New Roman" w:hAnsi="Times New Roman"/>
          <w:b/>
          <w:sz w:val="24"/>
          <w:szCs w:val="24"/>
          <w:lang w:eastAsia="ru-RU"/>
        </w:rPr>
        <w:t>Сроки рассмотрения жалоб</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5.10. Жалоба, поступившая в Орган, подлежит рассмотрению в течение 15 рабочих дней со дня ее регистрации, а в случае обжалования отказа Органа,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73488">
        <w:rPr>
          <w:rFonts w:ascii="Times New Roman" w:hAnsi="Times New Roman"/>
          <w:b/>
          <w:sz w:val="24"/>
          <w:szCs w:val="24"/>
          <w:lang w:eastAsia="ru-RU"/>
        </w:rPr>
        <w:t xml:space="preserve">Перечень оснований для отказа в удовлетворении жалобы </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73488">
        <w:rPr>
          <w:rFonts w:ascii="Times New Roman" w:hAnsi="Times New Roman"/>
          <w:b/>
          <w:sz w:val="24"/>
          <w:szCs w:val="24"/>
          <w:lang w:eastAsia="ru-RU"/>
        </w:rPr>
        <w:t>и перечень оснований для оставления жалобы без ответа</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73488" w:rsidRPr="00E73488" w:rsidRDefault="00E73488" w:rsidP="00E73488">
      <w:pPr>
        <w:spacing w:after="0" w:line="240" w:lineRule="auto"/>
        <w:ind w:firstLine="851"/>
        <w:jc w:val="both"/>
        <w:rPr>
          <w:rFonts w:ascii="Times New Roman" w:hAnsi="Times New Roman"/>
          <w:sz w:val="24"/>
          <w:szCs w:val="24"/>
        </w:rPr>
      </w:pPr>
      <w:r w:rsidRPr="00E73488">
        <w:rPr>
          <w:rFonts w:ascii="Times New Roman" w:hAnsi="Times New Roman"/>
          <w:sz w:val="24"/>
          <w:szCs w:val="24"/>
        </w:rPr>
        <w:t>5.11. Основаниями для отказа в удовлетворении жалобы являются:</w:t>
      </w:r>
    </w:p>
    <w:p w:rsidR="00E73488" w:rsidRPr="00E73488" w:rsidRDefault="00E73488" w:rsidP="00E73488">
      <w:pPr>
        <w:spacing w:after="0" w:line="240" w:lineRule="auto"/>
        <w:ind w:firstLine="851"/>
        <w:jc w:val="both"/>
        <w:rPr>
          <w:rFonts w:ascii="Times New Roman" w:hAnsi="Times New Roman"/>
          <w:sz w:val="24"/>
          <w:szCs w:val="24"/>
        </w:rPr>
      </w:pPr>
      <w:r w:rsidRPr="00E73488">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E73488" w:rsidRPr="00E73488" w:rsidRDefault="00E73488" w:rsidP="00E73488">
      <w:pPr>
        <w:spacing w:after="0" w:line="240" w:lineRule="auto"/>
        <w:ind w:firstLine="851"/>
        <w:jc w:val="both"/>
        <w:rPr>
          <w:rFonts w:ascii="Times New Roman" w:hAnsi="Times New Roman"/>
          <w:sz w:val="24"/>
          <w:szCs w:val="24"/>
        </w:rPr>
      </w:pPr>
      <w:r w:rsidRPr="00E73488">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73488" w:rsidRPr="00E73488" w:rsidRDefault="00E73488" w:rsidP="00E73488">
      <w:pPr>
        <w:spacing w:after="0" w:line="240" w:lineRule="auto"/>
        <w:ind w:firstLine="851"/>
        <w:jc w:val="both"/>
        <w:rPr>
          <w:rFonts w:ascii="Times New Roman" w:hAnsi="Times New Roman"/>
          <w:sz w:val="24"/>
          <w:szCs w:val="24"/>
        </w:rPr>
      </w:pPr>
      <w:r w:rsidRPr="00E73488">
        <w:rPr>
          <w:rFonts w:ascii="Times New Roman" w:hAnsi="Times New Roman"/>
          <w:sz w:val="24"/>
          <w:szCs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
    <w:p w:rsidR="00E73488" w:rsidRPr="00E73488" w:rsidRDefault="00E73488" w:rsidP="00E73488">
      <w:pPr>
        <w:spacing w:after="0" w:line="240" w:lineRule="auto"/>
        <w:ind w:firstLine="851"/>
        <w:jc w:val="both"/>
        <w:rPr>
          <w:rFonts w:ascii="Times New Roman" w:hAnsi="Times New Roman"/>
          <w:sz w:val="24"/>
          <w:szCs w:val="24"/>
        </w:rPr>
      </w:pPr>
      <w:r w:rsidRPr="00E73488">
        <w:rPr>
          <w:rFonts w:ascii="Times New Roman" w:hAnsi="Times New Roman"/>
          <w:sz w:val="24"/>
          <w:szCs w:val="24"/>
        </w:rPr>
        <w:t>г) признание жалобы необоснованной (решения и действия (бездействие) признаны законными, отсутствует нарушение прав заявителя).</w:t>
      </w:r>
    </w:p>
    <w:p w:rsidR="00E73488" w:rsidRPr="00E73488" w:rsidRDefault="00E73488" w:rsidP="00E73488">
      <w:pPr>
        <w:spacing w:after="0" w:line="240" w:lineRule="auto"/>
        <w:ind w:firstLine="851"/>
        <w:jc w:val="both"/>
        <w:rPr>
          <w:rFonts w:ascii="Times New Roman" w:hAnsi="Times New Roman"/>
          <w:sz w:val="24"/>
          <w:szCs w:val="24"/>
        </w:rPr>
      </w:pPr>
      <w:r w:rsidRPr="00E73488">
        <w:rPr>
          <w:rFonts w:ascii="Times New Roman" w:hAnsi="Times New Roman"/>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E73488" w:rsidRPr="00E73488" w:rsidRDefault="00E73488" w:rsidP="00E73488">
      <w:pPr>
        <w:spacing w:after="0" w:line="240" w:lineRule="auto"/>
        <w:ind w:firstLine="851"/>
        <w:jc w:val="both"/>
        <w:rPr>
          <w:rFonts w:ascii="Times New Roman" w:hAnsi="Times New Roman"/>
          <w:sz w:val="24"/>
          <w:szCs w:val="24"/>
        </w:rPr>
      </w:pPr>
      <w:r w:rsidRPr="00E73488">
        <w:rPr>
          <w:rFonts w:ascii="Times New Roman" w:hAnsi="Times New Roman"/>
          <w:sz w:val="24"/>
          <w:szCs w:val="24"/>
        </w:rPr>
        <w:t>Орган, должностное лицо, работник, наделенные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E73488" w:rsidRPr="00E73488" w:rsidRDefault="00E73488" w:rsidP="00E73488">
      <w:pPr>
        <w:spacing w:after="0" w:line="240" w:lineRule="auto"/>
        <w:ind w:firstLine="851"/>
        <w:jc w:val="both"/>
        <w:rPr>
          <w:rFonts w:ascii="Times New Roman" w:hAnsi="Times New Roman"/>
          <w:sz w:val="24"/>
          <w:szCs w:val="24"/>
        </w:rPr>
      </w:pPr>
      <w:r w:rsidRPr="00E73488">
        <w:rPr>
          <w:rFonts w:ascii="Times New Roman" w:hAnsi="Times New Roman"/>
          <w:sz w:val="24"/>
          <w:szCs w:val="24"/>
        </w:rPr>
        <w:lastRenderedPageBreak/>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73488">
        <w:rPr>
          <w:rFonts w:ascii="Times New Roman" w:hAnsi="Times New Roman"/>
          <w:b/>
          <w:sz w:val="24"/>
          <w:szCs w:val="24"/>
          <w:lang w:eastAsia="ru-RU"/>
        </w:rPr>
        <w:t>Результат рассмотрения жалобы</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5.12. По результатам рассмотрения принимается одно из следующих решений:</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2) в удовлетворении жалобы отказывается.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73488">
        <w:rPr>
          <w:rFonts w:ascii="Times New Roman" w:hAnsi="Times New Roman"/>
          <w:b/>
          <w:sz w:val="24"/>
          <w:szCs w:val="24"/>
          <w:lang w:eastAsia="ru-RU"/>
        </w:rPr>
        <w:t>Порядок информирования заявителя о результатах рассмотрения жалобы</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В мотивированном ответе по результатам рассмотрения жалобы указываются: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а) наименование Органа, рассмотревшего жалобу, должность, фамилия, имя, отчество (последнее – при наличии) должностного лица, работника, принявшего решение по жалобе;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б) номер, дата, место принятия решения, включая сведения о должностном лице Органа, решение или действия (бездействие) которого обжалуются;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в) фамилия, имя, отчество (последнее – при наличии) или наименование заявителя;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г) основания для принятия решения по жалобе;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д) принятое по жалобе решение с указанием аргументированных разъяснений о причинах принятого решения;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ж) сведения о порядке обжалования принятого по жалобе решения.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73488">
        <w:rPr>
          <w:rFonts w:ascii="Times New Roman" w:hAnsi="Times New Roman"/>
          <w:b/>
          <w:sz w:val="24"/>
          <w:szCs w:val="24"/>
          <w:lang w:eastAsia="ru-RU"/>
        </w:rPr>
        <w:t>Порядок обжалования решения по жалобе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73488">
        <w:rPr>
          <w:rFonts w:ascii="Times New Roman" w:hAnsi="Times New Roman"/>
          <w:b/>
          <w:sz w:val="24"/>
          <w:szCs w:val="24"/>
          <w:lang w:eastAsia="ru-RU"/>
        </w:rPr>
        <w:t xml:space="preserve">Право заявителя на получение информации и документов, необходимых для </w:t>
      </w:r>
      <w:r w:rsidRPr="00E73488">
        <w:rPr>
          <w:rFonts w:ascii="Times New Roman" w:hAnsi="Times New Roman"/>
          <w:b/>
          <w:sz w:val="24"/>
          <w:szCs w:val="24"/>
          <w:lang w:eastAsia="ru-RU"/>
        </w:rPr>
        <w:lastRenderedPageBreak/>
        <w:t>обоснования и рассмотрения жалобы</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5.15. Заявитель вправе запрашивать и получать информацию и документы, необходимые для обоснования и рассмотрения жалобы.</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https://сысола-адм.рф, а также может быть принято при личном приеме заявителя.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Заявление должно содержать:</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lang w:eastAsia="ru-RU"/>
        </w:rPr>
        <w:t xml:space="preserve">1) </w:t>
      </w:r>
      <w:r w:rsidRPr="00E73488">
        <w:rPr>
          <w:rFonts w:ascii="Times New Roman" w:hAnsi="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E73488">
        <w:rPr>
          <w:rFonts w:ascii="Times New Roman" w:hAnsi="Times New Roman"/>
          <w:sz w:val="24"/>
          <w:szCs w:val="24"/>
          <w:lang w:eastAsia="ru-RU"/>
        </w:rPr>
        <w:t>;</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lang w:eastAsia="ru-RU"/>
        </w:rPr>
        <w:t xml:space="preserve">2) </w:t>
      </w:r>
      <w:r w:rsidRPr="00E73488">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73488">
        <w:rPr>
          <w:rFonts w:ascii="Times New Roman" w:hAnsi="Times New Roman"/>
          <w:sz w:val="24"/>
          <w:szCs w:val="24"/>
          <w:lang w:eastAsia="ru-RU"/>
        </w:rPr>
        <w:t>;</w:t>
      </w:r>
    </w:p>
    <w:p w:rsidR="00E73488" w:rsidRPr="00E73488" w:rsidRDefault="00E73488" w:rsidP="00E73488">
      <w:pPr>
        <w:autoSpaceDE w:val="0"/>
        <w:autoSpaceDN w:val="0"/>
        <w:adjustRightInd w:val="0"/>
        <w:spacing w:after="0" w:line="240" w:lineRule="auto"/>
        <w:ind w:firstLine="709"/>
        <w:jc w:val="both"/>
        <w:rPr>
          <w:rFonts w:ascii="Times New Roman" w:hAnsi="Times New Roman"/>
          <w:sz w:val="24"/>
          <w:szCs w:val="24"/>
        </w:rPr>
      </w:pPr>
      <w:r w:rsidRPr="00E73488">
        <w:rPr>
          <w:rFonts w:ascii="Times New Roman" w:hAnsi="Times New Roman"/>
          <w:sz w:val="24"/>
          <w:szCs w:val="24"/>
          <w:lang w:eastAsia="ru-RU"/>
        </w:rPr>
        <w:t xml:space="preserve">3) </w:t>
      </w:r>
      <w:r w:rsidRPr="00E73488">
        <w:rPr>
          <w:rFonts w:ascii="Times New Roman" w:hAnsi="Times New Roman"/>
          <w:sz w:val="24"/>
          <w:szCs w:val="24"/>
        </w:rPr>
        <w:t xml:space="preserve">сведения об </w:t>
      </w:r>
      <w:r w:rsidRPr="00E73488">
        <w:rPr>
          <w:rFonts w:ascii="Times New Roman" w:hAnsi="Times New Roman"/>
          <w:sz w:val="24"/>
          <w:szCs w:val="24"/>
          <w:lang w:eastAsia="ru-RU"/>
        </w:rPr>
        <w:t>информации и документах, необходимых для обоснования и рассмотрения жалобы</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Оснований для отказа в приеме заявления не предусмотрено.</w:t>
      </w:r>
    </w:p>
    <w:p w:rsid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A7ECB" w:rsidRDefault="009A7ECB"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A7ECB" w:rsidRDefault="009A7ECB"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A7ECB" w:rsidRDefault="009A7ECB"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A7ECB" w:rsidRPr="00E73488" w:rsidRDefault="009A7ECB"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E73488">
        <w:rPr>
          <w:rFonts w:ascii="Times New Roman" w:hAnsi="Times New Roman"/>
          <w:b/>
          <w:sz w:val="24"/>
          <w:szCs w:val="24"/>
          <w:lang w:eastAsia="ru-RU"/>
        </w:rPr>
        <w:t>Способы информирования заявителя о порядке подачи и рассмотрения жалобы</w:t>
      </w:r>
    </w:p>
    <w:p w:rsidR="00E73488" w:rsidRPr="00E73488" w:rsidRDefault="00E73488" w:rsidP="00E7348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5.16. Информация о порядке подачи и рассмотрения жалобы размещается:</w:t>
      </w:r>
    </w:p>
    <w:p w:rsidR="00E73488" w:rsidRPr="00E73488" w:rsidRDefault="00E73488" w:rsidP="009E1410">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E73488">
        <w:rPr>
          <w:rFonts w:ascii="Times New Roman" w:hAnsi="Times New Roman"/>
          <w:sz w:val="24"/>
          <w:szCs w:val="24"/>
          <w:lang w:eastAsia="ru-RU"/>
        </w:rPr>
        <w:t>на информационных стендах, расположенных в Органе;</w:t>
      </w:r>
    </w:p>
    <w:p w:rsidR="00E73488" w:rsidRPr="00E73488" w:rsidRDefault="00E73488" w:rsidP="009E1410">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E73488">
        <w:rPr>
          <w:rFonts w:ascii="Times New Roman" w:hAnsi="Times New Roman"/>
          <w:sz w:val="24"/>
          <w:szCs w:val="24"/>
          <w:lang w:eastAsia="ru-RU"/>
        </w:rPr>
        <w:t>на официальных сайтах Органа;</w:t>
      </w:r>
    </w:p>
    <w:p w:rsidR="00E73488" w:rsidRPr="00E73488" w:rsidRDefault="00E73488" w:rsidP="009E1410">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lang w:eastAsia="ru-RU"/>
        </w:rPr>
      </w:pPr>
      <w:r w:rsidRPr="00E73488">
        <w:rPr>
          <w:rFonts w:ascii="Times New Roman" w:hAnsi="Times New Roman"/>
          <w:sz w:val="24"/>
          <w:szCs w:val="24"/>
          <w:lang w:eastAsia="ru-RU"/>
        </w:rPr>
        <w:t>на Едином портале государственных и муниципальных услуг (функций);</w:t>
      </w:r>
    </w:p>
    <w:p w:rsidR="00E73488" w:rsidRPr="00E73488" w:rsidRDefault="00E73488" w:rsidP="00E7348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3488">
        <w:rPr>
          <w:rFonts w:ascii="Times New Roman" w:hAnsi="Times New Roman"/>
          <w:sz w:val="24"/>
          <w:szCs w:val="24"/>
          <w:lang w:eastAsia="ru-RU"/>
        </w:rPr>
        <w:t>5.17. Информацию о порядке подачи и рассмотрения жалобы можно получить:</w:t>
      </w:r>
    </w:p>
    <w:p w:rsidR="00E73488" w:rsidRPr="00E73488" w:rsidRDefault="00E73488" w:rsidP="009E1410">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E73488">
        <w:rPr>
          <w:rFonts w:ascii="Times New Roman" w:hAnsi="Times New Roman"/>
          <w:sz w:val="24"/>
          <w:szCs w:val="24"/>
          <w:lang w:eastAsia="ru-RU"/>
        </w:rPr>
        <w:t>посредством телефонной связи по номеру Органа;</w:t>
      </w:r>
    </w:p>
    <w:p w:rsidR="00E73488" w:rsidRPr="00E73488" w:rsidRDefault="00E73488" w:rsidP="009E1410">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E73488">
        <w:rPr>
          <w:rFonts w:ascii="Times New Roman" w:hAnsi="Times New Roman"/>
          <w:sz w:val="24"/>
          <w:szCs w:val="24"/>
          <w:lang w:eastAsia="ru-RU"/>
        </w:rPr>
        <w:t>посредством факсимильного сообщения;</w:t>
      </w:r>
    </w:p>
    <w:p w:rsidR="00E73488" w:rsidRPr="00E73488" w:rsidRDefault="00E73488" w:rsidP="009E1410">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E73488">
        <w:rPr>
          <w:rFonts w:ascii="Times New Roman" w:hAnsi="Times New Roman"/>
          <w:sz w:val="24"/>
          <w:szCs w:val="24"/>
          <w:lang w:eastAsia="ru-RU"/>
        </w:rPr>
        <w:t>при личном обращении в Орган, в том числе по электронной почте;</w:t>
      </w:r>
    </w:p>
    <w:p w:rsidR="00E73488" w:rsidRPr="00E73488" w:rsidRDefault="00E73488" w:rsidP="009E1410">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E73488">
        <w:rPr>
          <w:rFonts w:ascii="Times New Roman" w:hAnsi="Times New Roman"/>
          <w:sz w:val="24"/>
          <w:szCs w:val="24"/>
          <w:lang w:eastAsia="ru-RU"/>
        </w:rPr>
        <w:t>при письменном обращении в Орган;</w:t>
      </w:r>
    </w:p>
    <w:p w:rsidR="00E73488" w:rsidRPr="00E73488" w:rsidRDefault="00E73488" w:rsidP="009E1410">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E73488">
        <w:rPr>
          <w:rFonts w:ascii="Times New Roman" w:hAnsi="Times New Roman"/>
          <w:sz w:val="24"/>
          <w:szCs w:val="24"/>
          <w:lang w:eastAsia="ru-RU"/>
        </w:rPr>
        <w:t>путем публичного информирования.</w:t>
      </w: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E73488">
        <w:rPr>
          <w:rFonts w:ascii="Times New Roman" w:hAnsi="Times New Roman"/>
          <w:sz w:val="24"/>
          <w:szCs w:val="24"/>
        </w:rPr>
        <w:t>Приложение № 1</w:t>
      </w:r>
    </w:p>
    <w:p w:rsidR="00E73488" w:rsidRPr="00E73488" w:rsidRDefault="00E73488" w:rsidP="00E73488">
      <w:pPr>
        <w:widowControl w:val="0"/>
        <w:autoSpaceDE w:val="0"/>
        <w:autoSpaceDN w:val="0"/>
        <w:adjustRightInd w:val="0"/>
        <w:spacing w:after="0" w:line="240" w:lineRule="auto"/>
        <w:ind w:firstLine="709"/>
        <w:jc w:val="right"/>
        <w:rPr>
          <w:rFonts w:ascii="Times New Roman" w:hAnsi="Times New Roman"/>
          <w:sz w:val="24"/>
          <w:szCs w:val="24"/>
        </w:rPr>
      </w:pPr>
      <w:r w:rsidRPr="00E73488">
        <w:rPr>
          <w:rFonts w:ascii="Times New Roman" w:hAnsi="Times New Roman"/>
          <w:sz w:val="24"/>
          <w:szCs w:val="24"/>
        </w:rPr>
        <w:t>к административному регламенту</w:t>
      </w:r>
    </w:p>
    <w:p w:rsidR="00E73488" w:rsidRPr="00E73488" w:rsidRDefault="00E73488" w:rsidP="00E73488">
      <w:pPr>
        <w:widowControl w:val="0"/>
        <w:autoSpaceDE w:val="0"/>
        <w:autoSpaceDN w:val="0"/>
        <w:adjustRightInd w:val="0"/>
        <w:spacing w:after="0" w:line="240" w:lineRule="auto"/>
        <w:ind w:firstLine="709"/>
        <w:jc w:val="right"/>
        <w:rPr>
          <w:rFonts w:ascii="Times New Roman" w:hAnsi="Times New Roman"/>
          <w:sz w:val="24"/>
          <w:szCs w:val="24"/>
        </w:rPr>
      </w:pPr>
      <w:r w:rsidRPr="00E73488">
        <w:rPr>
          <w:rFonts w:ascii="Times New Roman" w:hAnsi="Times New Roman"/>
          <w:sz w:val="24"/>
          <w:szCs w:val="24"/>
        </w:rPr>
        <w:t>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right"/>
        <w:rPr>
          <w:rFonts w:ascii="Times New Roman" w:hAnsi="Times New Roman"/>
          <w:sz w:val="24"/>
          <w:szCs w:val="24"/>
        </w:rPr>
      </w:pPr>
      <w:r w:rsidRPr="00E73488">
        <w:rPr>
          <w:rFonts w:ascii="Times New Roman" w:hAnsi="Times New Roman"/>
          <w:sz w:val="24"/>
          <w:szCs w:val="24"/>
        </w:rPr>
        <w:t xml:space="preserve">по </w:t>
      </w:r>
      <w:r w:rsidRPr="00E73488">
        <w:rPr>
          <w:rFonts w:ascii="Times New Roman" w:hAnsi="Times New Roman"/>
          <w:color w:val="000000"/>
          <w:sz w:val="24"/>
          <w:szCs w:val="24"/>
        </w:rPr>
        <w:t>Постановке граждан на учет в качестве лиц, имеющих право на предоставление земельных участков в собственность бесплатно</w:t>
      </w:r>
    </w:p>
    <w:p w:rsidR="00E73488" w:rsidRPr="00E73488" w:rsidRDefault="00E73488" w:rsidP="00E73488">
      <w:pPr>
        <w:spacing w:after="0" w:line="240" w:lineRule="auto"/>
        <w:rPr>
          <w:rFonts w:ascii="Times New Roman" w:hAnsi="Times New Roman"/>
          <w:sz w:val="24"/>
          <w:szCs w:val="24"/>
        </w:rPr>
      </w:pPr>
      <w:bookmarkStart w:id="16" w:name="Par1056"/>
      <w:bookmarkStart w:id="17" w:name="Par1097"/>
      <w:bookmarkEnd w:id="16"/>
      <w:bookmarkEnd w:id="17"/>
    </w:p>
    <w:tbl>
      <w:tblPr>
        <w:tblpPr w:leftFromText="180" w:rightFromText="180" w:vertAnchor="page" w:horzAnchor="margin" w:tblpY="3069"/>
        <w:tblW w:w="5000" w:type="pct"/>
        <w:tblLook w:val="04A0" w:firstRow="1" w:lastRow="0" w:firstColumn="1" w:lastColumn="0" w:noHBand="0" w:noVBand="1"/>
      </w:tblPr>
      <w:tblGrid>
        <w:gridCol w:w="1963"/>
        <w:gridCol w:w="1856"/>
        <w:gridCol w:w="998"/>
        <w:gridCol w:w="4817"/>
      </w:tblGrid>
      <w:tr w:rsidR="00E73488" w:rsidRPr="00E73488" w:rsidTr="00455EE3">
        <w:tc>
          <w:tcPr>
            <w:tcW w:w="1019" w:type="pct"/>
            <w:tcBorders>
              <w:top w:val="single" w:sz="4" w:space="0" w:color="auto"/>
              <w:left w:val="single" w:sz="4" w:space="0" w:color="auto"/>
              <w:bottom w:val="single" w:sz="4" w:space="0" w:color="auto"/>
              <w:right w:val="single" w:sz="4" w:space="0" w:color="auto"/>
            </w:tcBorders>
            <w:shd w:val="clear" w:color="auto" w:fill="auto"/>
          </w:tcPr>
          <w:p w:rsidR="00E73488" w:rsidRPr="00E73488" w:rsidRDefault="00E73488" w:rsidP="00E73488">
            <w:pPr>
              <w:spacing w:after="0" w:line="240" w:lineRule="auto"/>
              <w:rPr>
                <w:rFonts w:ascii="Times New Roman" w:hAnsi="Times New Roman"/>
                <w:bCs/>
                <w:sz w:val="24"/>
                <w:szCs w:val="24"/>
                <w:lang w:eastAsia="ru-RU"/>
              </w:rPr>
            </w:pPr>
            <w:r w:rsidRPr="00E73488">
              <w:rPr>
                <w:rFonts w:ascii="Times New Roman" w:hAnsi="Times New Roman"/>
                <w:bCs/>
                <w:sz w:val="24"/>
                <w:szCs w:val="24"/>
                <w:lang w:eastAsia="ru-RU"/>
              </w:rPr>
              <w:lastRenderedPageBreak/>
              <w:t>№ запроса</w:t>
            </w:r>
            <w:r w:rsidRPr="00E73488">
              <w:rPr>
                <w:rFonts w:ascii="Times New Roman" w:hAnsi="Times New Roman"/>
                <w:b/>
                <w:bCs/>
                <w:sz w:val="24"/>
                <w:szCs w:val="24"/>
                <w:vertAlign w:val="superscript"/>
              </w:rPr>
              <w:footnoteReference w:id="1"/>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E73488" w:rsidRPr="00E73488" w:rsidRDefault="00E73488" w:rsidP="00E73488">
            <w:pPr>
              <w:spacing w:after="0" w:line="240" w:lineRule="auto"/>
              <w:rPr>
                <w:rFonts w:ascii="Times New Roman" w:hAnsi="Times New Roman"/>
                <w:sz w:val="24"/>
                <w:szCs w:val="24"/>
                <w:u w:val="single"/>
              </w:rPr>
            </w:pPr>
          </w:p>
        </w:tc>
        <w:tc>
          <w:tcPr>
            <w:tcW w:w="518" w:type="pct"/>
            <w:tcBorders>
              <w:left w:val="single" w:sz="4" w:space="0" w:color="auto"/>
            </w:tcBorders>
            <w:shd w:val="clear" w:color="auto" w:fill="auto"/>
          </w:tcPr>
          <w:p w:rsidR="00E73488" w:rsidRPr="00E73488" w:rsidRDefault="00E73488" w:rsidP="00E73488">
            <w:pPr>
              <w:spacing w:after="0" w:line="240" w:lineRule="auto"/>
              <w:rPr>
                <w:rFonts w:ascii="Times New Roman" w:hAnsi="Times New Roman"/>
                <w:sz w:val="24"/>
                <w:szCs w:val="24"/>
                <w:u w:val="single"/>
              </w:rPr>
            </w:pPr>
          </w:p>
        </w:tc>
        <w:tc>
          <w:tcPr>
            <w:tcW w:w="2500" w:type="pct"/>
            <w:tcBorders>
              <w:left w:val="nil"/>
              <w:bottom w:val="single" w:sz="4" w:space="0" w:color="auto"/>
            </w:tcBorders>
            <w:shd w:val="clear" w:color="auto" w:fill="auto"/>
          </w:tcPr>
          <w:p w:rsidR="00E73488" w:rsidRPr="00E73488" w:rsidRDefault="00E73488" w:rsidP="00E73488">
            <w:pPr>
              <w:spacing w:after="0" w:line="240" w:lineRule="auto"/>
              <w:rPr>
                <w:rFonts w:ascii="Times New Roman" w:hAnsi="Times New Roman"/>
                <w:sz w:val="24"/>
                <w:szCs w:val="24"/>
                <w:u w:val="single"/>
              </w:rPr>
            </w:pPr>
          </w:p>
        </w:tc>
      </w:tr>
      <w:tr w:rsidR="00E73488" w:rsidRPr="00E73488" w:rsidTr="00455EE3">
        <w:tc>
          <w:tcPr>
            <w:tcW w:w="1019" w:type="pct"/>
            <w:tcBorders>
              <w:top w:val="single" w:sz="4" w:space="0" w:color="auto"/>
            </w:tcBorders>
            <w:shd w:val="clear" w:color="auto" w:fill="auto"/>
          </w:tcPr>
          <w:p w:rsidR="00E73488" w:rsidRPr="00E73488" w:rsidRDefault="00E73488" w:rsidP="00E73488">
            <w:pPr>
              <w:spacing w:after="0" w:line="240" w:lineRule="auto"/>
              <w:jc w:val="center"/>
              <w:rPr>
                <w:rFonts w:ascii="Times New Roman" w:hAnsi="Times New Roman"/>
                <w:sz w:val="24"/>
                <w:szCs w:val="24"/>
              </w:rPr>
            </w:pPr>
          </w:p>
        </w:tc>
        <w:tc>
          <w:tcPr>
            <w:tcW w:w="963" w:type="pct"/>
            <w:tcBorders>
              <w:top w:val="single" w:sz="4" w:space="0" w:color="auto"/>
            </w:tcBorders>
            <w:shd w:val="clear" w:color="auto" w:fill="auto"/>
          </w:tcPr>
          <w:p w:rsidR="00E73488" w:rsidRPr="00E73488" w:rsidRDefault="00E73488" w:rsidP="00E73488">
            <w:pPr>
              <w:spacing w:after="0" w:line="240" w:lineRule="auto"/>
              <w:jc w:val="center"/>
              <w:rPr>
                <w:rFonts w:ascii="Times New Roman" w:hAnsi="Times New Roman"/>
                <w:sz w:val="24"/>
                <w:szCs w:val="24"/>
              </w:rPr>
            </w:pPr>
          </w:p>
        </w:tc>
        <w:tc>
          <w:tcPr>
            <w:tcW w:w="518" w:type="pct"/>
            <w:shd w:val="clear" w:color="auto" w:fill="auto"/>
          </w:tcPr>
          <w:p w:rsidR="00E73488" w:rsidRPr="00E73488" w:rsidRDefault="00E73488" w:rsidP="00E73488">
            <w:pPr>
              <w:spacing w:after="0" w:line="240" w:lineRule="auto"/>
              <w:jc w:val="center"/>
              <w:rPr>
                <w:rFonts w:ascii="Times New Roman" w:hAnsi="Times New Roman"/>
                <w:sz w:val="24"/>
                <w:szCs w:val="24"/>
              </w:rPr>
            </w:pPr>
          </w:p>
        </w:tc>
        <w:tc>
          <w:tcPr>
            <w:tcW w:w="2500" w:type="pct"/>
            <w:tcBorders>
              <w:top w:val="single" w:sz="4" w:space="0" w:color="auto"/>
            </w:tcBorders>
            <w:shd w:val="clear" w:color="auto" w:fill="auto"/>
          </w:tcPr>
          <w:p w:rsidR="00E73488" w:rsidRPr="00E73488" w:rsidRDefault="00E73488" w:rsidP="00E73488">
            <w:pPr>
              <w:spacing w:after="0" w:line="240" w:lineRule="auto"/>
              <w:jc w:val="center"/>
              <w:rPr>
                <w:rFonts w:ascii="Times New Roman" w:hAnsi="Times New Roman"/>
                <w:sz w:val="24"/>
                <w:szCs w:val="24"/>
              </w:rPr>
            </w:pPr>
            <w:r w:rsidRPr="00E73488">
              <w:rPr>
                <w:rFonts w:ascii="Times New Roman"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54"/>
        <w:gridCol w:w="837"/>
        <w:gridCol w:w="264"/>
        <w:gridCol w:w="621"/>
        <w:gridCol w:w="1168"/>
        <w:gridCol w:w="1822"/>
        <w:gridCol w:w="77"/>
        <w:gridCol w:w="1629"/>
        <w:gridCol w:w="605"/>
        <w:gridCol w:w="1562"/>
      </w:tblGrid>
      <w:tr w:rsidR="00E73488" w:rsidRPr="00E73488" w:rsidTr="00455EE3">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b/>
                <w:bCs/>
                <w:sz w:val="24"/>
                <w:szCs w:val="24"/>
                <w:lang w:eastAsia="ru-RU"/>
              </w:rPr>
            </w:pPr>
            <w:r w:rsidRPr="00E73488">
              <w:rPr>
                <w:rFonts w:ascii="Times New Roman" w:hAnsi="Times New Roman"/>
                <w:b/>
                <w:bCs/>
                <w:sz w:val="24"/>
                <w:szCs w:val="24"/>
                <w:lang w:eastAsia="ru-RU"/>
              </w:rPr>
              <w:t>Данные заявителя (физического лица)</w:t>
            </w:r>
            <w:r w:rsidRPr="00E73488">
              <w:rPr>
                <w:rFonts w:ascii="Times New Roman" w:hAnsi="Times New Roman"/>
                <w:b/>
                <w:bCs/>
                <w:sz w:val="24"/>
                <w:szCs w:val="24"/>
                <w:vertAlign w:val="superscript"/>
                <w:lang w:eastAsia="ru-RU"/>
              </w:rPr>
              <w:footnoteReference w:id="2"/>
            </w:r>
          </w:p>
        </w:tc>
      </w:tr>
      <w:tr w:rsidR="00E73488" w:rsidRPr="00E73488" w:rsidTr="00455EE3">
        <w:trPr>
          <w:trHeight w:val="20"/>
          <w:jc w:val="center"/>
        </w:trPr>
        <w:tc>
          <w:tcPr>
            <w:tcW w:w="981" w:type="pct"/>
            <w:gridSpan w:val="2"/>
            <w:tcBorders>
              <w:top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Фамилия</w:t>
            </w:r>
          </w:p>
        </w:tc>
        <w:tc>
          <w:tcPr>
            <w:tcW w:w="4019" w:type="pct"/>
            <w:gridSpan w:val="8"/>
            <w:tcBorders>
              <w:top w:val="dotted" w:sz="4" w:space="0" w:color="auto"/>
            </w:tcBorders>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u w:val="single"/>
              </w:rPr>
            </w:pPr>
          </w:p>
        </w:tc>
      </w:tr>
      <w:tr w:rsidR="00E73488" w:rsidRPr="00E73488" w:rsidTr="00455EE3">
        <w:trPr>
          <w:trHeight w:val="20"/>
          <w:jc w:val="center"/>
        </w:trPr>
        <w:tc>
          <w:tcPr>
            <w:tcW w:w="981" w:type="pct"/>
            <w:gridSpan w:val="2"/>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Имя</w:t>
            </w:r>
          </w:p>
        </w:tc>
        <w:tc>
          <w:tcPr>
            <w:tcW w:w="4019" w:type="pct"/>
            <w:gridSpan w:val="8"/>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u w:val="single"/>
              </w:rPr>
            </w:pPr>
          </w:p>
        </w:tc>
      </w:tr>
      <w:tr w:rsidR="00E73488" w:rsidRPr="00E73488" w:rsidTr="00455EE3">
        <w:trPr>
          <w:trHeight w:val="20"/>
          <w:jc w:val="center"/>
        </w:trPr>
        <w:tc>
          <w:tcPr>
            <w:tcW w:w="981" w:type="pct"/>
            <w:gridSpan w:val="2"/>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Отчество</w:t>
            </w:r>
          </w:p>
        </w:tc>
        <w:tc>
          <w:tcPr>
            <w:tcW w:w="4019" w:type="pct"/>
            <w:gridSpan w:val="8"/>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20"/>
          <w:jc w:val="center"/>
        </w:trPr>
        <w:tc>
          <w:tcPr>
            <w:tcW w:w="981" w:type="pct"/>
            <w:gridSpan w:val="2"/>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Дата рождения</w:t>
            </w:r>
          </w:p>
        </w:tc>
        <w:tc>
          <w:tcPr>
            <w:tcW w:w="4019" w:type="pct"/>
            <w:gridSpan w:val="8"/>
            <w:tcBorders>
              <w:bottom w:val="dotted" w:sz="4" w:space="0" w:color="auto"/>
            </w:tcBorders>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20"/>
          <w:jc w:val="center"/>
        </w:trPr>
        <w:tc>
          <w:tcPr>
            <w:tcW w:w="981" w:type="pct"/>
            <w:gridSpan w:val="2"/>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СНИЛС</w:t>
            </w:r>
          </w:p>
        </w:tc>
        <w:tc>
          <w:tcPr>
            <w:tcW w:w="4019" w:type="pct"/>
            <w:gridSpan w:val="8"/>
            <w:tcBorders>
              <w:bottom w:val="dotted" w:sz="4" w:space="0" w:color="auto"/>
            </w:tcBorders>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20"/>
          <w:jc w:val="center"/>
        </w:trPr>
        <w:tc>
          <w:tcPr>
            <w:tcW w:w="5000" w:type="pct"/>
            <w:gridSpan w:val="10"/>
            <w:tcBorders>
              <w:top w:val="dotted" w:sz="4" w:space="0" w:color="auto"/>
              <w:left w:val="nil"/>
              <w:bottom w:val="dotted" w:sz="4" w:space="0" w:color="auto"/>
              <w:right w:val="nil"/>
            </w:tcBorders>
            <w:tcMar>
              <w:top w:w="0" w:type="dxa"/>
              <w:left w:w="75" w:type="dxa"/>
              <w:bottom w:w="0" w:type="dxa"/>
              <w:right w:w="75" w:type="dxa"/>
            </w:tcMar>
            <w:vAlign w:val="center"/>
            <w:hideMark/>
          </w:tcPr>
          <w:p w:rsidR="00E73488" w:rsidRPr="00E73488" w:rsidRDefault="00E73488" w:rsidP="00E73488">
            <w:pPr>
              <w:spacing w:after="0" w:line="240" w:lineRule="auto"/>
              <w:jc w:val="center"/>
              <w:rPr>
                <w:rFonts w:ascii="Times New Roman" w:hAnsi="Times New Roman"/>
                <w:b/>
                <w:bCs/>
                <w:sz w:val="24"/>
                <w:szCs w:val="24"/>
              </w:rPr>
            </w:pPr>
          </w:p>
          <w:p w:rsidR="00E73488" w:rsidRPr="00E73488" w:rsidRDefault="00E73488" w:rsidP="00E73488">
            <w:pPr>
              <w:spacing w:after="0" w:line="240" w:lineRule="auto"/>
              <w:jc w:val="center"/>
              <w:rPr>
                <w:rFonts w:ascii="Times New Roman" w:hAnsi="Times New Roman"/>
                <w:b/>
                <w:bCs/>
                <w:sz w:val="24"/>
                <w:szCs w:val="24"/>
              </w:rPr>
            </w:pPr>
            <w:r w:rsidRPr="00E73488">
              <w:rPr>
                <w:rFonts w:ascii="Times New Roman" w:hAnsi="Times New Roman"/>
                <w:b/>
                <w:bCs/>
                <w:sz w:val="24"/>
                <w:szCs w:val="24"/>
              </w:rPr>
              <w:t>Документ, удостоверяющий личность заявителя</w:t>
            </w:r>
          </w:p>
        </w:tc>
      </w:tr>
      <w:tr w:rsidR="00E73488" w:rsidRPr="00E73488" w:rsidTr="00455EE3">
        <w:trPr>
          <w:trHeight w:val="20"/>
          <w:jc w:val="center"/>
        </w:trPr>
        <w:tc>
          <w:tcPr>
            <w:tcW w:w="547" w:type="pct"/>
            <w:tcBorders>
              <w:top w:val="dotted" w:sz="4" w:space="0" w:color="auto"/>
            </w:tcBorders>
            <w:tcMar>
              <w:top w:w="0" w:type="dxa"/>
              <w:left w:w="75" w:type="dxa"/>
              <w:bottom w:w="0" w:type="dxa"/>
              <w:right w:w="75" w:type="dxa"/>
            </w:tcMar>
            <w:vAlign w:val="center"/>
            <w:hideMark/>
          </w:tcPr>
          <w:p w:rsidR="00E73488" w:rsidRPr="00E73488" w:rsidRDefault="00E73488" w:rsidP="00E73488">
            <w:pPr>
              <w:spacing w:after="0" w:line="240" w:lineRule="auto"/>
              <w:rPr>
                <w:rFonts w:ascii="Times New Roman" w:hAnsi="Times New Roman"/>
                <w:sz w:val="24"/>
                <w:szCs w:val="24"/>
              </w:rPr>
            </w:pPr>
            <w:r w:rsidRPr="00E73488">
              <w:rPr>
                <w:rFonts w:ascii="Times New Roman" w:hAnsi="Times New Roman"/>
                <w:sz w:val="24"/>
                <w:szCs w:val="24"/>
              </w:rPr>
              <w:t>Вид</w:t>
            </w:r>
          </w:p>
        </w:tc>
        <w:tc>
          <w:tcPr>
            <w:tcW w:w="4453" w:type="pct"/>
            <w:gridSpan w:val="9"/>
            <w:tcBorders>
              <w:top w:val="dotted" w:sz="4" w:space="0" w:color="auto"/>
            </w:tcBorders>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20"/>
          <w:jc w:val="center"/>
        </w:trPr>
        <w:tc>
          <w:tcPr>
            <w:tcW w:w="547" w:type="pct"/>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Серия</w:t>
            </w:r>
          </w:p>
        </w:tc>
        <w:tc>
          <w:tcPr>
            <w:tcW w:w="893" w:type="pct"/>
            <w:gridSpan w:val="3"/>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606" w:type="pct"/>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Номер</w:t>
            </w:r>
          </w:p>
        </w:tc>
        <w:tc>
          <w:tcPr>
            <w:tcW w:w="985" w:type="pct"/>
            <w:gridSpan w:val="2"/>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1159" w:type="pct"/>
            <w:gridSpan w:val="2"/>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Код подразделения</w:t>
            </w:r>
          </w:p>
        </w:tc>
        <w:tc>
          <w:tcPr>
            <w:tcW w:w="810" w:type="pct"/>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r>
      <w:tr w:rsidR="00E73488" w:rsidRPr="00E73488" w:rsidTr="00455EE3">
        <w:trPr>
          <w:trHeight w:val="20"/>
          <w:jc w:val="center"/>
        </w:trPr>
        <w:tc>
          <w:tcPr>
            <w:tcW w:w="547" w:type="pct"/>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Выдан</w:t>
            </w:r>
          </w:p>
        </w:tc>
        <w:tc>
          <w:tcPr>
            <w:tcW w:w="2444" w:type="pct"/>
            <w:gridSpan w:val="5"/>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885" w:type="pct"/>
            <w:gridSpan w:val="2"/>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Дата выдачи</w:t>
            </w:r>
          </w:p>
        </w:tc>
        <w:tc>
          <w:tcPr>
            <w:tcW w:w="1124" w:type="pct"/>
            <w:gridSpan w:val="2"/>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r>
      <w:tr w:rsidR="00E73488" w:rsidRPr="00E73488" w:rsidTr="00455EE3">
        <w:trPr>
          <w:trHeight w:val="20"/>
          <w:jc w:val="center"/>
        </w:trPr>
        <w:tc>
          <w:tcPr>
            <w:tcW w:w="5000" w:type="pct"/>
            <w:gridSpan w:val="10"/>
            <w:tcBorders>
              <w:top w:val="dotted" w:sz="4" w:space="0" w:color="auto"/>
              <w:left w:val="nil"/>
              <w:bottom w:val="dotted" w:sz="4" w:space="0" w:color="auto"/>
              <w:right w:val="nil"/>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b/>
                <w:bCs/>
                <w:sz w:val="24"/>
                <w:szCs w:val="24"/>
                <w:lang w:eastAsia="ru-RU"/>
              </w:rPr>
            </w:pPr>
            <w:r w:rsidRPr="00E73488">
              <w:rPr>
                <w:rFonts w:ascii="Times New Roman" w:hAnsi="Times New Roman"/>
                <w:b/>
                <w:bCs/>
                <w:sz w:val="24"/>
                <w:szCs w:val="24"/>
                <w:lang w:eastAsia="ru-RU"/>
              </w:rPr>
              <w:t>Адрес регистрации заявителя /</w:t>
            </w:r>
          </w:p>
          <w:p w:rsidR="00E73488" w:rsidRPr="00E73488" w:rsidRDefault="00E73488" w:rsidP="00E73488">
            <w:pPr>
              <w:autoSpaceDE w:val="0"/>
              <w:autoSpaceDN w:val="0"/>
              <w:spacing w:after="0" w:line="240" w:lineRule="auto"/>
              <w:jc w:val="center"/>
              <w:rPr>
                <w:rFonts w:ascii="Times New Roman" w:hAnsi="Times New Roman"/>
                <w:b/>
                <w:bCs/>
                <w:sz w:val="24"/>
                <w:szCs w:val="24"/>
                <w:lang w:eastAsia="ru-RU"/>
              </w:rPr>
            </w:pPr>
            <w:r w:rsidRPr="00E73488">
              <w:rPr>
                <w:rFonts w:ascii="Times New Roman" w:hAnsi="Times New Roman"/>
                <w:b/>
                <w:bCs/>
                <w:sz w:val="24"/>
                <w:szCs w:val="24"/>
                <w:lang w:eastAsia="ru-RU"/>
              </w:rPr>
              <w:t>Юридический адрес (адрес регистрации) индивидуального предпринимателя</w:t>
            </w:r>
            <w:r w:rsidRPr="00E73488">
              <w:rPr>
                <w:rFonts w:ascii="Times New Roman" w:hAnsi="Times New Roman"/>
                <w:b/>
                <w:bCs/>
                <w:sz w:val="24"/>
                <w:szCs w:val="24"/>
                <w:vertAlign w:val="superscript"/>
                <w:lang w:eastAsia="ru-RU"/>
              </w:rPr>
              <w:footnoteReference w:id="3"/>
            </w:r>
          </w:p>
        </w:tc>
      </w:tr>
      <w:tr w:rsidR="00E73488" w:rsidRPr="00E73488" w:rsidTr="00455EE3">
        <w:trPr>
          <w:trHeight w:val="20"/>
          <w:jc w:val="center"/>
        </w:trPr>
        <w:tc>
          <w:tcPr>
            <w:tcW w:w="547" w:type="pct"/>
            <w:tcBorders>
              <w:top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 xml:space="preserve">Индекс </w:t>
            </w:r>
          </w:p>
        </w:tc>
        <w:tc>
          <w:tcPr>
            <w:tcW w:w="893" w:type="pct"/>
            <w:gridSpan w:val="3"/>
            <w:tcBorders>
              <w:top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1551" w:type="pct"/>
            <w:gridSpan w:val="2"/>
            <w:tcBorders>
              <w:top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 xml:space="preserve">Регион </w:t>
            </w:r>
          </w:p>
        </w:tc>
        <w:tc>
          <w:tcPr>
            <w:tcW w:w="2009" w:type="pct"/>
            <w:gridSpan w:val="4"/>
            <w:tcBorders>
              <w:top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rPr>
          <w:trHeight w:val="20"/>
          <w:jc w:val="center"/>
        </w:trPr>
        <w:tc>
          <w:tcPr>
            <w:tcW w:w="547" w:type="pct"/>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Район</w:t>
            </w:r>
          </w:p>
        </w:tc>
        <w:tc>
          <w:tcPr>
            <w:tcW w:w="893" w:type="pct"/>
            <w:gridSpan w:val="3"/>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1551" w:type="pct"/>
            <w:gridSpan w:val="2"/>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Населенный пункт</w:t>
            </w:r>
          </w:p>
        </w:tc>
        <w:tc>
          <w:tcPr>
            <w:tcW w:w="2009" w:type="pct"/>
            <w:gridSpan w:val="4"/>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rPr>
          <w:trHeight w:val="20"/>
          <w:jc w:val="center"/>
        </w:trPr>
        <w:tc>
          <w:tcPr>
            <w:tcW w:w="547" w:type="pct"/>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Улица</w:t>
            </w:r>
          </w:p>
        </w:tc>
        <w:tc>
          <w:tcPr>
            <w:tcW w:w="4453" w:type="pct"/>
            <w:gridSpan w:val="9"/>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rPr>
          <w:trHeight w:val="20"/>
          <w:jc w:val="center"/>
        </w:trPr>
        <w:tc>
          <w:tcPr>
            <w:tcW w:w="547" w:type="pct"/>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Дом</w:t>
            </w:r>
          </w:p>
        </w:tc>
        <w:tc>
          <w:tcPr>
            <w:tcW w:w="893" w:type="pct"/>
            <w:gridSpan w:val="3"/>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606" w:type="pct"/>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Корпус</w:t>
            </w:r>
          </w:p>
        </w:tc>
        <w:tc>
          <w:tcPr>
            <w:tcW w:w="945" w:type="pct"/>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885" w:type="pct"/>
            <w:gridSpan w:val="2"/>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Квартира</w:t>
            </w:r>
          </w:p>
        </w:tc>
        <w:tc>
          <w:tcPr>
            <w:tcW w:w="1124" w:type="pct"/>
            <w:gridSpan w:val="2"/>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rPr>
          <w:trHeight w:val="20"/>
          <w:jc w:val="center"/>
        </w:trPr>
        <w:tc>
          <w:tcPr>
            <w:tcW w:w="5000" w:type="pct"/>
            <w:gridSpan w:val="10"/>
            <w:tcBorders>
              <w:left w:val="nil"/>
              <w:bottom w:val="dotted" w:sz="4" w:space="0" w:color="auto"/>
              <w:right w:val="nil"/>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b/>
                <w:bCs/>
                <w:sz w:val="24"/>
                <w:szCs w:val="24"/>
                <w:lang w:eastAsia="ru-RU"/>
              </w:rPr>
            </w:pPr>
          </w:p>
          <w:p w:rsidR="00E73488" w:rsidRPr="00E73488" w:rsidRDefault="00E73488" w:rsidP="00E73488">
            <w:pPr>
              <w:autoSpaceDE w:val="0"/>
              <w:autoSpaceDN w:val="0"/>
              <w:spacing w:after="0" w:line="240" w:lineRule="auto"/>
              <w:jc w:val="center"/>
              <w:rPr>
                <w:rFonts w:ascii="Times New Roman" w:hAnsi="Times New Roman"/>
                <w:b/>
                <w:bCs/>
                <w:sz w:val="24"/>
                <w:szCs w:val="24"/>
                <w:lang w:eastAsia="ru-RU"/>
              </w:rPr>
            </w:pPr>
            <w:r w:rsidRPr="00E73488">
              <w:rPr>
                <w:rFonts w:ascii="Times New Roman" w:hAnsi="Times New Roman"/>
                <w:b/>
                <w:bCs/>
                <w:sz w:val="24"/>
                <w:szCs w:val="24"/>
                <w:lang w:eastAsia="ru-RU"/>
              </w:rPr>
              <w:t>Адрес места жительства заявителя /</w:t>
            </w:r>
          </w:p>
          <w:p w:rsidR="00E73488" w:rsidRPr="00E73488" w:rsidRDefault="00E73488" w:rsidP="00E73488">
            <w:pPr>
              <w:autoSpaceDE w:val="0"/>
              <w:autoSpaceDN w:val="0"/>
              <w:spacing w:after="0" w:line="240" w:lineRule="auto"/>
              <w:jc w:val="center"/>
              <w:rPr>
                <w:rFonts w:ascii="Times New Roman" w:hAnsi="Times New Roman"/>
                <w:b/>
                <w:bCs/>
                <w:sz w:val="24"/>
                <w:szCs w:val="24"/>
                <w:vertAlign w:val="superscript"/>
                <w:lang w:eastAsia="ru-RU"/>
              </w:rPr>
            </w:pPr>
            <w:r w:rsidRPr="00E73488">
              <w:rPr>
                <w:rFonts w:ascii="Times New Roman" w:hAnsi="Times New Roman"/>
                <w:b/>
                <w:bCs/>
                <w:sz w:val="24"/>
                <w:szCs w:val="24"/>
                <w:lang w:eastAsia="ru-RU"/>
              </w:rPr>
              <w:t>Почтовый адрес индивидуального предпринимателя</w:t>
            </w:r>
            <w:r w:rsidRPr="00E73488">
              <w:rPr>
                <w:rFonts w:ascii="Times New Roman" w:hAnsi="Times New Roman"/>
                <w:b/>
                <w:bCs/>
                <w:sz w:val="24"/>
                <w:szCs w:val="24"/>
                <w:vertAlign w:val="superscript"/>
                <w:lang w:eastAsia="ru-RU"/>
              </w:rPr>
              <w:footnoteReference w:id="4"/>
            </w:r>
          </w:p>
        </w:tc>
      </w:tr>
      <w:tr w:rsidR="00E73488" w:rsidRPr="00E73488" w:rsidTr="00455EE3">
        <w:trPr>
          <w:trHeight w:val="20"/>
          <w:jc w:val="center"/>
        </w:trPr>
        <w:tc>
          <w:tcPr>
            <w:tcW w:w="547" w:type="pct"/>
            <w:tcBorders>
              <w:top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 xml:space="preserve">Индекс </w:t>
            </w:r>
          </w:p>
        </w:tc>
        <w:tc>
          <w:tcPr>
            <w:tcW w:w="893" w:type="pct"/>
            <w:gridSpan w:val="3"/>
            <w:tcBorders>
              <w:top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1551" w:type="pct"/>
            <w:gridSpan w:val="2"/>
            <w:tcBorders>
              <w:top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Регион</w:t>
            </w:r>
          </w:p>
        </w:tc>
        <w:tc>
          <w:tcPr>
            <w:tcW w:w="2009" w:type="pct"/>
            <w:gridSpan w:val="4"/>
            <w:tcBorders>
              <w:top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rPr>
          <w:trHeight w:val="20"/>
          <w:jc w:val="center"/>
        </w:trPr>
        <w:tc>
          <w:tcPr>
            <w:tcW w:w="547" w:type="pct"/>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Район</w:t>
            </w:r>
          </w:p>
        </w:tc>
        <w:tc>
          <w:tcPr>
            <w:tcW w:w="893" w:type="pct"/>
            <w:gridSpan w:val="3"/>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1551" w:type="pct"/>
            <w:gridSpan w:val="2"/>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Населенный пункт</w:t>
            </w:r>
          </w:p>
        </w:tc>
        <w:tc>
          <w:tcPr>
            <w:tcW w:w="2009" w:type="pct"/>
            <w:gridSpan w:val="4"/>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rPr>
          <w:trHeight w:val="20"/>
          <w:jc w:val="center"/>
        </w:trPr>
        <w:tc>
          <w:tcPr>
            <w:tcW w:w="547" w:type="pct"/>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Улица</w:t>
            </w:r>
          </w:p>
        </w:tc>
        <w:tc>
          <w:tcPr>
            <w:tcW w:w="4453" w:type="pct"/>
            <w:gridSpan w:val="9"/>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rPr>
          <w:trHeight w:val="20"/>
          <w:jc w:val="center"/>
        </w:trPr>
        <w:tc>
          <w:tcPr>
            <w:tcW w:w="547" w:type="pct"/>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Дом</w:t>
            </w:r>
          </w:p>
        </w:tc>
        <w:tc>
          <w:tcPr>
            <w:tcW w:w="893" w:type="pct"/>
            <w:gridSpan w:val="3"/>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606" w:type="pct"/>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Корпус</w:t>
            </w:r>
          </w:p>
        </w:tc>
        <w:tc>
          <w:tcPr>
            <w:tcW w:w="945" w:type="pct"/>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885" w:type="pct"/>
            <w:gridSpan w:val="2"/>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Квартира</w:t>
            </w:r>
          </w:p>
        </w:tc>
        <w:tc>
          <w:tcPr>
            <w:tcW w:w="1124" w:type="pct"/>
            <w:gridSpan w:val="2"/>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rPr>
          <w:trHeight w:val="20"/>
          <w:jc w:val="center"/>
        </w:trPr>
        <w:tc>
          <w:tcPr>
            <w:tcW w:w="547" w:type="pct"/>
            <w:tcBorders>
              <w:top w:val="dotted" w:sz="4" w:space="0" w:color="auto"/>
              <w:left w:val="nil"/>
              <w:bottom w:val="dotted" w:sz="4" w:space="0" w:color="auto"/>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893"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606" w:type="pct"/>
            <w:tcBorders>
              <w:top w:val="dotted" w:sz="4" w:space="0" w:color="auto"/>
              <w:left w:val="nil"/>
              <w:bottom w:val="dotted" w:sz="4" w:space="0" w:color="auto"/>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945" w:type="pct"/>
            <w:tcBorders>
              <w:top w:val="dotted" w:sz="4" w:space="0" w:color="auto"/>
              <w:left w:val="nil"/>
              <w:bottom w:val="dotted" w:sz="4" w:space="0" w:color="auto"/>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88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112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rPr>
          <w:trHeight w:val="20"/>
          <w:jc w:val="center"/>
        </w:trPr>
        <w:tc>
          <w:tcPr>
            <w:tcW w:w="1118" w:type="pct"/>
            <w:gridSpan w:val="3"/>
            <w:vMerge w:val="restart"/>
            <w:tcBorders>
              <w:top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b/>
                <w:bCs/>
                <w:sz w:val="24"/>
                <w:szCs w:val="24"/>
                <w:lang w:eastAsia="ru-RU"/>
              </w:rPr>
            </w:pPr>
            <w:r w:rsidRPr="00E73488">
              <w:rPr>
                <w:rFonts w:ascii="Times New Roman" w:hAnsi="Times New Roman"/>
                <w:b/>
                <w:bCs/>
                <w:sz w:val="24"/>
                <w:szCs w:val="24"/>
                <w:lang w:eastAsia="ru-RU"/>
              </w:rPr>
              <w:t>Контактные данные</w:t>
            </w:r>
          </w:p>
        </w:tc>
        <w:tc>
          <w:tcPr>
            <w:tcW w:w="3882" w:type="pct"/>
            <w:gridSpan w:val="7"/>
            <w:tcBorders>
              <w:top w:val="dotted" w:sz="4" w:space="0" w:color="auto"/>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r>
      <w:tr w:rsidR="00E73488" w:rsidRPr="00E73488" w:rsidTr="00455EE3">
        <w:trPr>
          <w:trHeight w:val="20"/>
          <w:jc w:val="center"/>
        </w:trPr>
        <w:tc>
          <w:tcPr>
            <w:tcW w:w="1118" w:type="pct"/>
            <w:gridSpan w:val="3"/>
            <w:vMerge/>
            <w:tcBorders>
              <w:top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b/>
                <w:bCs/>
                <w:sz w:val="24"/>
                <w:szCs w:val="24"/>
                <w:lang w:eastAsia="ru-RU"/>
              </w:rPr>
            </w:pPr>
          </w:p>
        </w:tc>
        <w:tc>
          <w:tcPr>
            <w:tcW w:w="3882" w:type="pct"/>
            <w:gridSpan w:val="7"/>
            <w:tcBorders>
              <w:top w:val="dotted" w:sz="4" w:space="0" w:color="auto"/>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r>
    </w:tbl>
    <w:p w:rsidR="00E73488" w:rsidRPr="00E73488" w:rsidRDefault="00E73488" w:rsidP="00E73488">
      <w:pPr>
        <w:spacing w:after="0" w:line="240" w:lineRule="auto"/>
        <w:jc w:val="center"/>
        <w:rPr>
          <w:rFonts w:ascii="Times New Roman" w:hAnsi="Times New Roman"/>
          <w:sz w:val="24"/>
          <w:szCs w:val="24"/>
        </w:rPr>
      </w:pPr>
    </w:p>
    <w:p w:rsidR="00E73488" w:rsidRPr="00E73488" w:rsidRDefault="00E73488" w:rsidP="00E73488">
      <w:pPr>
        <w:spacing w:after="0" w:line="240" w:lineRule="auto"/>
        <w:jc w:val="center"/>
        <w:rPr>
          <w:rFonts w:ascii="Times New Roman" w:hAnsi="Times New Roman"/>
          <w:sz w:val="24"/>
          <w:szCs w:val="24"/>
        </w:rPr>
      </w:pPr>
      <w:r w:rsidRPr="00E73488">
        <w:rPr>
          <w:rFonts w:ascii="Times New Roman" w:hAnsi="Times New Roman"/>
          <w:sz w:val="24"/>
          <w:szCs w:val="24"/>
        </w:rPr>
        <w:t>ЗАПРОС</w:t>
      </w:r>
      <w:r w:rsidRPr="00E73488">
        <w:rPr>
          <w:rFonts w:ascii="Times New Roman" w:hAnsi="Times New Roman"/>
          <w:b/>
          <w:bCs/>
          <w:sz w:val="24"/>
          <w:szCs w:val="24"/>
          <w:vertAlign w:val="superscript"/>
        </w:rPr>
        <w:footnoteReference w:id="5"/>
      </w: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1"/>
        <w:gridCol w:w="424"/>
        <w:gridCol w:w="193"/>
        <w:gridCol w:w="858"/>
        <w:gridCol w:w="322"/>
        <w:gridCol w:w="819"/>
        <w:gridCol w:w="538"/>
        <w:gridCol w:w="779"/>
        <w:gridCol w:w="1654"/>
        <w:gridCol w:w="1193"/>
        <w:gridCol w:w="332"/>
        <w:gridCol w:w="478"/>
        <w:gridCol w:w="1598"/>
      </w:tblGrid>
      <w:tr w:rsidR="00E73488" w:rsidRPr="00E73488" w:rsidTr="00455EE3">
        <w:trPr>
          <w:trHeight w:val="20"/>
          <w:jc w:val="center"/>
        </w:trPr>
        <w:tc>
          <w:tcPr>
            <w:tcW w:w="5000" w:type="pct"/>
            <w:gridSpan w:val="13"/>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u w:val="single"/>
              </w:rPr>
            </w:pPr>
          </w:p>
        </w:tc>
      </w:tr>
      <w:tr w:rsidR="00E73488" w:rsidRPr="00E73488" w:rsidTr="00455EE3">
        <w:trPr>
          <w:trHeight w:val="20"/>
          <w:jc w:val="center"/>
        </w:trPr>
        <w:tc>
          <w:tcPr>
            <w:tcW w:w="5000" w:type="pct"/>
            <w:gridSpan w:val="13"/>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20"/>
          <w:jc w:val="center"/>
        </w:trPr>
        <w:tc>
          <w:tcPr>
            <w:tcW w:w="5000" w:type="pct"/>
            <w:gridSpan w:val="13"/>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20"/>
          <w:jc w:val="center"/>
        </w:trPr>
        <w:tc>
          <w:tcPr>
            <w:tcW w:w="5000" w:type="pct"/>
            <w:gridSpan w:val="13"/>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20"/>
          <w:jc w:val="center"/>
        </w:trPr>
        <w:tc>
          <w:tcPr>
            <w:tcW w:w="5000" w:type="pct"/>
            <w:gridSpan w:val="13"/>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r w:rsidRPr="00E73488">
              <w:rPr>
                <w:rFonts w:ascii="Times New Roman" w:hAnsi="Times New Roman"/>
                <w:sz w:val="24"/>
                <w:szCs w:val="24"/>
              </w:rPr>
              <w:lastRenderedPageBreak/>
              <w:t>Проживаю совместно со следующими лицами (для заявителей, указанных в пункте 1.2. настоящего административного регламента):</w:t>
            </w:r>
          </w:p>
        </w:tc>
      </w:tr>
      <w:tr w:rsidR="00E73488" w:rsidRPr="00E73488" w:rsidTr="00455EE3">
        <w:trPr>
          <w:trHeight w:val="401"/>
          <w:jc w:val="center"/>
        </w:trPr>
        <w:tc>
          <w:tcPr>
            <w:tcW w:w="454" w:type="pct"/>
            <w:gridSpan w:val="2"/>
            <w:tcMar>
              <w:top w:w="0" w:type="dxa"/>
              <w:left w:w="75" w:type="dxa"/>
              <w:bottom w:w="0" w:type="dxa"/>
              <w:right w:w="75" w:type="dxa"/>
            </w:tcMar>
            <w:vAlign w:val="center"/>
          </w:tcPr>
          <w:p w:rsidR="00E73488" w:rsidRPr="00E73488" w:rsidRDefault="00E73488" w:rsidP="00E73488">
            <w:pPr>
              <w:spacing w:after="0" w:line="240" w:lineRule="auto"/>
              <w:jc w:val="center"/>
              <w:rPr>
                <w:rFonts w:ascii="Times New Roman" w:hAnsi="Times New Roman"/>
                <w:b/>
                <w:szCs w:val="24"/>
              </w:rPr>
            </w:pPr>
            <w:r w:rsidRPr="00E73488">
              <w:rPr>
                <w:rFonts w:ascii="Times New Roman" w:hAnsi="Times New Roman"/>
                <w:b/>
                <w:szCs w:val="24"/>
              </w:rPr>
              <w:t xml:space="preserve">№ </w:t>
            </w:r>
            <w:proofErr w:type="spellStart"/>
            <w:r w:rsidRPr="00E73488">
              <w:rPr>
                <w:rFonts w:ascii="Times New Roman" w:hAnsi="Times New Roman"/>
                <w:b/>
                <w:szCs w:val="24"/>
              </w:rPr>
              <w:t>п.п</w:t>
            </w:r>
            <w:proofErr w:type="spellEnd"/>
            <w:r w:rsidRPr="00E73488">
              <w:rPr>
                <w:rFonts w:ascii="Times New Roman" w:hAnsi="Times New Roman"/>
                <w:b/>
                <w:szCs w:val="24"/>
              </w:rPr>
              <w:t>.</w:t>
            </w:r>
          </w:p>
        </w:tc>
        <w:tc>
          <w:tcPr>
            <w:tcW w:w="1820" w:type="pct"/>
            <w:gridSpan w:val="6"/>
            <w:vAlign w:val="center"/>
          </w:tcPr>
          <w:p w:rsidR="00E73488" w:rsidRPr="00E73488" w:rsidRDefault="00E73488" w:rsidP="00E73488">
            <w:pPr>
              <w:spacing w:after="0" w:line="240" w:lineRule="auto"/>
              <w:jc w:val="center"/>
              <w:rPr>
                <w:rFonts w:ascii="Times New Roman" w:hAnsi="Times New Roman"/>
                <w:b/>
                <w:szCs w:val="24"/>
              </w:rPr>
            </w:pPr>
            <w:r w:rsidRPr="00E73488">
              <w:rPr>
                <w:rFonts w:ascii="Times New Roman" w:hAnsi="Times New Roman"/>
                <w:b/>
                <w:szCs w:val="24"/>
              </w:rPr>
              <w:t>Фамилия, имя, отчество</w:t>
            </w:r>
          </w:p>
        </w:tc>
        <w:tc>
          <w:tcPr>
            <w:tcW w:w="1477" w:type="pct"/>
            <w:gridSpan w:val="2"/>
            <w:vAlign w:val="center"/>
          </w:tcPr>
          <w:p w:rsidR="00E73488" w:rsidRPr="00E73488" w:rsidRDefault="00E73488" w:rsidP="00E73488">
            <w:pPr>
              <w:spacing w:after="0" w:line="240" w:lineRule="auto"/>
              <w:jc w:val="center"/>
              <w:rPr>
                <w:rFonts w:ascii="Times New Roman" w:hAnsi="Times New Roman"/>
                <w:b/>
                <w:szCs w:val="24"/>
              </w:rPr>
            </w:pPr>
            <w:r w:rsidRPr="00E73488">
              <w:rPr>
                <w:rFonts w:ascii="Times New Roman" w:hAnsi="Times New Roman"/>
                <w:b/>
                <w:szCs w:val="24"/>
              </w:rPr>
              <w:t>Дата рождения</w:t>
            </w:r>
          </w:p>
        </w:tc>
        <w:tc>
          <w:tcPr>
            <w:tcW w:w="1249" w:type="pct"/>
            <w:gridSpan w:val="3"/>
            <w:vAlign w:val="center"/>
          </w:tcPr>
          <w:p w:rsidR="00E73488" w:rsidRPr="00E73488" w:rsidRDefault="00E73488" w:rsidP="00E73488">
            <w:pPr>
              <w:spacing w:after="0" w:line="240" w:lineRule="auto"/>
              <w:jc w:val="center"/>
              <w:rPr>
                <w:rFonts w:ascii="Times New Roman" w:hAnsi="Times New Roman"/>
                <w:b/>
                <w:szCs w:val="24"/>
              </w:rPr>
            </w:pPr>
            <w:r w:rsidRPr="00E73488">
              <w:rPr>
                <w:rFonts w:ascii="Times New Roman" w:hAnsi="Times New Roman"/>
                <w:b/>
                <w:szCs w:val="24"/>
              </w:rPr>
              <w:t>Степень родства</w:t>
            </w:r>
          </w:p>
        </w:tc>
      </w:tr>
      <w:tr w:rsidR="00E73488" w:rsidRPr="00E73488" w:rsidTr="00455EE3">
        <w:trPr>
          <w:trHeight w:val="396"/>
          <w:jc w:val="center"/>
        </w:trPr>
        <w:tc>
          <w:tcPr>
            <w:tcW w:w="454" w:type="pct"/>
            <w:gridSpan w:val="2"/>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c>
          <w:tcPr>
            <w:tcW w:w="1820" w:type="pct"/>
            <w:gridSpan w:val="6"/>
            <w:vAlign w:val="center"/>
          </w:tcPr>
          <w:p w:rsidR="00E73488" w:rsidRPr="00E73488" w:rsidRDefault="00E73488" w:rsidP="00E73488">
            <w:pPr>
              <w:spacing w:after="0" w:line="240" w:lineRule="auto"/>
              <w:rPr>
                <w:rFonts w:ascii="Times New Roman" w:hAnsi="Times New Roman"/>
                <w:sz w:val="24"/>
                <w:szCs w:val="24"/>
              </w:rPr>
            </w:pPr>
          </w:p>
        </w:tc>
        <w:tc>
          <w:tcPr>
            <w:tcW w:w="1477" w:type="pct"/>
            <w:gridSpan w:val="2"/>
            <w:vAlign w:val="center"/>
          </w:tcPr>
          <w:p w:rsidR="00E73488" w:rsidRPr="00E73488" w:rsidRDefault="00E73488" w:rsidP="00E73488">
            <w:pPr>
              <w:spacing w:after="0" w:line="240" w:lineRule="auto"/>
              <w:rPr>
                <w:rFonts w:ascii="Times New Roman" w:hAnsi="Times New Roman"/>
                <w:sz w:val="24"/>
                <w:szCs w:val="24"/>
              </w:rPr>
            </w:pPr>
          </w:p>
        </w:tc>
        <w:tc>
          <w:tcPr>
            <w:tcW w:w="1249" w:type="pct"/>
            <w:gridSpan w:val="3"/>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396"/>
          <w:jc w:val="center"/>
        </w:trPr>
        <w:tc>
          <w:tcPr>
            <w:tcW w:w="454" w:type="pct"/>
            <w:gridSpan w:val="2"/>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c>
          <w:tcPr>
            <w:tcW w:w="1820" w:type="pct"/>
            <w:gridSpan w:val="6"/>
            <w:vAlign w:val="center"/>
          </w:tcPr>
          <w:p w:rsidR="00E73488" w:rsidRPr="00E73488" w:rsidRDefault="00E73488" w:rsidP="00E73488">
            <w:pPr>
              <w:spacing w:after="0" w:line="240" w:lineRule="auto"/>
              <w:rPr>
                <w:rFonts w:ascii="Times New Roman" w:hAnsi="Times New Roman"/>
                <w:sz w:val="24"/>
                <w:szCs w:val="24"/>
              </w:rPr>
            </w:pPr>
          </w:p>
        </w:tc>
        <w:tc>
          <w:tcPr>
            <w:tcW w:w="1477" w:type="pct"/>
            <w:gridSpan w:val="2"/>
            <w:vAlign w:val="center"/>
          </w:tcPr>
          <w:p w:rsidR="00E73488" w:rsidRPr="00E73488" w:rsidRDefault="00E73488" w:rsidP="00E73488">
            <w:pPr>
              <w:spacing w:after="0" w:line="240" w:lineRule="auto"/>
              <w:rPr>
                <w:rFonts w:ascii="Times New Roman" w:hAnsi="Times New Roman"/>
                <w:sz w:val="24"/>
                <w:szCs w:val="24"/>
              </w:rPr>
            </w:pPr>
          </w:p>
        </w:tc>
        <w:tc>
          <w:tcPr>
            <w:tcW w:w="1249" w:type="pct"/>
            <w:gridSpan w:val="3"/>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396"/>
          <w:jc w:val="center"/>
        </w:trPr>
        <w:tc>
          <w:tcPr>
            <w:tcW w:w="454" w:type="pct"/>
            <w:gridSpan w:val="2"/>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c>
          <w:tcPr>
            <w:tcW w:w="1820" w:type="pct"/>
            <w:gridSpan w:val="6"/>
            <w:vAlign w:val="center"/>
          </w:tcPr>
          <w:p w:rsidR="00E73488" w:rsidRPr="00E73488" w:rsidRDefault="00E73488" w:rsidP="00E73488">
            <w:pPr>
              <w:spacing w:after="0" w:line="240" w:lineRule="auto"/>
              <w:rPr>
                <w:rFonts w:ascii="Times New Roman" w:hAnsi="Times New Roman"/>
                <w:sz w:val="24"/>
                <w:szCs w:val="24"/>
              </w:rPr>
            </w:pPr>
          </w:p>
        </w:tc>
        <w:tc>
          <w:tcPr>
            <w:tcW w:w="1477" w:type="pct"/>
            <w:gridSpan w:val="2"/>
            <w:vAlign w:val="center"/>
          </w:tcPr>
          <w:p w:rsidR="00E73488" w:rsidRPr="00E73488" w:rsidRDefault="00E73488" w:rsidP="00E73488">
            <w:pPr>
              <w:spacing w:after="0" w:line="240" w:lineRule="auto"/>
              <w:rPr>
                <w:rFonts w:ascii="Times New Roman" w:hAnsi="Times New Roman"/>
                <w:sz w:val="24"/>
                <w:szCs w:val="24"/>
              </w:rPr>
            </w:pPr>
          </w:p>
        </w:tc>
        <w:tc>
          <w:tcPr>
            <w:tcW w:w="1249" w:type="pct"/>
            <w:gridSpan w:val="3"/>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396"/>
          <w:jc w:val="center"/>
        </w:trPr>
        <w:tc>
          <w:tcPr>
            <w:tcW w:w="454" w:type="pct"/>
            <w:gridSpan w:val="2"/>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c>
          <w:tcPr>
            <w:tcW w:w="1820" w:type="pct"/>
            <w:gridSpan w:val="6"/>
            <w:vAlign w:val="center"/>
          </w:tcPr>
          <w:p w:rsidR="00E73488" w:rsidRPr="00E73488" w:rsidRDefault="00E73488" w:rsidP="00E73488">
            <w:pPr>
              <w:spacing w:after="0" w:line="240" w:lineRule="auto"/>
              <w:rPr>
                <w:rFonts w:ascii="Times New Roman" w:hAnsi="Times New Roman"/>
                <w:sz w:val="24"/>
                <w:szCs w:val="24"/>
              </w:rPr>
            </w:pPr>
          </w:p>
        </w:tc>
        <w:tc>
          <w:tcPr>
            <w:tcW w:w="1477" w:type="pct"/>
            <w:gridSpan w:val="2"/>
            <w:vAlign w:val="center"/>
          </w:tcPr>
          <w:p w:rsidR="00E73488" w:rsidRPr="00E73488" w:rsidRDefault="00E73488" w:rsidP="00E73488">
            <w:pPr>
              <w:spacing w:after="0" w:line="240" w:lineRule="auto"/>
              <w:rPr>
                <w:rFonts w:ascii="Times New Roman" w:hAnsi="Times New Roman"/>
                <w:sz w:val="24"/>
                <w:szCs w:val="24"/>
              </w:rPr>
            </w:pPr>
          </w:p>
        </w:tc>
        <w:tc>
          <w:tcPr>
            <w:tcW w:w="1249" w:type="pct"/>
            <w:gridSpan w:val="3"/>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396"/>
          <w:jc w:val="center"/>
        </w:trPr>
        <w:tc>
          <w:tcPr>
            <w:tcW w:w="454" w:type="pct"/>
            <w:gridSpan w:val="2"/>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c>
          <w:tcPr>
            <w:tcW w:w="1820" w:type="pct"/>
            <w:gridSpan w:val="6"/>
            <w:vAlign w:val="center"/>
          </w:tcPr>
          <w:p w:rsidR="00E73488" w:rsidRPr="00E73488" w:rsidRDefault="00E73488" w:rsidP="00E73488">
            <w:pPr>
              <w:spacing w:after="0" w:line="240" w:lineRule="auto"/>
              <w:rPr>
                <w:rFonts w:ascii="Times New Roman" w:hAnsi="Times New Roman"/>
                <w:sz w:val="24"/>
                <w:szCs w:val="24"/>
              </w:rPr>
            </w:pPr>
          </w:p>
        </w:tc>
        <w:tc>
          <w:tcPr>
            <w:tcW w:w="1477" w:type="pct"/>
            <w:gridSpan w:val="2"/>
            <w:vAlign w:val="center"/>
          </w:tcPr>
          <w:p w:rsidR="00E73488" w:rsidRPr="00E73488" w:rsidRDefault="00E73488" w:rsidP="00E73488">
            <w:pPr>
              <w:spacing w:after="0" w:line="240" w:lineRule="auto"/>
              <w:rPr>
                <w:rFonts w:ascii="Times New Roman" w:hAnsi="Times New Roman"/>
                <w:sz w:val="24"/>
                <w:szCs w:val="24"/>
              </w:rPr>
            </w:pPr>
          </w:p>
        </w:tc>
        <w:tc>
          <w:tcPr>
            <w:tcW w:w="1249" w:type="pct"/>
            <w:gridSpan w:val="3"/>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396"/>
          <w:jc w:val="center"/>
        </w:trPr>
        <w:tc>
          <w:tcPr>
            <w:tcW w:w="454" w:type="pct"/>
            <w:gridSpan w:val="2"/>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c>
          <w:tcPr>
            <w:tcW w:w="1820" w:type="pct"/>
            <w:gridSpan w:val="6"/>
            <w:vAlign w:val="center"/>
          </w:tcPr>
          <w:p w:rsidR="00E73488" w:rsidRPr="00E73488" w:rsidRDefault="00E73488" w:rsidP="00E73488">
            <w:pPr>
              <w:spacing w:after="0" w:line="240" w:lineRule="auto"/>
              <w:rPr>
                <w:rFonts w:ascii="Times New Roman" w:hAnsi="Times New Roman"/>
                <w:sz w:val="24"/>
                <w:szCs w:val="24"/>
              </w:rPr>
            </w:pPr>
          </w:p>
        </w:tc>
        <w:tc>
          <w:tcPr>
            <w:tcW w:w="1477" w:type="pct"/>
            <w:gridSpan w:val="2"/>
            <w:vAlign w:val="center"/>
          </w:tcPr>
          <w:p w:rsidR="00E73488" w:rsidRPr="00E73488" w:rsidRDefault="00E73488" w:rsidP="00E73488">
            <w:pPr>
              <w:spacing w:after="0" w:line="240" w:lineRule="auto"/>
              <w:rPr>
                <w:rFonts w:ascii="Times New Roman" w:hAnsi="Times New Roman"/>
                <w:sz w:val="24"/>
                <w:szCs w:val="24"/>
              </w:rPr>
            </w:pPr>
          </w:p>
        </w:tc>
        <w:tc>
          <w:tcPr>
            <w:tcW w:w="1249" w:type="pct"/>
            <w:gridSpan w:val="3"/>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398"/>
          <w:jc w:val="center"/>
        </w:trPr>
        <w:tc>
          <w:tcPr>
            <w:tcW w:w="454" w:type="pct"/>
            <w:gridSpan w:val="2"/>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c>
          <w:tcPr>
            <w:tcW w:w="1820" w:type="pct"/>
            <w:gridSpan w:val="6"/>
            <w:vAlign w:val="center"/>
          </w:tcPr>
          <w:p w:rsidR="00E73488" w:rsidRPr="00E73488" w:rsidRDefault="00E73488" w:rsidP="00E73488">
            <w:pPr>
              <w:spacing w:after="0" w:line="240" w:lineRule="auto"/>
              <w:rPr>
                <w:rFonts w:ascii="Times New Roman" w:hAnsi="Times New Roman"/>
                <w:sz w:val="24"/>
                <w:szCs w:val="24"/>
              </w:rPr>
            </w:pPr>
          </w:p>
        </w:tc>
        <w:tc>
          <w:tcPr>
            <w:tcW w:w="1477" w:type="pct"/>
            <w:gridSpan w:val="2"/>
            <w:vAlign w:val="center"/>
          </w:tcPr>
          <w:p w:rsidR="00E73488" w:rsidRPr="00E73488" w:rsidRDefault="00E73488" w:rsidP="00E73488">
            <w:pPr>
              <w:spacing w:after="0" w:line="240" w:lineRule="auto"/>
              <w:rPr>
                <w:rFonts w:ascii="Times New Roman" w:hAnsi="Times New Roman"/>
                <w:sz w:val="24"/>
                <w:szCs w:val="24"/>
              </w:rPr>
            </w:pPr>
          </w:p>
        </w:tc>
        <w:tc>
          <w:tcPr>
            <w:tcW w:w="1249" w:type="pct"/>
            <w:gridSpan w:val="3"/>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396"/>
          <w:jc w:val="center"/>
        </w:trPr>
        <w:tc>
          <w:tcPr>
            <w:tcW w:w="454" w:type="pct"/>
            <w:gridSpan w:val="2"/>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c>
          <w:tcPr>
            <w:tcW w:w="1820" w:type="pct"/>
            <w:gridSpan w:val="6"/>
            <w:vAlign w:val="center"/>
          </w:tcPr>
          <w:p w:rsidR="00E73488" w:rsidRPr="00E73488" w:rsidRDefault="00E73488" w:rsidP="00E73488">
            <w:pPr>
              <w:spacing w:after="0" w:line="240" w:lineRule="auto"/>
              <w:rPr>
                <w:rFonts w:ascii="Times New Roman" w:hAnsi="Times New Roman"/>
                <w:sz w:val="24"/>
                <w:szCs w:val="24"/>
              </w:rPr>
            </w:pPr>
          </w:p>
        </w:tc>
        <w:tc>
          <w:tcPr>
            <w:tcW w:w="1477" w:type="pct"/>
            <w:gridSpan w:val="2"/>
            <w:vAlign w:val="center"/>
          </w:tcPr>
          <w:p w:rsidR="00E73488" w:rsidRPr="00E73488" w:rsidRDefault="00E73488" w:rsidP="00E73488">
            <w:pPr>
              <w:spacing w:after="0" w:line="240" w:lineRule="auto"/>
              <w:rPr>
                <w:rFonts w:ascii="Times New Roman" w:hAnsi="Times New Roman"/>
                <w:sz w:val="24"/>
                <w:szCs w:val="24"/>
              </w:rPr>
            </w:pPr>
          </w:p>
        </w:tc>
        <w:tc>
          <w:tcPr>
            <w:tcW w:w="1249" w:type="pct"/>
            <w:gridSpan w:val="3"/>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rPr>
          <w:trHeight w:val="423"/>
          <w:jc w:val="center"/>
        </w:trPr>
        <w:tc>
          <w:tcPr>
            <w:tcW w:w="454" w:type="pct"/>
            <w:gridSpan w:val="2"/>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c>
          <w:tcPr>
            <w:tcW w:w="1820" w:type="pct"/>
            <w:gridSpan w:val="6"/>
            <w:vAlign w:val="center"/>
          </w:tcPr>
          <w:p w:rsidR="00E73488" w:rsidRPr="00E73488" w:rsidRDefault="00E73488" w:rsidP="00E73488">
            <w:pPr>
              <w:spacing w:after="0" w:line="240" w:lineRule="auto"/>
              <w:rPr>
                <w:rFonts w:ascii="Times New Roman" w:hAnsi="Times New Roman"/>
                <w:sz w:val="24"/>
                <w:szCs w:val="24"/>
              </w:rPr>
            </w:pPr>
          </w:p>
        </w:tc>
        <w:tc>
          <w:tcPr>
            <w:tcW w:w="1477" w:type="pct"/>
            <w:gridSpan w:val="2"/>
            <w:vAlign w:val="center"/>
          </w:tcPr>
          <w:p w:rsidR="00E73488" w:rsidRPr="00E73488" w:rsidRDefault="00E73488" w:rsidP="00E73488">
            <w:pPr>
              <w:spacing w:after="0" w:line="240" w:lineRule="auto"/>
              <w:rPr>
                <w:rFonts w:ascii="Times New Roman" w:hAnsi="Times New Roman"/>
                <w:sz w:val="24"/>
                <w:szCs w:val="24"/>
              </w:rPr>
            </w:pPr>
          </w:p>
        </w:tc>
        <w:tc>
          <w:tcPr>
            <w:tcW w:w="1249" w:type="pct"/>
            <w:gridSpan w:val="3"/>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blPrEx>
          <w:tblBorders>
            <w:left w:val="dotted" w:sz="4" w:space="0" w:color="auto"/>
            <w:right w:val="dotted" w:sz="4" w:space="0" w:color="auto"/>
          </w:tblBorders>
        </w:tblPrEx>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b/>
                <w:bCs/>
                <w:sz w:val="24"/>
                <w:szCs w:val="24"/>
                <w:lang w:eastAsia="ru-RU"/>
              </w:rPr>
            </w:pPr>
            <w:r w:rsidRPr="00E73488">
              <w:rPr>
                <w:rFonts w:ascii="Times New Roman" w:hAnsi="Times New Roman"/>
                <w:b/>
                <w:bCs/>
                <w:sz w:val="24"/>
                <w:szCs w:val="24"/>
                <w:lang w:eastAsia="ru-RU"/>
              </w:rPr>
              <w:t>Представлены следующие документы</w:t>
            </w:r>
          </w:p>
        </w:tc>
      </w:tr>
      <w:tr w:rsidR="00E73488" w:rsidRPr="00E73488" w:rsidTr="00455EE3">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1</w:t>
            </w:r>
          </w:p>
        </w:tc>
        <w:tc>
          <w:tcPr>
            <w:tcW w:w="4766" w:type="pct"/>
            <w:gridSpan w:val="12"/>
            <w:tcBorders>
              <w:top w:val="dotted" w:sz="4" w:space="0" w:color="auto"/>
            </w:tcBorders>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u w:val="single"/>
              </w:rPr>
            </w:pPr>
          </w:p>
        </w:tc>
      </w:tr>
      <w:tr w:rsidR="00E73488" w:rsidRPr="00E73488" w:rsidTr="00455EE3">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2</w:t>
            </w:r>
          </w:p>
        </w:tc>
        <w:tc>
          <w:tcPr>
            <w:tcW w:w="4766" w:type="pct"/>
            <w:gridSpan w:val="12"/>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u w:val="single"/>
              </w:rPr>
            </w:pPr>
          </w:p>
        </w:tc>
      </w:tr>
      <w:tr w:rsidR="00E73488" w:rsidRPr="00E73488" w:rsidTr="00455EE3">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3</w:t>
            </w:r>
          </w:p>
        </w:tc>
        <w:tc>
          <w:tcPr>
            <w:tcW w:w="4766" w:type="pct"/>
            <w:gridSpan w:val="12"/>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4766" w:type="pct"/>
            <w:gridSpan w:val="12"/>
            <w:tcBorders>
              <w:left w:val="nil"/>
              <w:right w:val="nil"/>
            </w:tcBorders>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4766" w:type="pct"/>
            <w:gridSpan w:val="12"/>
            <w:tcBorders>
              <w:left w:val="nil"/>
              <w:right w:val="nil"/>
            </w:tcBorders>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4766" w:type="pct"/>
            <w:gridSpan w:val="12"/>
            <w:tcBorders>
              <w:left w:val="nil"/>
              <w:right w:val="nil"/>
            </w:tcBorders>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4766" w:type="pct"/>
            <w:gridSpan w:val="12"/>
            <w:tcBorders>
              <w:left w:val="nil"/>
              <w:right w:val="nil"/>
            </w:tcBorders>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blPrEx>
          <w:tblBorders>
            <w:left w:val="dotted" w:sz="4" w:space="0" w:color="auto"/>
            <w:right w:val="dotted" w:sz="4" w:space="0" w:color="auto"/>
          </w:tblBorders>
        </w:tblPrEx>
        <w:trPr>
          <w:trHeight w:val="20"/>
          <w:jc w:val="center"/>
        </w:trPr>
        <w:tc>
          <w:tcPr>
            <w:tcW w:w="1870" w:type="pct"/>
            <w:gridSpan w:val="7"/>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bCs/>
                <w:sz w:val="24"/>
                <w:szCs w:val="24"/>
                <w:lang w:eastAsia="ru-RU"/>
              </w:rPr>
            </w:pPr>
            <w:r w:rsidRPr="00E73488">
              <w:rPr>
                <w:rFonts w:ascii="Times New Roman" w:hAnsi="Times New Roman"/>
                <w:bCs/>
                <w:sz w:val="24"/>
                <w:szCs w:val="24"/>
                <w:lang w:eastAsia="ru-RU"/>
              </w:rPr>
              <w:t>Место получения результата предоставления услуги</w:t>
            </w:r>
          </w:p>
        </w:tc>
        <w:tc>
          <w:tcPr>
            <w:tcW w:w="3130" w:type="pct"/>
            <w:gridSpan w:val="6"/>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u w:val="single"/>
              </w:rPr>
            </w:pPr>
          </w:p>
        </w:tc>
      </w:tr>
      <w:tr w:rsidR="00E73488" w:rsidRPr="00E73488" w:rsidTr="00455EE3">
        <w:tblPrEx>
          <w:tblBorders>
            <w:left w:val="dotted" w:sz="4" w:space="0" w:color="auto"/>
            <w:right w:val="dotted" w:sz="4" w:space="0" w:color="auto"/>
          </w:tblBorders>
        </w:tblPrEx>
        <w:trPr>
          <w:trHeight w:val="20"/>
          <w:jc w:val="center"/>
        </w:trPr>
        <w:tc>
          <w:tcPr>
            <w:tcW w:w="1870" w:type="pct"/>
            <w:gridSpan w:val="7"/>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bCs/>
                <w:sz w:val="24"/>
                <w:szCs w:val="24"/>
                <w:lang w:eastAsia="ru-RU"/>
              </w:rPr>
            </w:pPr>
            <w:r w:rsidRPr="00E73488">
              <w:rPr>
                <w:rFonts w:ascii="Times New Roman" w:hAnsi="Times New Roman"/>
                <w:bCs/>
                <w:sz w:val="24"/>
                <w:szCs w:val="24"/>
                <w:lang w:eastAsia="ru-RU"/>
              </w:rPr>
              <w:t>Способ получения результата</w:t>
            </w:r>
          </w:p>
        </w:tc>
        <w:tc>
          <w:tcPr>
            <w:tcW w:w="3130" w:type="pct"/>
            <w:gridSpan w:val="6"/>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u w:val="single"/>
              </w:rPr>
            </w:pPr>
          </w:p>
        </w:tc>
      </w:tr>
      <w:tr w:rsidR="00E73488" w:rsidRPr="00E73488" w:rsidTr="00455EE3">
        <w:tblPrEx>
          <w:tblBorders>
            <w:left w:val="dotted" w:sz="4" w:space="0" w:color="auto"/>
            <w:right w:val="dotted" w:sz="4" w:space="0" w:color="auto"/>
          </w:tblBorders>
        </w:tblPrEx>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b/>
                <w:bCs/>
                <w:sz w:val="24"/>
                <w:szCs w:val="24"/>
                <w:lang w:eastAsia="ru-RU"/>
              </w:rPr>
            </w:pPr>
            <w:r w:rsidRPr="00E73488">
              <w:rPr>
                <w:rFonts w:ascii="Times New Roman" w:hAnsi="Times New Roman"/>
                <w:b/>
                <w:bCs/>
                <w:sz w:val="24"/>
                <w:szCs w:val="24"/>
                <w:lang w:eastAsia="ru-RU"/>
              </w:rPr>
              <w:t>Данные представителя (уполномоченного лица)</w:t>
            </w:r>
          </w:p>
        </w:tc>
      </w:tr>
      <w:tr w:rsidR="00E73488" w:rsidRPr="00E73488" w:rsidTr="00455EE3">
        <w:tblPrEx>
          <w:tblBorders>
            <w:left w:val="dotted" w:sz="4" w:space="0" w:color="auto"/>
            <w:right w:val="dotted" w:sz="4" w:space="0" w:color="auto"/>
          </w:tblBorders>
        </w:tblPrEx>
        <w:trPr>
          <w:trHeight w:val="20"/>
          <w:jc w:val="center"/>
        </w:trPr>
        <w:tc>
          <w:tcPr>
            <w:tcW w:w="999" w:type="pct"/>
            <w:gridSpan w:val="4"/>
            <w:tcBorders>
              <w:top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Фамилия</w:t>
            </w:r>
          </w:p>
        </w:tc>
        <w:tc>
          <w:tcPr>
            <w:tcW w:w="4001" w:type="pct"/>
            <w:gridSpan w:val="9"/>
            <w:tcBorders>
              <w:top w:val="dotted" w:sz="4" w:space="0" w:color="auto"/>
            </w:tcBorders>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u w:val="single"/>
              </w:rPr>
            </w:pPr>
          </w:p>
        </w:tc>
      </w:tr>
      <w:tr w:rsidR="00E73488" w:rsidRPr="00E73488" w:rsidTr="00455EE3">
        <w:tblPrEx>
          <w:tblBorders>
            <w:left w:val="dotted" w:sz="4" w:space="0" w:color="auto"/>
            <w:right w:val="dotted" w:sz="4" w:space="0" w:color="auto"/>
          </w:tblBorders>
        </w:tblPrEx>
        <w:trPr>
          <w:trHeight w:val="20"/>
          <w:jc w:val="center"/>
        </w:trPr>
        <w:tc>
          <w:tcPr>
            <w:tcW w:w="999" w:type="pct"/>
            <w:gridSpan w:val="4"/>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Имя</w:t>
            </w:r>
          </w:p>
        </w:tc>
        <w:tc>
          <w:tcPr>
            <w:tcW w:w="4001" w:type="pct"/>
            <w:gridSpan w:val="9"/>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u w:val="single"/>
              </w:rPr>
            </w:pPr>
          </w:p>
        </w:tc>
      </w:tr>
      <w:tr w:rsidR="00E73488" w:rsidRPr="00E73488" w:rsidTr="00455EE3">
        <w:tblPrEx>
          <w:tblBorders>
            <w:left w:val="dotted" w:sz="4" w:space="0" w:color="auto"/>
            <w:right w:val="dotted" w:sz="4" w:space="0" w:color="auto"/>
          </w:tblBorders>
        </w:tblPrEx>
        <w:trPr>
          <w:trHeight w:val="20"/>
          <w:jc w:val="center"/>
        </w:trPr>
        <w:tc>
          <w:tcPr>
            <w:tcW w:w="999" w:type="pct"/>
            <w:gridSpan w:val="4"/>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Отчество</w:t>
            </w:r>
          </w:p>
        </w:tc>
        <w:tc>
          <w:tcPr>
            <w:tcW w:w="4001" w:type="pct"/>
            <w:gridSpan w:val="9"/>
            <w:tcBorders>
              <w:bottom w:val="dotted" w:sz="4" w:space="0" w:color="auto"/>
            </w:tcBorders>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blPrEx>
          <w:tblBorders>
            <w:left w:val="dotted" w:sz="4" w:space="0" w:color="auto"/>
            <w:right w:val="dotted" w:sz="4" w:space="0" w:color="auto"/>
          </w:tblBorders>
        </w:tblPrEx>
        <w:trPr>
          <w:trHeight w:val="20"/>
          <w:jc w:val="center"/>
        </w:trPr>
        <w:tc>
          <w:tcPr>
            <w:tcW w:w="999" w:type="pct"/>
            <w:gridSpan w:val="4"/>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Дата рождения</w:t>
            </w:r>
          </w:p>
        </w:tc>
        <w:tc>
          <w:tcPr>
            <w:tcW w:w="4001" w:type="pct"/>
            <w:gridSpan w:val="9"/>
            <w:tcBorders>
              <w:bottom w:val="dotted" w:sz="4" w:space="0" w:color="auto"/>
            </w:tcBorders>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blPrEx>
          <w:tblBorders>
            <w:left w:val="dotted" w:sz="4" w:space="0" w:color="auto"/>
            <w:right w:val="dotted" w:sz="4" w:space="0" w:color="auto"/>
          </w:tblBorders>
        </w:tblPrEx>
        <w:trPr>
          <w:trHeight w:val="20"/>
          <w:jc w:val="center"/>
        </w:trPr>
        <w:tc>
          <w:tcPr>
            <w:tcW w:w="999" w:type="pct"/>
            <w:gridSpan w:val="4"/>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СНИЛС</w:t>
            </w:r>
          </w:p>
        </w:tc>
        <w:tc>
          <w:tcPr>
            <w:tcW w:w="4001" w:type="pct"/>
            <w:gridSpan w:val="9"/>
            <w:tcBorders>
              <w:bottom w:val="dotted" w:sz="4" w:space="0" w:color="auto"/>
            </w:tcBorders>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blPrEx>
          <w:tblBorders>
            <w:left w:val="dotted" w:sz="4" w:space="0" w:color="auto"/>
            <w:right w:val="dotted" w:sz="4" w:space="0" w:color="auto"/>
          </w:tblBorders>
        </w:tblPrEx>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b/>
                <w:bCs/>
                <w:sz w:val="24"/>
                <w:szCs w:val="24"/>
                <w:lang w:eastAsia="ru-RU"/>
              </w:rPr>
            </w:pPr>
            <w:r w:rsidRPr="00E73488">
              <w:rPr>
                <w:rFonts w:ascii="Times New Roman" w:hAnsi="Times New Roman"/>
                <w:sz w:val="24"/>
                <w:szCs w:val="24"/>
                <w:lang w:eastAsia="ru-RU"/>
              </w:rPr>
              <w:br w:type="page"/>
            </w:r>
            <w:r w:rsidRPr="00E73488">
              <w:rPr>
                <w:rFonts w:ascii="Times New Roman" w:hAnsi="Times New Roman"/>
                <w:b/>
                <w:bCs/>
                <w:sz w:val="24"/>
                <w:szCs w:val="24"/>
                <w:lang w:eastAsia="ru-RU"/>
              </w:rPr>
              <w:t>Документ, удостоверяющий личность представителя (уполномоченного лица)</w:t>
            </w:r>
          </w:p>
        </w:tc>
      </w:tr>
      <w:tr w:rsidR="00E73488" w:rsidRPr="00E73488" w:rsidTr="00455EE3">
        <w:tblPrEx>
          <w:tblBorders>
            <w:left w:val="dotted" w:sz="4" w:space="0" w:color="auto"/>
            <w:right w:val="dotted" w:sz="4" w:space="0" w:color="auto"/>
          </w:tblBorders>
        </w:tblPrEx>
        <w:trPr>
          <w:trHeight w:val="20"/>
          <w:jc w:val="center"/>
        </w:trPr>
        <w:tc>
          <w:tcPr>
            <w:tcW w:w="554" w:type="pct"/>
            <w:gridSpan w:val="3"/>
            <w:tcBorders>
              <w:top w:val="dotted" w:sz="4" w:space="0" w:color="auto"/>
            </w:tcBorders>
            <w:tcMar>
              <w:top w:w="0" w:type="dxa"/>
              <w:left w:w="75" w:type="dxa"/>
              <w:bottom w:w="0" w:type="dxa"/>
              <w:right w:w="75" w:type="dxa"/>
            </w:tcMar>
            <w:vAlign w:val="center"/>
            <w:hideMark/>
          </w:tcPr>
          <w:p w:rsidR="00E73488" w:rsidRPr="00E73488" w:rsidRDefault="00E73488" w:rsidP="00E73488">
            <w:pPr>
              <w:spacing w:after="0" w:line="240" w:lineRule="auto"/>
              <w:rPr>
                <w:rFonts w:ascii="Times New Roman" w:hAnsi="Times New Roman"/>
                <w:sz w:val="24"/>
                <w:szCs w:val="24"/>
              </w:rPr>
            </w:pPr>
            <w:r w:rsidRPr="00E73488">
              <w:rPr>
                <w:rFonts w:ascii="Times New Roman" w:hAnsi="Times New Roman"/>
                <w:sz w:val="24"/>
                <w:szCs w:val="24"/>
              </w:rPr>
              <w:t>Вид</w:t>
            </w:r>
          </w:p>
        </w:tc>
        <w:tc>
          <w:tcPr>
            <w:tcW w:w="4446" w:type="pct"/>
            <w:gridSpan w:val="10"/>
            <w:tcBorders>
              <w:top w:val="dotted" w:sz="4" w:space="0" w:color="auto"/>
            </w:tcBorders>
            <w:tcMar>
              <w:top w:w="0" w:type="dxa"/>
              <w:left w:w="75" w:type="dxa"/>
              <w:bottom w:w="0" w:type="dxa"/>
              <w:right w:w="75" w:type="dxa"/>
            </w:tcMar>
            <w:vAlign w:val="center"/>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blPrEx>
          <w:tblBorders>
            <w:left w:val="dotted" w:sz="4" w:space="0" w:color="auto"/>
            <w:right w:val="dotted" w:sz="4" w:space="0" w:color="auto"/>
          </w:tblBorders>
        </w:tblPrEx>
        <w:trPr>
          <w:trHeight w:val="20"/>
          <w:jc w:val="center"/>
        </w:trPr>
        <w:tc>
          <w:tcPr>
            <w:tcW w:w="554" w:type="pct"/>
            <w:gridSpan w:val="3"/>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Серия</w:t>
            </w:r>
          </w:p>
        </w:tc>
        <w:tc>
          <w:tcPr>
            <w:tcW w:w="1037" w:type="pct"/>
            <w:gridSpan w:val="3"/>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683" w:type="pct"/>
            <w:gridSpan w:val="2"/>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Номер</w:t>
            </w:r>
          </w:p>
        </w:tc>
        <w:tc>
          <w:tcPr>
            <w:tcW w:w="858" w:type="pct"/>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1039" w:type="pct"/>
            <w:gridSpan w:val="3"/>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Код подразделения</w:t>
            </w:r>
          </w:p>
        </w:tc>
        <w:tc>
          <w:tcPr>
            <w:tcW w:w="829" w:type="pct"/>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r>
      <w:tr w:rsidR="00E73488" w:rsidRPr="00E73488" w:rsidTr="00455EE3">
        <w:tblPrEx>
          <w:tblBorders>
            <w:left w:val="dotted" w:sz="4" w:space="0" w:color="auto"/>
            <w:right w:val="dotted" w:sz="4" w:space="0" w:color="auto"/>
          </w:tblBorders>
        </w:tblPrEx>
        <w:trPr>
          <w:trHeight w:val="20"/>
          <w:jc w:val="center"/>
        </w:trPr>
        <w:tc>
          <w:tcPr>
            <w:tcW w:w="554" w:type="pct"/>
            <w:gridSpan w:val="3"/>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Выдан</w:t>
            </w:r>
          </w:p>
        </w:tc>
        <w:tc>
          <w:tcPr>
            <w:tcW w:w="2578" w:type="pct"/>
            <w:gridSpan w:val="6"/>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791" w:type="pct"/>
            <w:gridSpan w:val="2"/>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Дата выдачи</w:t>
            </w:r>
          </w:p>
        </w:tc>
        <w:tc>
          <w:tcPr>
            <w:tcW w:w="1077" w:type="pct"/>
            <w:gridSpan w:val="2"/>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r>
      <w:tr w:rsidR="00E73488" w:rsidRPr="00E73488" w:rsidTr="00455EE3">
        <w:tblPrEx>
          <w:tblBorders>
            <w:left w:val="dotted" w:sz="4" w:space="0" w:color="auto"/>
            <w:right w:val="dotted" w:sz="4" w:space="0" w:color="auto"/>
          </w:tblBorders>
        </w:tblPrEx>
        <w:trPr>
          <w:trHeight w:val="20"/>
          <w:jc w:val="center"/>
        </w:trPr>
        <w:tc>
          <w:tcPr>
            <w:tcW w:w="5000" w:type="pct"/>
            <w:gridSpan w:val="13"/>
            <w:tcBorders>
              <w:top w:val="nil"/>
              <w:left w:val="nil"/>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jc w:val="center"/>
              <w:rPr>
                <w:rFonts w:ascii="Times New Roman" w:hAnsi="Times New Roman"/>
                <w:b/>
                <w:bCs/>
                <w:sz w:val="24"/>
                <w:szCs w:val="24"/>
                <w:lang w:eastAsia="ru-RU"/>
              </w:rPr>
            </w:pPr>
            <w:r w:rsidRPr="00E73488">
              <w:rPr>
                <w:rFonts w:ascii="Times New Roman" w:hAnsi="Times New Roman"/>
                <w:b/>
                <w:bCs/>
                <w:sz w:val="24"/>
                <w:szCs w:val="24"/>
                <w:lang w:eastAsia="ru-RU"/>
              </w:rPr>
              <w:br w:type="page"/>
              <w:t>Адрес регистрации представителя (уполномоченного лица)</w:t>
            </w:r>
          </w:p>
        </w:tc>
      </w:tr>
      <w:tr w:rsidR="00E73488" w:rsidRPr="00E73488" w:rsidTr="00455EE3">
        <w:tblPrEx>
          <w:tblBorders>
            <w:left w:val="dotted" w:sz="4" w:space="0" w:color="auto"/>
            <w:right w:val="dotted" w:sz="4" w:space="0" w:color="auto"/>
          </w:tblBorders>
        </w:tblPrEx>
        <w:trPr>
          <w:trHeight w:val="20"/>
          <w:jc w:val="center"/>
        </w:trPr>
        <w:tc>
          <w:tcPr>
            <w:tcW w:w="554" w:type="pct"/>
            <w:gridSpan w:val="3"/>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 xml:space="preserve">Индекс </w:t>
            </w:r>
          </w:p>
        </w:tc>
        <w:tc>
          <w:tcPr>
            <w:tcW w:w="1037" w:type="pct"/>
            <w:gridSpan w:val="3"/>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1541" w:type="pct"/>
            <w:gridSpan w:val="3"/>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 xml:space="preserve">Регион </w:t>
            </w:r>
          </w:p>
        </w:tc>
        <w:tc>
          <w:tcPr>
            <w:tcW w:w="1868" w:type="pct"/>
            <w:gridSpan w:val="4"/>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blPrEx>
          <w:tblBorders>
            <w:left w:val="dotted" w:sz="4" w:space="0" w:color="auto"/>
            <w:right w:val="dotted" w:sz="4" w:space="0" w:color="auto"/>
          </w:tblBorders>
        </w:tblPrEx>
        <w:trPr>
          <w:trHeight w:val="20"/>
          <w:jc w:val="center"/>
        </w:trPr>
        <w:tc>
          <w:tcPr>
            <w:tcW w:w="554" w:type="pct"/>
            <w:gridSpan w:val="3"/>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Район</w:t>
            </w:r>
          </w:p>
        </w:tc>
        <w:tc>
          <w:tcPr>
            <w:tcW w:w="1037" w:type="pct"/>
            <w:gridSpan w:val="3"/>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1541" w:type="pct"/>
            <w:gridSpan w:val="3"/>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Населенный пункт</w:t>
            </w:r>
          </w:p>
        </w:tc>
        <w:tc>
          <w:tcPr>
            <w:tcW w:w="1868" w:type="pct"/>
            <w:gridSpan w:val="4"/>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blPrEx>
          <w:tblBorders>
            <w:left w:val="dotted" w:sz="4" w:space="0" w:color="auto"/>
            <w:right w:val="dotted" w:sz="4" w:space="0" w:color="auto"/>
          </w:tblBorders>
        </w:tblPrEx>
        <w:trPr>
          <w:trHeight w:val="20"/>
          <w:jc w:val="center"/>
        </w:trPr>
        <w:tc>
          <w:tcPr>
            <w:tcW w:w="554" w:type="pct"/>
            <w:gridSpan w:val="3"/>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Улица</w:t>
            </w:r>
          </w:p>
        </w:tc>
        <w:tc>
          <w:tcPr>
            <w:tcW w:w="4446" w:type="pct"/>
            <w:gridSpan w:val="10"/>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blPrEx>
          <w:tblBorders>
            <w:left w:val="dotted" w:sz="4" w:space="0" w:color="auto"/>
            <w:right w:val="dotted" w:sz="4" w:space="0" w:color="auto"/>
          </w:tblBorders>
        </w:tblPrEx>
        <w:trPr>
          <w:trHeight w:val="20"/>
          <w:jc w:val="center"/>
        </w:trPr>
        <w:tc>
          <w:tcPr>
            <w:tcW w:w="554" w:type="pct"/>
            <w:gridSpan w:val="3"/>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Дом</w:t>
            </w:r>
          </w:p>
        </w:tc>
        <w:tc>
          <w:tcPr>
            <w:tcW w:w="1037" w:type="pct"/>
            <w:gridSpan w:val="3"/>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683" w:type="pct"/>
            <w:gridSpan w:val="2"/>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Корпус</w:t>
            </w:r>
          </w:p>
        </w:tc>
        <w:tc>
          <w:tcPr>
            <w:tcW w:w="858" w:type="pct"/>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791" w:type="pct"/>
            <w:gridSpan w:val="2"/>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Квартира</w:t>
            </w:r>
          </w:p>
        </w:tc>
        <w:tc>
          <w:tcPr>
            <w:tcW w:w="1077" w:type="pct"/>
            <w:gridSpan w:val="2"/>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blPrEx>
          <w:tblBorders>
            <w:left w:val="dotted" w:sz="4" w:space="0" w:color="auto"/>
            <w:right w:val="dotted" w:sz="4" w:space="0" w:color="auto"/>
          </w:tblBorders>
        </w:tblPrEx>
        <w:trPr>
          <w:trHeight w:val="20"/>
          <w:jc w:val="center"/>
        </w:trPr>
        <w:tc>
          <w:tcPr>
            <w:tcW w:w="5000" w:type="pct"/>
            <w:gridSpan w:val="13"/>
            <w:tcBorders>
              <w:left w:val="nil"/>
              <w:right w:val="nil"/>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jc w:val="center"/>
              <w:rPr>
                <w:rFonts w:ascii="Times New Roman" w:hAnsi="Times New Roman"/>
                <w:b/>
                <w:bCs/>
                <w:sz w:val="24"/>
                <w:szCs w:val="24"/>
                <w:lang w:eastAsia="ru-RU"/>
              </w:rPr>
            </w:pPr>
            <w:r w:rsidRPr="00E73488">
              <w:rPr>
                <w:rFonts w:ascii="Times New Roman" w:hAnsi="Times New Roman"/>
                <w:b/>
                <w:bCs/>
                <w:sz w:val="24"/>
                <w:szCs w:val="24"/>
                <w:lang w:eastAsia="ru-RU"/>
              </w:rPr>
              <w:t>Адрес места жительства представителя (уполномоченного лица)</w:t>
            </w:r>
          </w:p>
        </w:tc>
      </w:tr>
      <w:tr w:rsidR="00E73488" w:rsidRPr="00E73488" w:rsidTr="00455EE3">
        <w:tblPrEx>
          <w:tblBorders>
            <w:left w:val="dotted" w:sz="4" w:space="0" w:color="auto"/>
            <w:right w:val="dotted" w:sz="4" w:space="0" w:color="auto"/>
          </w:tblBorders>
        </w:tblPrEx>
        <w:trPr>
          <w:trHeight w:val="20"/>
          <w:jc w:val="center"/>
        </w:trPr>
        <w:tc>
          <w:tcPr>
            <w:tcW w:w="554" w:type="pct"/>
            <w:gridSpan w:val="3"/>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 xml:space="preserve">Индекс </w:t>
            </w:r>
          </w:p>
        </w:tc>
        <w:tc>
          <w:tcPr>
            <w:tcW w:w="1037" w:type="pct"/>
            <w:gridSpan w:val="3"/>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1541" w:type="pct"/>
            <w:gridSpan w:val="3"/>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Регион</w:t>
            </w:r>
          </w:p>
        </w:tc>
        <w:tc>
          <w:tcPr>
            <w:tcW w:w="1868" w:type="pct"/>
            <w:gridSpan w:val="4"/>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blPrEx>
          <w:tblBorders>
            <w:left w:val="dotted" w:sz="4" w:space="0" w:color="auto"/>
            <w:right w:val="dotted" w:sz="4" w:space="0" w:color="auto"/>
          </w:tblBorders>
        </w:tblPrEx>
        <w:trPr>
          <w:trHeight w:val="20"/>
          <w:jc w:val="center"/>
        </w:trPr>
        <w:tc>
          <w:tcPr>
            <w:tcW w:w="554" w:type="pct"/>
            <w:gridSpan w:val="3"/>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Район</w:t>
            </w:r>
          </w:p>
        </w:tc>
        <w:tc>
          <w:tcPr>
            <w:tcW w:w="1037" w:type="pct"/>
            <w:gridSpan w:val="3"/>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1541" w:type="pct"/>
            <w:gridSpan w:val="3"/>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Населенный пункт</w:t>
            </w:r>
          </w:p>
        </w:tc>
        <w:tc>
          <w:tcPr>
            <w:tcW w:w="1868" w:type="pct"/>
            <w:gridSpan w:val="4"/>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blPrEx>
          <w:tblBorders>
            <w:left w:val="dotted" w:sz="4" w:space="0" w:color="auto"/>
            <w:right w:val="dotted" w:sz="4" w:space="0" w:color="auto"/>
          </w:tblBorders>
        </w:tblPrEx>
        <w:trPr>
          <w:trHeight w:val="20"/>
          <w:jc w:val="center"/>
        </w:trPr>
        <w:tc>
          <w:tcPr>
            <w:tcW w:w="554" w:type="pct"/>
            <w:gridSpan w:val="3"/>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Улица</w:t>
            </w:r>
          </w:p>
        </w:tc>
        <w:tc>
          <w:tcPr>
            <w:tcW w:w="4446" w:type="pct"/>
            <w:gridSpan w:val="10"/>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blPrEx>
          <w:tblBorders>
            <w:left w:val="dotted" w:sz="4" w:space="0" w:color="auto"/>
            <w:right w:val="dotted" w:sz="4" w:space="0" w:color="auto"/>
          </w:tblBorders>
        </w:tblPrEx>
        <w:trPr>
          <w:trHeight w:val="20"/>
          <w:jc w:val="center"/>
        </w:trPr>
        <w:tc>
          <w:tcPr>
            <w:tcW w:w="554" w:type="pct"/>
            <w:gridSpan w:val="3"/>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Дом</w:t>
            </w:r>
          </w:p>
        </w:tc>
        <w:tc>
          <w:tcPr>
            <w:tcW w:w="1037" w:type="pct"/>
            <w:gridSpan w:val="3"/>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683" w:type="pct"/>
            <w:gridSpan w:val="2"/>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Корпус</w:t>
            </w:r>
          </w:p>
        </w:tc>
        <w:tc>
          <w:tcPr>
            <w:tcW w:w="858" w:type="pct"/>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791" w:type="pct"/>
            <w:gridSpan w:val="2"/>
            <w:tcBorders>
              <w:bottom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sz w:val="24"/>
                <w:szCs w:val="24"/>
                <w:lang w:eastAsia="ru-RU"/>
              </w:rPr>
            </w:pPr>
            <w:r w:rsidRPr="00E73488">
              <w:rPr>
                <w:rFonts w:ascii="Times New Roman" w:hAnsi="Times New Roman"/>
                <w:sz w:val="24"/>
                <w:szCs w:val="24"/>
                <w:lang w:eastAsia="ru-RU"/>
              </w:rPr>
              <w:t>Квартира</w:t>
            </w:r>
          </w:p>
        </w:tc>
        <w:tc>
          <w:tcPr>
            <w:tcW w:w="1077" w:type="pct"/>
            <w:gridSpan w:val="2"/>
            <w:tcBorders>
              <w:bottom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blPrEx>
          <w:tblBorders>
            <w:left w:val="dotted" w:sz="4" w:space="0" w:color="auto"/>
            <w:right w:val="dotted" w:sz="4" w:space="0" w:color="auto"/>
          </w:tblBorders>
        </w:tblPrEx>
        <w:trPr>
          <w:trHeight w:val="20"/>
          <w:jc w:val="center"/>
        </w:trPr>
        <w:tc>
          <w:tcPr>
            <w:tcW w:w="554"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1037"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68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858" w:type="pct"/>
            <w:tcBorders>
              <w:top w:val="dotted" w:sz="4" w:space="0" w:color="auto"/>
              <w:left w:val="nil"/>
              <w:bottom w:val="dotted" w:sz="4" w:space="0" w:color="auto"/>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c>
          <w:tcPr>
            <w:tcW w:w="79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c>
          <w:tcPr>
            <w:tcW w:w="1077"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u w:val="single"/>
                <w:lang w:eastAsia="ru-RU"/>
              </w:rPr>
            </w:pPr>
          </w:p>
        </w:tc>
      </w:tr>
      <w:tr w:rsidR="00E73488" w:rsidRPr="00E73488" w:rsidTr="00455EE3">
        <w:tblPrEx>
          <w:tblBorders>
            <w:left w:val="dotted" w:sz="4" w:space="0" w:color="auto"/>
            <w:right w:val="dotted" w:sz="4" w:space="0" w:color="auto"/>
          </w:tblBorders>
        </w:tblPrEx>
        <w:trPr>
          <w:trHeight w:val="20"/>
          <w:jc w:val="center"/>
        </w:trPr>
        <w:tc>
          <w:tcPr>
            <w:tcW w:w="1166" w:type="pct"/>
            <w:gridSpan w:val="5"/>
            <w:vMerge w:val="restart"/>
            <w:tcBorders>
              <w:top w:val="dotted" w:sz="4" w:space="0" w:color="auto"/>
            </w:tcBorders>
            <w:tcMar>
              <w:top w:w="0" w:type="dxa"/>
              <w:left w:w="75" w:type="dxa"/>
              <w:bottom w:w="0" w:type="dxa"/>
              <w:right w:w="75" w:type="dxa"/>
            </w:tcMar>
            <w:vAlign w:val="center"/>
            <w:hideMark/>
          </w:tcPr>
          <w:p w:rsidR="00E73488" w:rsidRPr="00E73488" w:rsidRDefault="00E73488" w:rsidP="00E73488">
            <w:pPr>
              <w:autoSpaceDE w:val="0"/>
              <w:autoSpaceDN w:val="0"/>
              <w:spacing w:after="0" w:line="240" w:lineRule="auto"/>
              <w:rPr>
                <w:rFonts w:ascii="Times New Roman" w:hAnsi="Times New Roman"/>
                <w:b/>
                <w:bCs/>
                <w:sz w:val="24"/>
                <w:szCs w:val="24"/>
                <w:lang w:eastAsia="ru-RU"/>
              </w:rPr>
            </w:pPr>
            <w:r w:rsidRPr="00E73488">
              <w:rPr>
                <w:rFonts w:ascii="Times New Roman" w:hAnsi="Times New Roman"/>
                <w:b/>
                <w:bCs/>
                <w:sz w:val="24"/>
                <w:szCs w:val="24"/>
                <w:lang w:eastAsia="ru-RU"/>
              </w:rPr>
              <w:t>Контактные данные</w:t>
            </w:r>
          </w:p>
        </w:tc>
        <w:tc>
          <w:tcPr>
            <w:tcW w:w="3834" w:type="pct"/>
            <w:gridSpan w:val="8"/>
            <w:tcBorders>
              <w:top w:val="dotted" w:sz="4" w:space="0" w:color="auto"/>
            </w:tcBorders>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r>
      <w:tr w:rsidR="00E73488" w:rsidRPr="00E73488" w:rsidTr="00455EE3">
        <w:tblPrEx>
          <w:tblBorders>
            <w:left w:val="dotted" w:sz="4" w:space="0" w:color="auto"/>
            <w:right w:val="dotted" w:sz="4" w:space="0" w:color="auto"/>
          </w:tblBorders>
        </w:tblPrEx>
        <w:trPr>
          <w:trHeight w:val="20"/>
          <w:jc w:val="center"/>
        </w:trPr>
        <w:tc>
          <w:tcPr>
            <w:tcW w:w="1166" w:type="pct"/>
            <w:gridSpan w:val="5"/>
            <w:vMerge/>
            <w:vAlign w:val="center"/>
            <w:hideMark/>
          </w:tcPr>
          <w:p w:rsidR="00E73488" w:rsidRPr="00E73488" w:rsidRDefault="00E73488" w:rsidP="00E73488">
            <w:pPr>
              <w:spacing w:after="0" w:line="240" w:lineRule="auto"/>
              <w:rPr>
                <w:rFonts w:ascii="Times New Roman" w:hAnsi="Times New Roman"/>
                <w:b/>
                <w:bCs/>
                <w:sz w:val="24"/>
                <w:szCs w:val="24"/>
                <w:lang w:eastAsia="ru-RU"/>
              </w:rPr>
            </w:pPr>
          </w:p>
        </w:tc>
        <w:tc>
          <w:tcPr>
            <w:tcW w:w="3834" w:type="pct"/>
            <w:gridSpan w:val="8"/>
            <w:tcMar>
              <w:top w:w="0" w:type="dxa"/>
              <w:left w:w="75" w:type="dxa"/>
              <w:bottom w:w="0" w:type="dxa"/>
              <w:right w:w="75" w:type="dxa"/>
            </w:tcMar>
            <w:vAlign w:val="center"/>
          </w:tcPr>
          <w:p w:rsidR="00E73488" w:rsidRPr="00E73488" w:rsidRDefault="00E73488" w:rsidP="00E73488">
            <w:pPr>
              <w:autoSpaceDE w:val="0"/>
              <w:autoSpaceDN w:val="0"/>
              <w:spacing w:after="0" w:line="240" w:lineRule="auto"/>
              <w:rPr>
                <w:rFonts w:ascii="Times New Roman" w:hAnsi="Times New Roman"/>
                <w:sz w:val="24"/>
                <w:szCs w:val="24"/>
                <w:lang w:eastAsia="ru-RU"/>
              </w:rPr>
            </w:pPr>
          </w:p>
        </w:tc>
      </w:tr>
    </w:tbl>
    <w:p w:rsidR="00E73488" w:rsidRPr="00E73488" w:rsidRDefault="00E73488" w:rsidP="00E73488">
      <w:pPr>
        <w:spacing w:after="0" w:line="240" w:lineRule="auto"/>
        <w:rPr>
          <w:rFonts w:ascii="Times New Roman" w:hAnsi="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E73488" w:rsidRPr="00E73488" w:rsidTr="00455EE3">
        <w:tc>
          <w:tcPr>
            <w:tcW w:w="3190" w:type="dxa"/>
            <w:shd w:val="clear" w:color="auto" w:fill="auto"/>
          </w:tcPr>
          <w:p w:rsidR="00E73488" w:rsidRPr="00E73488" w:rsidRDefault="00E73488" w:rsidP="00E73488">
            <w:pPr>
              <w:spacing w:after="0" w:line="240" w:lineRule="auto"/>
              <w:rPr>
                <w:rFonts w:ascii="Times New Roman" w:hAnsi="Times New Roman"/>
                <w:sz w:val="24"/>
                <w:szCs w:val="24"/>
              </w:rPr>
            </w:pPr>
          </w:p>
        </w:tc>
        <w:tc>
          <w:tcPr>
            <w:tcW w:w="887" w:type="dxa"/>
            <w:tcBorders>
              <w:top w:val="nil"/>
              <w:bottom w:val="nil"/>
            </w:tcBorders>
            <w:shd w:val="clear" w:color="auto" w:fill="auto"/>
          </w:tcPr>
          <w:p w:rsidR="00E73488" w:rsidRPr="00E73488" w:rsidRDefault="00E73488" w:rsidP="00E73488">
            <w:pPr>
              <w:spacing w:after="0" w:line="240" w:lineRule="auto"/>
              <w:rPr>
                <w:rFonts w:ascii="Times New Roman" w:hAnsi="Times New Roman"/>
                <w:sz w:val="24"/>
                <w:szCs w:val="24"/>
              </w:rPr>
            </w:pPr>
          </w:p>
        </w:tc>
        <w:tc>
          <w:tcPr>
            <w:tcW w:w="5103" w:type="dxa"/>
            <w:shd w:val="clear" w:color="auto" w:fill="auto"/>
          </w:tcPr>
          <w:p w:rsidR="00E73488" w:rsidRPr="00E73488" w:rsidRDefault="00E73488" w:rsidP="00E73488">
            <w:pPr>
              <w:spacing w:after="0" w:line="240" w:lineRule="auto"/>
              <w:rPr>
                <w:rFonts w:ascii="Times New Roman" w:hAnsi="Times New Roman"/>
                <w:sz w:val="24"/>
                <w:szCs w:val="24"/>
              </w:rPr>
            </w:pPr>
          </w:p>
        </w:tc>
      </w:tr>
      <w:tr w:rsidR="00E73488" w:rsidRPr="00E73488" w:rsidTr="00455EE3">
        <w:tc>
          <w:tcPr>
            <w:tcW w:w="3190" w:type="dxa"/>
            <w:shd w:val="clear" w:color="auto" w:fill="auto"/>
          </w:tcPr>
          <w:p w:rsidR="00E73488" w:rsidRPr="00E73488" w:rsidRDefault="00E73488" w:rsidP="00E73488">
            <w:pPr>
              <w:spacing w:after="0" w:line="240" w:lineRule="auto"/>
              <w:jc w:val="center"/>
              <w:rPr>
                <w:rFonts w:ascii="Times New Roman" w:hAnsi="Times New Roman"/>
                <w:sz w:val="24"/>
                <w:szCs w:val="24"/>
              </w:rPr>
            </w:pPr>
            <w:r w:rsidRPr="00E73488">
              <w:rPr>
                <w:rFonts w:ascii="Times New Roman" w:hAnsi="Times New Roman"/>
                <w:sz w:val="24"/>
                <w:szCs w:val="24"/>
              </w:rPr>
              <w:t>Дата</w:t>
            </w:r>
          </w:p>
        </w:tc>
        <w:tc>
          <w:tcPr>
            <w:tcW w:w="887" w:type="dxa"/>
            <w:tcBorders>
              <w:top w:val="nil"/>
              <w:bottom w:val="nil"/>
            </w:tcBorders>
            <w:shd w:val="clear" w:color="auto" w:fill="auto"/>
          </w:tcPr>
          <w:p w:rsidR="00E73488" w:rsidRPr="00E73488" w:rsidRDefault="00E73488" w:rsidP="00E73488">
            <w:pPr>
              <w:spacing w:after="0" w:line="240" w:lineRule="auto"/>
              <w:jc w:val="center"/>
              <w:rPr>
                <w:rFonts w:ascii="Times New Roman" w:hAnsi="Times New Roman"/>
                <w:sz w:val="24"/>
                <w:szCs w:val="24"/>
              </w:rPr>
            </w:pPr>
          </w:p>
        </w:tc>
        <w:tc>
          <w:tcPr>
            <w:tcW w:w="5103" w:type="dxa"/>
            <w:shd w:val="clear" w:color="auto" w:fill="auto"/>
          </w:tcPr>
          <w:p w:rsidR="00E73488" w:rsidRPr="00E73488" w:rsidRDefault="00E73488" w:rsidP="00E73488">
            <w:pPr>
              <w:spacing w:after="0" w:line="240" w:lineRule="auto"/>
              <w:jc w:val="center"/>
              <w:rPr>
                <w:rFonts w:ascii="Times New Roman" w:hAnsi="Times New Roman"/>
                <w:sz w:val="24"/>
                <w:szCs w:val="24"/>
              </w:rPr>
            </w:pPr>
            <w:r w:rsidRPr="00E73488">
              <w:rPr>
                <w:rFonts w:ascii="Times New Roman" w:hAnsi="Times New Roman"/>
                <w:sz w:val="24"/>
                <w:szCs w:val="24"/>
              </w:rPr>
              <w:t>Подпись/ФИО</w:t>
            </w:r>
          </w:p>
        </w:tc>
      </w:tr>
    </w:tbl>
    <w:p w:rsidR="00E73488" w:rsidRPr="00E73488" w:rsidRDefault="00E73488" w:rsidP="00E73488">
      <w:pPr>
        <w:spacing w:after="0" w:line="240" w:lineRule="auto"/>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E73488">
        <w:rPr>
          <w:rFonts w:ascii="Times New Roman" w:hAnsi="Times New Roman"/>
          <w:sz w:val="24"/>
          <w:szCs w:val="24"/>
        </w:rPr>
        <w:t>Приложение № 2</w:t>
      </w:r>
    </w:p>
    <w:p w:rsidR="00E73488" w:rsidRPr="00E73488" w:rsidRDefault="00E73488" w:rsidP="00E73488">
      <w:pPr>
        <w:widowControl w:val="0"/>
        <w:autoSpaceDE w:val="0"/>
        <w:autoSpaceDN w:val="0"/>
        <w:adjustRightInd w:val="0"/>
        <w:spacing w:after="0" w:line="240" w:lineRule="auto"/>
        <w:ind w:firstLine="709"/>
        <w:jc w:val="right"/>
        <w:rPr>
          <w:rFonts w:ascii="Times New Roman" w:hAnsi="Times New Roman"/>
          <w:sz w:val="24"/>
          <w:szCs w:val="24"/>
        </w:rPr>
      </w:pPr>
      <w:r w:rsidRPr="00E73488">
        <w:rPr>
          <w:rFonts w:ascii="Times New Roman" w:hAnsi="Times New Roman"/>
          <w:sz w:val="24"/>
          <w:szCs w:val="24"/>
        </w:rPr>
        <w:t>к административному регламенту</w:t>
      </w:r>
    </w:p>
    <w:p w:rsidR="00E73488" w:rsidRPr="00E73488" w:rsidRDefault="00E73488" w:rsidP="00E73488">
      <w:pPr>
        <w:widowControl w:val="0"/>
        <w:autoSpaceDE w:val="0"/>
        <w:autoSpaceDN w:val="0"/>
        <w:adjustRightInd w:val="0"/>
        <w:spacing w:after="0" w:line="240" w:lineRule="auto"/>
        <w:ind w:firstLine="709"/>
        <w:jc w:val="right"/>
        <w:rPr>
          <w:rFonts w:ascii="Times New Roman" w:hAnsi="Times New Roman"/>
          <w:sz w:val="24"/>
          <w:szCs w:val="24"/>
        </w:rPr>
      </w:pPr>
      <w:r w:rsidRPr="00E73488">
        <w:rPr>
          <w:rFonts w:ascii="Times New Roman" w:hAnsi="Times New Roman"/>
          <w:sz w:val="24"/>
          <w:szCs w:val="24"/>
        </w:rPr>
        <w:t>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right"/>
        <w:rPr>
          <w:rFonts w:ascii="Times New Roman" w:hAnsi="Times New Roman"/>
          <w:sz w:val="24"/>
          <w:szCs w:val="24"/>
        </w:rPr>
      </w:pPr>
      <w:r w:rsidRPr="00E73488">
        <w:rPr>
          <w:rFonts w:ascii="Times New Roman" w:hAnsi="Times New Roman"/>
          <w:sz w:val="24"/>
          <w:szCs w:val="24"/>
        </w:rPr>
        <w:t xml:space="preserve">по </w:t>
      </w:r>
      <w:r w:rsidRPr="00E73488">
        <w:rPr>
          <w:rFonts w:ascii="Times New Roman" w:hAnsi="Times New Roman"/>
          <w:color w:val="000000"/>
          <w:sz w:val="24"/>
          <w:szCs w:val="24"/>
        </w:rPr>
        <w:t>Постановке граждан на учет в качестве лиц, имеющих право на предоставление земельных участков в собственность бесплатно</w:t>
      </w: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32"/>
          <w:szCs w:val="24"/>
        </w:rPr>
      </w:pP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Примерная форма согласия</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на обработку персональных данных</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Я, _______________________________________________________________________________________________________________________________,</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w:t>
      </w:r>
      <w:r w:rsidRPr="00E73488">
        <w:rPr>
          <w:rFonts w:ascii="Courier New" w:hAnsi="Courier New" w:cs="Courier New"/>
          <w:szCs w:val="20"/>
          <w:lang w:eastAsia="ru-RU"/>
        </w:rPr>
        <w:t>(фамилия, имя, отчество полностью)</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в  соответствии  со </w:t>
      </w:r>
      <w:hyperlink r:id="rId17" w:history="1">
        <w:r w:rsidRPr="00E73488">
          <w:rPr>
            <w:rFonts w:ascii="Courier New" w:hAnsi="Courier New" w:cs="Courier New"/>
            <w:color w:val="0000FF"/>
            <w:sz w:val="24"/>
            <w:szCs w:val="20"/>
            <w:lang w:eastAsia="ru-RU"/>
          </w:rPr>
          <w:t>статьей 9</w:t>
        </w:r>
      </w:hyperlink>
      <w:r w:rsidRPr="00E73488">
        <w:rPr>
          <w:rFonts w:ascii="Courier New" w:hAnsi="Courier New" w:cs="Courier New"/>
          <w:sz w:val="24"/>
          <w:szCs w:val="20"/>
          <w:lang w:eastAsia="ru-RU"/>
        </w:rPr>
        <w:t xml:space="preserve"> Федерального закона от 27.07.2006 N 152-ФЗ "О персональных   данных",   в   целях   предоставления  муниципальной  услуги "Постановка граждан на учет в качестве лиц, </w:t>
      </w:r>
      <w:r w:rsidRPr="00E73488">
        <w:rPr>
          <w:rFonts w:ascii="Courier New" w:hAnsi="Courier New" w:cs="Courier New"/>
          <w:sz w:val="24"/>
          <w:szCs w:val="20"/>
          <w:lang w:eastAsia="ru-RU"/>
        </w:rPr>
        <w:lastRenderedPageBreak/>
        <w:t xml:space="preserve">имеющих право на предоставление земельных  участков  в  собственность  бесплатно",  предоставления сведений третьим   лицам   для  получения  в  отношении  меня  информации  в  рамках межведомственного   взаимодействия   от   иных   органов,   участвующих   в предоставлении  муниципальной услуги даю согласие Министерству Республики Коми имущественных и земельных отношений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8" w:history="1">
        <w:r w:rsidRPr="00E73488">
          <w:rPr>
            <w:rFonts w:ascii="Courier New" w:hAnsi="Courier New" w:cs="Courier New"/>
            <w:color w:val="0000FF"/>
            <w:sz w:val="24"/>
            <w:szCs w:val="20"/>
            <w:lang w:eastAsia="ru-RU"/>
          </w:rPr>
          <w:t>пунктом 3 статьи 3</w:t>
        </w:r>
      </w:hyperlink>
      <w:r w:rsidRPr="00E73488">
        <w:rPr>
          <w:rFonts w:ascii="Courier New" w:hAnsi="Courier New" w:cs="Courier New"/>
          <w:sz w:val="24"/>
          <w:szCs w:val="20"/>
          <w:lang w:eastAsia="ru-RU"/>
        </w:rPr>
        <w:t xml:space="preserve"> Федерального закона от 27.07.2006 N 152-ФЗ "О персональных данных".</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Перечень моих персональных данных, на обработку которых я даю согласие:</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 фамилия, имя, отчество;</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 пол, возраст;</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 дата и место рождения;</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 паспортные данные;</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   адрес   регистрации   по месту жительства и адрес фактического проживания;</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 номер телефона (домашний, мобильный);</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   семейное   положение, сведения о составе семьи, которые могут понадобиться работодателю для предоставления мне льгот, предусмотренных трудовым и налоговым законодательством;</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  сведения о трудовом стаже, предыдущих местах работы, доходах с предыдущих мест работы;</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 СНИЛС;</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 ИНН;</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 _________________ (указать иные при необходимости).</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 xml:space="preserve">    Настоящее согласие действует со дня его подписания до дня отзыва в письменной форме.</w:t>
      </w: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p>
    <w:p w:rsidR="00E73488" w:rsidRPr="00E73488" w:rsidRDefault="00E73488" w:rsidP="00E73488">
      <w:pPr>
        <w:autoSpaceDE w:val="0"/>
        <w:autoSpaceDN w:val="0"/>
        <w:adjustRightInd w:val="0"/>
        <w:spacing w:after="0" w:line="240" w:lineRule="auto"/>
        <w:jc w:val="both"/>
        <w:rPr>
          <w:rFonts w:ascii="Courier New" w:hAnsi="Courier New" w:cs="Courier New"/>
          <w:sz w:val="24"/>
          <w:szCs w:val="20"/>
          <w:lang w:eastAsia="ru-RU"/>
        </w:rPr>
      </w:pPr>
      <w:r w:rsidRPr="00E73488">
        <w:rPr>
          <w:rFonts w:ascii="Courier New" w:hAnsi="Courier New" w:cs="Courier New"/>
          <w:sz w:val="24"/>
          <w:szCs w:val="20"/>
          <w:lang w:eastAsia="ru-RU"/>
        </w:rPr>
        <w:t>"____" _________ г.                   ____________/___________________</w:t>
      </w:r>
    </w:p>
    <w:p w:rsidR="00E73488" w:rsidRPr="00E73488" w:rsidRDefault="00E73488" w:rsidP="00E73488">
      <w:pPr>
        <w:autoSpaceDE w:val="0"/>
        <w:autoSpaceDN w:val="0"/>
        <w:adjustRightInd w:val="0"/>
        <w:spacing w:after="0" w:line="240" w:lineRule="auto"/>
        <w:rPr>
          <w:rFonts w:ascii="Times New Roman" w:hAnsi="Times New Roman"/>
          <w:sz w:val="24"/>
          <w:szCs w:val="24"/>
          <w:lang w:eastAsia="ru-RU"/>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E73488" w:rsidRPr="00E73488" w:rsidRDefault="00E73488" w:rsidP="00E73488">
      <w:pPr>
        <w:spacing w:after="0" w:line="240" w:lineRule="auto"/>
        <w:rPr>
          <w:rFonts w:ascii="Times New Roman" w:hAnsi="Times New Roman"/>
          <w:sz w:val="24"/>
          <w:szCs w:val="24"/>
        </w:rPr>
        <w:sectPr w:rsidR="00E73488" w:rsidRPr="00E73488" w:rsidSect="00294E5D">
          <w:footerReference w:type="default" r:id="rId19"/>
          <w:pgSz w:w="11906" w:h="16838"/>
          <w:pgMar w:top="709" w:right="566" w:bottom="426" w:left="1701" w:header="708" w:footer="708" w:gutter="0"/>
          <w:cols w:space="708"/>
          <w:docGrid w:linePitch="360"/>
        </w:sectPr>
      </w:pPr>
    </w:p>
    <w:p w:rsidR="00E73488" w:rsidRPr="00E73488" w:rsidRDefault="00E73488" w:rsidP="00E73488">
      <w:pPr>
        <w:spacing w:after="0" w:line="240" w:lineRule="auto"/>
        <w:rPr>
          <w:rFonts w:ascii="Times New Roman" w:hAnsi="Times New Roman"/>
          <w:sz w:val="24"/>
          <w:szCs w:val="24"/>
        </w:rPr>
      </w:pPr>
    </w:p>
    <w:p w:rsidR="00E73488" w:rsidRPr="00E73488" w:rsidRDefault="00E73488" w:rsidP="00E73488">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E73488">
        <w:rPr>
          <w:rFonts w:ascii="Times New Roman" w:hAnsi="Times New Roman"/>
          <w:sz w:val="24"/>
          <w:szCs w:val="24"/>
        </w:rPr>
        <w:t>Приложение № 3</w:t>
      </w:r>
    </w:p>
    <w:p w:rsidR="00E73488" w:rsidRPr="00E73488" w:rsidRDefault="00E73488" w:rsidP="00E73488">
      <w:pPr>
        <w:widowControl w:val="0"/>
        <w:autoSpaceDE w:val="0"/>
        <w:autoSpaceDN w:val="0"/>
        <w:adjustRightInd w:val="0"/>
        <w:spacing w:after="0" w:line="240" w:lineRule="auto"/>
        <w:ind w:firstLine="709"/>
        <w:jc w:val="right"/>
        <w:rPr>
          <w:rFonts w:ascii="Times New Roman" w:hAnsi="Times New Roman"/>
          <w:sz w:val="24"/>
          <w:szCs w:val="24"/>
        </w:rPr>
      </w:pPr>
      <w:r w:rsidRPr="00E73488">
        <w:rPr>
          <w:rFonts w:ascii="Times New Roman" w:hAnsi="Times New Roman"/>
          <w:sz w:val="24"/>
          <w:szCs w:val="24"/>
        </w:rPr>
        <w:t>к административному регламенту</w:t>
      </w:r>
    </w:p>
    <w:p w:rsidR="00E73488" w:rsidRPr="00E73488" w:rsidRDefault="00E73488" w:rsidP="00E73488">
      <w:pPr>
        <w:widowControl w:val="0"/>
        <w:autoSpaceDE w:val="0"/>
        <w:autoSpaceDN w:val="0"/>
        <w:adjustRightInd w:val="0"/>
        <w:spacing w:after="0" w:line="240" w:lineRule="auto"/>
        <w:ind w:firstLine="709"/>
        <w:jc w:val="right"/>
        <w:rPr>
          <w:rFonts w:ascii="Times New Roman" w:hAnsi="Times New Roman"/>
          <w:sz w:val="24"/>
          <w:szCs w:val="24"/>
        </w:rPr>
      </w:pPr>
      <w:r w:rsidRPr="00E73488">
        <w:rPr>
          <w:rFonts w:ascii="Times New Roman" w:hAnsi="Times New Roman"/>
          <w:sz w:val="24"/>
          <w:szCs w:val="24"/>
        </w:rPr>
        <w:t>предоставления муниципальной услуги</w:t>
      </w:r>
    </w:p>
    <w:p w:rsidR="00E73488" w:rsidRPr="00E73488" w:rsidRDefault="00E73488" w:rsidP="00E73488">
      <w:pPr>
        <w:widowControl w:val="0"/>
        <w:autoSpaceDE w:val="0"/>
        <w:autoSpaceDN w:val="0"/>
        <w:adjustRightInd w:val="0"/>
        <w:spacing w:after="0" w:line="240" w:lineRule="auto"/>
        <w:ind w:firstLine="709"/>
        <w:jc w:val="right"/>
        <w:rPr>
          <w:rFonts w:ascii="Times New Roman" w:hAnsi="Times New Roman"/>
          <w:sz w:val="24"/>
          <w:szCs w:val="24"/>
        </w:rPr>
      </w:pPr>
      <w:r w:rsidRPr="00E73488">
        <w:rPr>
          <w:rFonts w:ascii="Times New Roman" w:hAnsi="Times New Roman"/>
          <w:sz w:val="24"/>
          <w:szCs w:val="24"/>
        </w:rPr>
        <w:t xml:space="preserve">по </w:t>
      </w:r>
      <w:r w:rsidRPr="00E73488">
        <w:rPr>
          <w:rFonts w:ascii="Times New Roman" w:hAnsi="Times New Roman"/>
          <w:color w:val="000000"/>
          <w:sz w:val="24"/>
          <w:szCs w:val="24"/>
        </w:rPr>
        <w:t>Постановке граждан на учет в качестве лиц, имеющих право на предоставление земельных участков в собственность бесплатно</w:t>
      </w:r>
    </w:p>
    <w:p w:rsidR="00E73488" w:rsidRPr="00E73488" w:rsidRDefault="00E73488" w:rsidP="00E73488">
      <w:pPr>
        <w:autoSpaceDE w:val="0"/>
        <w:autoSpaceDN w:val="0"/>
        <w:adjustRightInd w:val="0"/>
        <w:spacing w:after="0" w:line="240" w:lineRule="auto"/>
        <w:jc w:val="right"/>
        <w:rPr>
          <w:rFonts w:ascii="Times New Roman" w:hAnsi="Times New Roman"/>
          <w:sz w:val="24"/>
          <w:szCs w:val="24"/>
        </w:rPr>
      </w:pPr>
    </w:p>
    <w:p w:rsidR="00E73488" w:rsidRPr="00E73488" w:rsidRDefault="00E73488" w:rsidP="00E73488">
      <w:pPr>
        <w:autoSpaceDE w:val="0"/>
        <w:autoSpaceDN w:val="0"/>
        <w:adjustRightInd w:val="0"/>
        <w:spacing w:after="0" w:line="240" w:lineRule="auto"/>
        <w:rPr>
          <w:rFonts w:ascii="Times New Roman" w:hAnsi="Times New Roman"/>
          <w:sz w:val="24"/>
          <w:szCs w:val="24"/>
        </w:rPr>
      </w:pPr>
    </w:p>
    <w:p w:rsidR="00E73488" w:rsidRPr="00E73488" w:rsidRDefault="00E73488" w:rsidP="00E73488">
      <w:pPr>
        <w:autoSpaceDE w:val="0"/>
        <w:autoSpaceDN w:val="0"/>
        <w:adjustRightInd w:val="0"/>
        <w:spacing w:after="0" w:line="240" w:lineRule="auto"/>
        <w:jc w:val="center"/>
        <w:rPr>
          <w:rFonts w:ascii="Times New Roman" w:hAnsi="Times New Roman"/>
          <w:b/>
          <w:bCs/>
          <w:sz w:val="24"/>
          <w:szCs w:val="24"/>
        </w:rPr>
      </w:pPr>
      <w:r w:rsidRPr="00E73488">
        <w:rPr>
          <w:rFonts w:ascii="Times New Roman" w:hAnsi="Times New Roman"/>
          <w:b/>
          <w:bCs/>
          <w:sz w:val="24"/>
          <w:szCs w:val="24"/>
        </w:rPr>
        <w:t>ПЕРЕЧЕНЬ</w:t>
      </w:r>
    </w:p>
    <w:p w:rsidR="00E73488" w:rsidRPr="00E73488" w:rsidRDefault="00E73488" w:rsidP="00E73488">
      <w:pPr>
        <w:autoSpaceDE w:val="0"/>
        <w:autoSpaceDN w:val="0"/>
        <w:adjustRightInd w:val="0"/>
        <w:spacing w:after="0" w:line="240" w:lineRule="auto"/>
        <w:jc w:val="center"/>
        <w:rPr>
          <w:rFonts w:ascii="Times New Roman" w:hAnsi="Times New Roman"/>
          <w:b/>
          <w:bCs/>
          <w:sz w:val="24"/>
          <w:szCs w:val="24"/>
        </w:rPr>
      </w:pPr>
      <w:r w:rsidRPr="00E73488">
        <w:rPr>
          <w:rFonts w:ascii="Times New Roman" w:hAnsi="Times New Roman"/>
          <w:b/>
          <w:bCs/>
          <w:sz w:val="24"/>
          <w:szCs w:val="24"/>
        </w:rPr>
        <w:t>ДОКУМЕНТОВ, НЕОБХОДИМЫХ ДЛЯ ПРЕДОСТАВЛЕНИЯ</w:t>
      </w:r>
    </w:p>
    <w:p w:rsidR="00E73488" w:rsidRPr="00E73488" w:rsidRDefault="00E73488" w:rsidP="00E73488">
      <w:pPr>
        <w:autoSpaceDE w:val="0"/>
        <w:autoSpaceDN w:val="0"/>
        <w:adjustRightInd w:val="0"/>
        <w:spacing w:after="0" w:line="240" w:lineRule="auto"/>
        <w:jc w:val="center"/>
        <w:rPr>
          <w:rFonts w:ascii="Times New Roman" w:hAnsi="Times New Roman"/>
          <w:b/>
          <w:bCs/>
          <w:sz w:val="24"/>
          <w:szCs w:val="24"/>
        </w:rPr>
      </w:pPr>
      <w:r w:rsidRPr="00E73488">
        <w:rPr>
          <w:rFonts w:ascii="Times New Roman" w:hAnsi="Times New Roman"/>
          <w:b/>
          <w:bCs/>
          <w:sz w:val="24"/>
          <w:szCs w:val="24"/>
        </w:rPr>
        <w:t>МУНИЦИПАЛЬНОЙ УСЛУГИ</w:t>
      </w:r>
    </w:p>
    <w:p w:rsidR="00E73488" w:rsidRPr="00E73488" w:rsidRDefault="00E73488" w:rsidP="00E73488">
      <w:pPr>
        <w:autoSpaceDE w:val="0"/>
        <w:autoSpaceDN w:val="0"/>
        <w:adjustRightInd w:val="0"/>
        <w:spacing w:after="0" w:line="240" w:lineRule="auto"/>
        <w:rPr>
          <w:rFonts w:ascii="Times New Roman" w:hAnsi="Times New Roman"/>
          <w:sz w:val="24"/>
          <w:szCs w:val="24"/>
        </w:rPr>
      </w:pPr>
    </w:p>
    <w:tbl>
      <w:tblPr>
        <w:tblW w:w="8784" w:type="dxa"/>
        <w:tblInd w:w="-289" w:type="dxa"/>
        <w:tblLayout w:type="fixed"/>
        <w:tblCellMar>
          <w:top w:w="102" w:type="dxa"/>
          <w:left w:w="62" w:type="dxa"/>
          <w:bottom w:w="102" w:type="dxa"/>
          <w:right w:w="62" w:type="dxa"/>
        </w:tblCellMar>
        <w:tblLook w:val="0000" w:firstRow="0" w:lastRow="0" w:firstColumn="0" w:lastColumn="0" w:noHBand="0" w:noVBand="0"/>
      </w:tblPr>
      <w:tblGrid>
        <w:gridCol w:w="988"/>
        <w:gridCol w:w="2976"/>
        <w:gridCol w:w="2405"/>
        <w:gridCol w:w="2415"/>
      </w:tblGrid>
      <w:tr w:rsidR="00E73488" w:rsidRPr="00E73488" w:rsidTr="00E73488">
        <w:tc>
          <w:tcPr>
            <w:tcW w:w="988"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center"/>
              <w:rPr>
                <w:rFonts w:ascii="Times New Roman" w:hAnsi="Times New Roman"/>
                <w:sz w:val="24"/>
                <w:szCs w:val="24"/>
              </w:rPr>
            </w:pPr>
            <w:r w:rsidRPr="00E73488">
              <w:rPr>
                <w:rFonts w:ascii="Times New Roman" w:hAnsi="Times New Roman"/>
                <w:sz w:val="24"/>
                <w:szCs w:val="24"/>
              </w:rPr>
              <w:t xml:space="preserve">N подпункта в </w:t>
            </w:r>
            <w:hyperlink r:id="rId20" w:history="1">
              <w:r w:rsidRPr="00E73488">
                <w:rPr>
                  <w:rFonts w:ascii="Times New Roman" w:hAnsi="Times New Roman"/>
                  <w:color w:val="0000FF"/>
                  <w:sz w:val="24"/>
                  <w:szCs w:val="24"/>
                </w:rPr>
                <w:t>пункте 1.2</w:t>
              </w:r>
            </w:hyperlink>
            <w:r w:rsidRPr="00E73488">
              <w:rPr>
                <w:rFonts w:ascii="Times New Roman" w:hAnsi="Times New Roman"/>
                <w:sz w:val="24"/>
                <w:szCs w:val="24"/>
              </w:rPr>
              <w:t xml:space="preserve"> административного регламента</w:t>
            </w:r>
          </w:p>
        </w:tc>
        <w:tc>
          <w:tcPr>
            <w:tcW w:w="2976"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center"/>
              <w:rPr>
                <w:rFonts w:ascii="Times New Roman" w:hAnsi="Times New Roman"/>
                <w:sz w:val="24"/>
                <w:szCs w:val="24"/>
              </w:rPr>
            </w:pPr>
            <w:r w:rsidRPr="00E73488">
              <w:rPr>
                <w:rFonts w:ascii="Times New Roman" w:hAnsi="Times New Roman"/>
                <w:sz w:val="24"/>
                <w:szCs w:val="24"/>
              </w:rPr>
              <w:t>Категория заявителя</w:t>
            </w:r>
          </w:p>
        </w:tc>
        <w:tc>
          <w:tcPr>
            <w:tcW w:w="240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center"/>
              <w:rPr>
                <w:rFonts w:ascii="Times New Roman" w:hAnsi="Times New Roman"/>
                <w:sz w:val="24"/>
                <w:szCs w:val="24"/>
              </w:rPr>
            </w:pPr>
            <w:r w:rsidRPr="00E73488">
              <w:rPr>
                <w:rFonts w:ascii="Times New Roman" w:hAnsi="Times New Roman"/>
                <w:sz w:val="24"/>
                <w:szCs w:val="24"/>
              </w:rPr>
              <w:t>Документы, предоставляемые заявителем с заявлением</w:t>
            </w:r>
          </w:p>
        </w:tc>
        <w:tc>
          <w:tcPr>
            <w:tcW w:w="241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center"/>
              <w:rPr>
                <w:rFonts w:ascii="Times New Roman" w:hAnsi="Times New Roman"/>
                <w:sz w:val="24"/>
                <w:szCs w:val="24"/>
              </w:rPr>
            </w:pPr>
            <w:r w:rsidRPr="00E73488">
              <w:rPr>
                <w:rFonts w:ascii="Times New Roman" w:hAnsi="Times New Roman"/>
                <w:sz w:val="24"/>
                <w:szCs w:val="24"/>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tc>
      </w:tr>
      <w:tr w:rsidR="00E73488" w:rsidRPr="00E73488" w:rsidTr="00E73488">
        <w:tc>
          <w:tcPr>
            <w:tcW w:w="988"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center"/>
              <w:rPr>
                <w:rFonts w:ascii="Times New Roman" w:hAnsi="Times New Roman"/>
                <w:sz w:val="24"/>
                <w:szCs w:val="24"/>
              </w:rPr>
            </w:pPr>
            <w:r w:rsidRPr="00E73488">
              <w:rPr>
                <w:rFonts w:ascii="Times New Roman" w:hAnsi="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center"/>
              <w:rPr>
                <w:rFonts w:ascii="Times New Roman" w:hAnsi="Times New Roman"/>
                <w:sz w:val="24"/>
                <w:szCs w:val="24"/>
              </w:rPr>
            </w:pPr>
            <w:r w:rsidRPr="00E73488">
              <w:rPr>
                <w:rFonts w:ascii="Times New Roman" w:hAnsi="Times New Roman"/>
                <w:sz w:val="24"/>
                <w:szCs w:val="24"/>
              </w:rPr>
              <w:t>2</w:t>
            </w:r>
          </w:p>
        </w:tc>
        <w:tc>
          <w:tcPr>
            <w:tcW w:w="240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center"/>
              <w:rPr>
                <w:rFonts w:ascii="Times New Roman" w:hAnsi="Times New Roman"/>
                <w:sz w:val="24"/>
                <w:szCs w:val="24"/>
              </w:rPr>
            </w:pPr>
            <w:r w:rsidRPr="00E73488">
              <w:rPr>
                <w:rFonts w:ascii="Times New Roman" w:hAnsi="Times New Roman"/>
                <w:sz w:val="24"/>
                <w:szCs w:val="24"/>
              </w:rPr>
              <w:t>3</w:t>
            </w:r>
          </w:p>
        </w:tc>
        <w:tc>
          <w:tcPr>
            <w:tcW w:w="241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center"/>
              <w:rPr>
                <w:rFonts w:ascii="Times New Roman" w:hAnsi="Times New Roman"/>
                <w:sz w:val="24"/>
                <w:szCs w:val="24"/>
              </w:rPr>
            </w:pPr>
            <w:r w:rsidRPr="00E73488">
              <w:rPr>
                <w:rFonts w:ascii="Times New Roman" w:hAnsi="Times New Roman"/>
                <w:sz w:val="24"/>
                <w:szCs w:val="24"/>
              </w:rPr>
              <w:t>4</w:t>
            </w:r>
          </w:p>
        </w:tc>
      </w:tr>
      <w:tr w:rsidR="00E73488" w:rsidRPr="00E73488" w:rsidTr="00E73488">
        <w:tc>
          <w:tcPr>
            <w:tcW w:w="988"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rPr>
                <w:rFonts w:ascii="Times New Roman" w:hAnsi="Times New Roman"/>
                <w:sz w:val="24"/>
                <w:szCs w:val="24"/>
              </w:rPr>
            </w:pPr>
            <w:r w:rsidRPr="00E73488">
              <w:rPr>
                <w:rFonts w:ascii="Times New Roman" w:hAnsi="Times New Roman"/>
                <w:sz w:val="24"/>
                <w:szCs w:val="24"/>
              </w:rPr>
              <w:t>1.2.1.</w:t>
            </w:r>
          </w:p>
        </w:tc>
        <w:tc>
          <w:tcPr>
            <w:tcW w:w="2976"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граждане, подвергшиеся воздействию радиации вследствие катастрофы на Чернобыльской АЭС</w:t>
            </w:r>
          </w:p>
        </w:tc>
        <w:tc>
          <w:tcPr>
            <w:tcW w:w="240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а) документ, подтверждающий воздействие на заявителя радиации вследствие катастрофы на Чернобыльской АЭС;</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 xml:space="preserve">б) документы, подтверждающие родственные отношения граждан и членов их (свидетельства о государственной регистрации актов гражданского состояния, выданные компетентными органами </w:t>
            </w:r>
            <w:r w:rsidRPr="00E73488">
              <w:rPr>
                <w:rFonts w:ascii="Times New Roman" w:hAnsi="Times New Roman"/>
                <w:sz w:val="24"/>
                <w:szCs w:val="24"/>
              </w:rPr>
              <w:lastRenderedPageBreak/>
              <w:t>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 xml:space="preserve"> в) 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собственность до 1 июня 1999 года;</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г) документы, удостоверяющие личность гражданина (граждан) Российской Федерации;</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д)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 xml:space="preserve">е) документы, подтверждающие тяжелую форму хронического заболевания гражданина или члена его семьи, при </w:t>
            </w:r>
            <w:r w:rsidRPr="00E73488">
              <w:rPr>
                <w:rFonts w:ascii="Times New Roman" w:hAnsi="Times New Roman"/>
                <w:sz w:val="24"/>
                <w:szCs w:val="24"/>
              </w:rPr>
              <w:lastRenderedPageBreak/>
              <w:t>которой совместное проживание с ним в одной квартире невозможно</w:t>
            </w:r>
          </w:p>
        </w:tc>
        <w:tc>
          <w:tcPr>
            <w:tcW w:w="241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lastRenderedPageBreak/>
              <w:t>а) выписки из Единого государственного реестра недвижимости об объекте недвижимости;</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б) выписки из Единого государственного реестра недвижимости о правах отдельного лица на имевшиеся (имеющиеся) у него объекты недвижимости;</w:t>
            </w:r>
          </w:p>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 xml:space="preserve">в) акт обследования помещения </w:t>
            </w:r>
            <w:r w:rsidRPr="00E73488">
              <w:rPr>
                <w:rFonts w:ascii="Times New Roman" w:hAnsi="Times New Roman"/>
                <w:sz w:val="24"/>
                <w:szCs w:val="24"/>
              </w:rPr>
              <w:lastRenderedPageBreak/>
              <w:t>межведомственной комиссией, заключение о признании жилого помещения пригодным (непригодным) для постоянного проживания;</w:t>
            </w:r>
          </w:p>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г)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д) сведения о страховом номере индивидуального лицевого счета в системе обязательного пенсионного страхования;</w:t>
            </w:r>
          </w:p>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 xml:space="preserve">е)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w:t>
            </w:r>
            <w:r w:rsidRPr="00E73488">
              <w:rPr>
                <w:rFonts w:ascii="Times New Roman" w:hAnsi="Times New Roman"/>
                <w:sz w:val="24"/>
                <w:szCs w:val="24"/>
              </w:rPr>
              <w:lastRenderedPageBreak/>
              <w:t>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 xml:space="preserve">ж) сведения о регистрации по месту жительства (пребывания) гражданина и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 указанных в качестве членов его </w:t>
            </w:r>
            <w:r w:rsidRPr="00E73488">
              <w:rPr>
                <w:rFonts w:ascii="Times New Roman" w:hAnsi="Times New Roman"/>
                <w:sz w:val="24"/>
                <w:szCs w:val="24"/>
              </w:rPr>
              <w:lastRenderedPageBreak/>
              <w:t>семьи.</w:t>
            </w:r>
          </w:p>
        </w:tc>
      </w:tr>
      <w:tr w:rsidR="00E73488" w:rsidRPr="00E73488" w:rsidTr="00E73488">
        <w:tc>
          <w:tcPr>
            <w:tcW w:w="988"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rPr>
                <w:rFonts w:ascii="Times New Roman" w:hAnsi="Times New Roman"/>
                <w:sz w:val="24"/>
                <w:szCs w:val="24"/>
              </w:rPr>
            </w:pPr>
            <w:r w:rsidRPr="00E73488">
              <w:rPr>
                <w:rFonts w:ascii="Times New Roman" w:hAnsi="Times New Roman"/>
                <w:sz w:val="24"/>
                <w:szCs w:val="24"/>
              </w:rPr>
              <w:lastRenderedPageBreak/>
              <w:t>1.2.2.</w:t>
            </w:r>
          </w:p>
        </w:tc>
        <w:tc>
          <w:tcPr>
            <w:tcW w:w="2976"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граждане, имеющие трех и более детей - родители (одинокие родители), опекуны, попечители, приемные родители, имеющие трех и более детей</w:t>
            </w:r>
          </w:p>
        </w:tc>
        <w:tc>
          <w:tcPr>
            <w:tcW w:w="240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 xml:space="preserve">б) свидетельства об усыновлении, выданные органами записи актов гражданского состояния или консульскими учреждениями Российской Федерации; </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в) решения, заключения и разрешения, выданные органами опеки и попечительства в соответствии с законодательством Российской Федерации об опеке и попечительстве;</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г) документы, указанные в пунктах Б - Е пункта 1.2.1 графы 3</w:t>
            </w:r>
          </w:p>
        </w:tc>
        <w:tc>
          <w:tcPr>
            <w:tcW w:w="241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а) документы, указанные в пунктах А - Ж пункта 1.2.1 графы 4</w:t>
            </w:r>
          </w:p>
        </w:tc>
      </w:tr>
      <w:tr w:rsidR="00E73488" w:rsidRPr="00E73488" w:rsidTr="00E73488">
        <w:tc>
          <w:tcPr>
            <w:tcW w:w="988"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rPr>
                <w:rFonts w:ascii="Times New Roman" w:hAnsi="Times New Roman"/>
                <w:sz w:val="24"/>
                <w:szCs w:val="24"/>
              </w:rPr>
            </w:pPr>
            <w:r w:rsidRPr="00E73488">
              <w:rPr>
                <w:rFonts w:ascii="Times New Roman" w:hAnsi="Times New Roman"/>
                <w:sz w:val="24"/>
                <w:szCs w:val="24"/>
              </w:rPr>
              <w:t xml:space="preserve">1.2.3. </w:t>
            </w:r>
          </w:p>
        </w:tc>
        <w:tc>
          <w:tcPr>
            <w:tcW w:w="2976"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 xml:space="preserve">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w:t>
            </w:r>
            <w:r w:rsidRPr="00E73488">
              <w:rPr>
                <w:rFonts w:ascii="Times New Roman" w:hAnsi="Times New Roman"/>
                <w:sz w:val="24"/>
                <w:szCs w:val="24"/>
              </w:rPr>
              <w:lastRenderedPageBreak/>
              <w:t>лет, проживающие в сельских населенных пунктах и поселках городского типа</w:t>
            </w:r>
          </w:p>
        </w:tc>
        <w:tc>
          <w:tcPr>
            <w:tcW w:w="240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lastRenderedPageBreak/>
              <w:t xml:space="preserve">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w:t>
            </w:r>
            <w:r w:rsidRPr="00E73488">
              <w:rPr>
                <w:rFonts w:ascii="Times New Roman" w:hAnsi="Times New Roman"/>
                <w:sz w:val="24"/>
                <w:szCs w:val="24"/>
              </w:rPr>
              <w:lastRenderedPageBreak/>
              <w:t>перевод на русский язык;</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б) документы, указанные в пунктах Б - Е пункта 1.2.1 графы 3</w:t>
            </w:r>
          </w:p>
        </w:tc>
        <w:tc>
          <w:tcPr>
            <w:tcW w:w="241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lastRenderedPageBreak/>
              <w:t>а) документы, указанные в пунктах А - Ж пункта 1.2.1 графы 4</w:t>
            </w:r>
          </w:p>
        </w:tc>
      </w:tr>
      <w:tr w:rsidR="00E73488" w:rsidRPr="00E73488" w:rsidTr="00E73488">
        <w:tc>
          <w:tcPr>
            <w:tcW w:w="988"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rPr>
                <w:rFonts w:ascii="Times New Roman" w:hAnsi="Times New Roman"/>
                <w:sz w:val="24"/>
                <w:szCs w:val="24"/>
              </w:rPr>
            </w:pPr>
            <w:r w:rsidRPr="00E73488">
              <w:rPr>
                <w:rFonts w:ascii="Times New Roman" w:hAnsi="Times New Roman"/>
                <w:sz w:val="24"/>
                <w:szCs w:val="24"/>
              </w:rPr>
              <w:lastRenderedPageBreak/>
              <w:t>1.2.4.</w:t>
            </w:r>
          </w:p>
        </w:tc>
        <w:tc>
          <w:tcPr>
            <w:tcW w:w="2976"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работники государственных (муниципальных) образовательных организаций и организаций культуры в Республике Коми, проживающие и работающие в сельских населенных пунктах</w:t>
            </w:r>
          </w:p>
        </w:tc>
        <w:tc>
          <w:tcPr>
            <w:tcW w:w="240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а) документ, подтверждающий трудовые отношения между гражданином и государственной (муниципальной) образовательной организацией или организацией культуры в Республике Коми;</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б) документы, указанные в пунктах Б - Е пункта 1.2.1 графы 3</w:t>
            </w:r>
          </w:p>
        </w:tc>
        <w:tc>
          <w:tcPr>
            <w:tcW w:w="241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а) документы, указанные в пунктах А - Ж пункта 1.2.1 графы 4</w:t>
            </w:r>
          </w:p>
        </w:tc>
      </w:tr>
      <w:tr w:rsidR="00E73488" w:rsidRPr="00E73488" w:rsidTr="00E73488">
        <w:tc>
          <w:tcPr>
            <w:tcW w:w="988"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rPr>
                <w:rFonts w:ascii="Times New Roman" w:hAnsi="Times New Roman"/>
                <w:sz w:val="24"/>
                <w:szCs w:val="24"/>
              </w:rPr>
            </w:pPr>
            <w:r w:rsidRPr="00E73488">
              <w:rPr>
                <w:rFonts w:ascii="Times New Roman" w:hAnsi="Times New Roman"/>
                <w:sz w:val="24"/>
                <w:szCs w:val="24"/>
              </w:rPr>
              <w:t>1.2.5.</w:t>
            </w:r>
          </w:p>
        </w:tc>
        <w:tc>
          <w:tcPr>
            <w:tcW w:w="2976"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ветераны боевых действий</w:t>
            </w:r>
          </w:p>
        </w:tc>
        <w:tc>
          <w:tcPr>
            <w:tcW w:w="240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а) документ, подтверждающий отнесение гражданина к ветеранам боевых действий;</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б) документы, указанные в пунктах Б - Е пункта 1.2.1 графы 3</w:t>
            </w:r>
          </w:p>
        </w:tc>
        <w:tc>
          <w:tcPr>
            <w:tcW w:w="241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а) документы, указанные в пунктах А - Ж пункта 1.2.1 графы 4</w:t>
            </w:r>
          </w:p>
        </w:tc>
      </w:tr>
      <w:tr w:rsidR="00E73488" w:rsidRPr="00E73488" w:rsidTr="00E73488">
        <w:tc>
          <w:tcPr>
            <w:tcW w:w="988"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rPr>
                <w:rFonts w:ascii="Times New Roman" w:hAnsi="Times New Roman"/>
                <w:sz w:val="24"/>
                <w:szCs w:val="24"/>
              </w:rPr>
            </w:pPr>
            <w:r w:rsidRPr="00E73488">
              <w:rPr>
                <w:rFonts w:ascii="Times New Roman" w:hAnsi="Times New Roman"/>
                <w:sz w:val="24"/>
                <w:szCs w:val="24"/>
              </w:rPr>
              <w:t>1.2.6.</w:t>
            </w:r>
          </w:p>
        </w:tc>
        <w:tc>
          <w:tcPr>
            <w:tcW w:w="2976"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граждане - члены семей или одинокие граждане, у которых их единственный жилой дом (жилое помещение) уничтожен(о) вследствие пожара или наводнения</w:t>
            </w:r>
          </w:p>
        </w:tc>
        <w:tc>
          <w:tcPr>
            <w:tcW w:w="240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а) документы, подтверждающие, что единственный жилой дом (жилое помещение) граждан (одинокого гражданина) уничтожен(о) вследствие пожара или наводнения;</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б) документы, указанные в пунктах Б - Е пункта 1.2.1 графы 3</w:t>
            </w:r>
          </w:p>
        </w:tc>
        <w:tc>
          <w:tcPr>
            <w:tcW w:w="241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а) документы, указанные в пунктах А - Ж пункта 1.2.1 графы 4</w:t>
            </w:r>
          </w:p>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p>
        </w:tc>
      </w:tr>
      <w:tr w:rsidR="00E73488" w:rsidRPr="00E73488" w:rsidTr="00E73488">
        <w:tc>
          <w:tcPr>
            <w:tcW w:w="988"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rPr>
                <w:rFonts w:ascii="Times New Roman" w:hAnsi="Times New Roman"/>
                <w:sz w:val="24"/>
                <w:szCs w:val="24"/>
              </w:rPr>
            </w:pPr>
            <w:r w:rsidRPr="00E73488">
              <w:rPr>
                <w:rFonts w:ascii="Times New Roman" w:hAnsi="Times New Roman"/>
                <w:sz w:val="24"/>
                <w:szCs w:val="24"/>
              </w:rPr>
              <w:t>1.2.7</w:t>
            </w:r>
          </w:p>
        </w:tc>
        <w:tc>
          <w:tcPr>
            <w:tcW w:w="2976"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 xml:space="preserve">молодые специалисты, возраст которых на дату подачи заявления о </w:t>
            </w:r>
            <w:r w:rsidRPr="00E73488">
              <w:rPr>
                <w:rFonts w:ascii="Times New Roman" w:hAnsi="Times New Roman"/>
                <w:sz w:val="24"/>
                <w:szCs w:val="24"/>
              </w:rPr>
              <w:lastRenderedPageBreak/>
              <w:t>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w:t>
            </w:r>
          </w:p>
        </w:tc>
        <w:tc>
          <w:tcPr>
            <w:tcW w:w="240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lastRenderedPageBreak/>
              <w:t xml:space="preserve">а) документы, подтверждающие профессиональное </w:t>
            </w:r>
            <w:r w:rsidRPr="00E73488">
              <w:rPr>
                <w:rFonts w:ascii="Times New Roman" w:hAnsi="Times New Roman"/>
                <w:sz w:val="24"/>
                <w:szCs w:val="24"/>
              </w:rPr>
              <w:lastRenderedPageBreak/>
              <w:t>образование гражданина и трудовые отношения по основному месту работы между гражданином и организацией агропромышленного комплекса или лесничеством в сельской местности в соответствии с полученной квалификацией;</w:t>
            </w:r>
          </w:p>
          <w:p w:rsidR="00E73488" w:rsidRPr="00E73488" w:rsidRDefault="00E73488" w:rsidP="00E73488">
            <w:pPr>
              <w:autoSpaceDE w:val="0"/>
              <w:autoSpaceDN w:val="0"/>
              <w:adjustRightInd w:val="0"/>
              <w:spacing w:after="0" w:line="240" w:lineRule="auto"/>
              <w:ind w:left="-343"/>
              <w:jc w:val="both"/>
              <w:rPr>
                <w:rFonts w:ascii="Times New Roman" w:hAnsi="Times New Roman"/>
                <w:sz w:val="24"/>
                <w:szCs w:val="24"/>
              </w:rPr>
            </w:pPr>
            <w:r w:rsidRPr="00E73488">
              <w:rPr>
                <w:rFonts w:ascii="Times New Roman" w:hAnsi="Times New Roman"/>
                <w:sz w:val="24"/>
                <w:szCs w:val="24"/>
              </w:rPr>
              <w:t>б) документы, указанные в пунктах Б - Е пункта 1.2.1 графы 3</w:t>
            </w:r>
          </w:p>
        </w:tc>
        <w:tc>
          <w:tcPr>
            <w:tcW w:w="241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lastRenderedPageBreak/>
              <w:t xml:space="preserve">а) документы, указанные в пунктах А - Ж пункта 1.2.1 </w:t>
            </w:r>
            <w:r w:rsidRPr="00E73488">
              <w:rPr>
                <w:rFonts w:ascii="Times New Roman" w:hAnsi="Times New Roman"/>
                <w:sz w:val="24"/>
                <w:szCs w:val="24"/>
              </w:rPr>
              <w:lastRenderedPageBreak/>
              <w:t>графы 4</w:t>
            </w:r>
          </w:p>
        </w:tc>
      </w:tr>
      <w:tr w:rsidR="00E73488" w:rsidRPr="00E73488" w:rsidTr="00E73488">
        <w:tc>
          <w:tcPr>
            <w:tcW w:w="988"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rPr>
                <w:rFonts w:ascii="Times New Roman" w:hAnsi="Times New Roman"/>
                <w:sz w:val="24"/>
                <w:szCs w:val="24"/>
              </w:rPr>
            </w:pPr>
            <w:r w:rsidRPr="00E73488">
              <w:rPr>
                <w:rFonts w:ascii="Times New Roman" w:hAnsi="Times New Roman"/>
                <w:sz w:val="24"/>
                <w:szCs w:val="24"/>
              </w:rPr>
              <w:lastRenderedPageBreak/>
              <w:t>1.2.8.</w:t>
            </w:r>
          </w:p>
        </w:tc>
        <w:tc>
          <w:tcPr>
            <w:tcW w:w="2976"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инвалиды I и II групп, граждане, имеющие детей-инвалидов</w:t>
            </w:r>
          </w:p>
        </w:tc>
        <w:tc>
          <w:tcPr>
            <w:tcW w:w="240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а) документ, подтверждающий, что гражданин является инвалидом I или II группы, или имеет ребенка-инвалида;</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б) документы, указанные в пунктах Б - Е пункта 1.2.1 графы 3</w:t>
            </w:r>
          </w:p>
        </w:tc>
        <w:tc>
          <w:tcPr>
            <w:tcW w:w="241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а) документы, указанные в пунктах А - Ж пункта 1.2.1 графы 4</w:t>
            </w:r>
          </w:p>
        </w:tc>
      </w:tr>
      <w:tr w:rsidR="00E73488" w:rsidRPr="00E73488" w:rsidTr="00E73488">
        <w:tc>
          <w:tcPr>
            <w:tcW w:w="988"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rPr>
                <w:rFonts w:ascii="Times New Roman" w:hAnsi="Times New Roman"/>
                <w:sz w:val="24"/>
                <w:szCs w:val="24"/>
              </w:rPr>
            </w:pPr>
            <w:r w:rsidRPr="00E73488">
              <w:rPr>
                <w:rFonts w:ascii="Times New Roman" w:hAnsi="Times New Roman"/>
                <w:sz w:val="24"/>
                <w:szCs w:val="24"/>
              </w:rPr>
              <w:t>1.2.9.</w:t>
            </w:r>
          </w:p>
        </w:tc>
        <w:tc>
          <w:tcPr>
            <w:tcW w:w="2976"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 xml:space="preserve">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w:t>
            </w:r>
            <w:r w:rsidRPr="00E73488">
              <w:rPr>
                <w:rFonts w:ascii="Times New Roman" w:hAnsi="Times New Roman"/>
                <w:sz w:val="24"/>
                <w:szCs w:val="24"/>
              </w:rPr>
              <w:lastRenderedPageBreak/>
              <w:t>специализированную, медицинскую помощь</w:t>
            </w:r>
          </w:p>
        </w:tc>
        <w:tc>
          <w:tcPr>
            <w:tcW w:w="240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lastRenderedPageBreak/>
              <w:t>а) документ, подтверждающий трудовые отношения между гражданином и государственным учреждением здравоохранения Республики Коми;</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б) документы, указанные в пунктах Б - Е пункта 1.2.1 графы 3</w:t>
            </w:r>
          </w:p>
        </w:tc>
        <w:tc>
          <w:tcPr>
            <w:tcW w:w="241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а) документы, указанные в пунктах А - Ж пункта 1.2.1 графы 4</w:t>
            </w:r>
          </w:p>
        </w:tc>
      </w:tr>
      <w:tr w:rsidR="00E73488" w:rsidRPr="00E73488" w:rsidTr="00E73488">
        <w:tc>
          <w:tcPr>
            <w:tcW w:w="988"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rPr>
                <w:rFonts w:ascii="Times New Roman" w:hAnsi="Times New Roman"/>
                <w:sz w:val="24"/>
                <w:szCs w:val="24"/>
              </w:rPr>
            </w:pPr>
            <w:r w:rsidRPr="00E73488">
              <w:rPr>
                <w:rFonts w:ascii="Times New Roman" w:hAnsi="Times New Roman"/>
                <w:sz w:val="24"/>
                <w:szCs w:val="24"/>
              </w:rPr>
              <w:lastRenderedPageBreak/>
              <w:t>1.2.10.</w:t>
            </w:r>
          </w:p>
        </w:tc>
        <w:tc>
          <w:tcPr>
            <w:tcW w:w="2976"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граждане, имеющие десять и более детей, не реализовавшее право, предусмотренное подпунктом 2 пункта 1.2 настоящего административного регламента, для строительства жилых домов блокированной застройки с количеством этажей не более чем три</w:t>
            </w:r>
          </w:p>
        </w:tc>
        <w:tc>
          <w:tcPr>
            <w:tcW w:w="240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 xml:space="preserve">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 xml:space="preserve">б) свидетельства об усыновлении, выданные органами записи актов гражданского состояния или консульскими учреждениями Российской Федерации; </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в) решения, заключения и разрешения, выданные органами опеки и попечительства в соответствии с законодательством Российской Федерации об опеке и попечительстве;</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г) документы, удостоверяющие личность гражданина (граждан) Российской Федерации;</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 xml:space="preserve">д) документы, подтверждающие наличие согласия лиц, указанных в качестве членов семьи заявителя, или их законных представителей на обработку </w:t>
            </w:r>
            <w:r w:rsidRPr="00E73488">
              <w:rPr>
                <w:rFonts w:ascii="Times New Roman" w:hAnsi="Times New Roman"/>
                <w:sz w:val="24"/>
                <w:szCs w:val="24"/>
              </w:rPr>
              <w:lastRenderedPageBreak/>
              <w:t>персональных данных указанных лиц</w:t>
            </w:r>
          </w:p>
        </w:tc>
        <w:tc>
          <w:tcPr>
            <w:tcW w:w="241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lastRenderedPageBreak/>
              <w:t>а) документы, указанные в пунктах А - Ж пункта 1.2.1 графы 4</w:t>
            </w:r>
          </w:p>
        </w:tc>
      </w:tr>
      <w:tr w:rsidR="00E73488" w:rsidRPr="00E73488" w:rsidTr="00E73488">
        <w:tc>
          <w:tcPr>
            <w:tcW w:w="988"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rPr>
                <w:rFonts w:ascii="Times New Roman" w:hAnsi="Times New Roman"/>
                <w:sz w:val="24"/>
                <w:szCs w:val="24"/>
              </w:rPr>
            </w:pPr>
            <w:r w:rsidRPr="00E73488">
              <w:rPr>
                <w:rFonts w:ascii="Times New Roman" w:hAnsi="Times New Roman"/>
                <w:sz w:val="24"/>
                <w:szCs w:val="24"/>
              </w:rPr>
              <w:lastRenderedPageBreak/>
              <w:t>1.2.11.</w:t>
            </w:r>
          </w:p>
        </w:tc>
        <w:tc>
          <w:tcPr>
            <w:tcW w:w="2976"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
        </w:tc>
        <w:tc>
          <w:tcPr>
            <w:tcW w:w="240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а) документ, подтверждающий отнесение гражданина к Герою Советского Союза или Герою Российской Федерации или Полному Кавалеру Орденов Славы или Герою Социалистического Труда или Герою Труда Российской Федерации, или документ о награждении орденом Трудовой Славы трех степеней;</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б) документы, удостоверяющие личность гражданина (граждан) Российской Федерации;</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 xml:space="preserve">в) документы, подтверждающие родственные отношения граждан и членов их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w:t>
            </w:r>
            <w:r w:rsidRPr="00E73488">
              <w:rPr>
                <w:rFonts w:ascii="Times New Roman" w:hAnsi="Times New Roman"/>
                <w:sz w:val="24"/>
                <w:szCs w:val="24"/>
              </w:rPr>
              <w:lastRenderedPageBreak/>
              <w:t>Российской Федерации);</w:t>
            </w:r>
          </w:p>
          <w:p w:rsidR="00E73488" w:rsidRPr="00E73488" w:rsidRDefault="00E73488" w:rsidP="00E73488">
            <w:pPr>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t>г)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w:t>
            </w:r>
          </w:p>
        </w:tc>
        <w:tc>
          <w:tcPr>
            <w:tcW w:w="2415" w:type="dxa"/>
            <w:tcBorders>
              <w:top w:val="single" w:sz="4" w:space="0" w:color="auto"/>
              <w:left w:val="single" w:sz="4" w:space="0" w:color="auto"/>
              <w:bottom w:val="single" w:sz="4" w:space="0" w:color="auto"/>
              <w:right w:val="single" w:sz="4" w:space="0" w:color="auto"/>
            </w:tcBorders>
          </w:tcPr>
          <w:p w:rsidR="00E73488" w:rsidRPr="00E73488" w:rsidRDefault="00E73488" w:rsidP="00E73488">
            <w:pPr>
              <w:widowControl w:val="0"/>
              <w:autoSpaceDE w:val="0"/>
              <w:autoSpaceDN w:val="0"/>
              <w:adjustRightInd w:val="0"/>
              <w:spacing w:after="0" w:line="240" w:lineRule="auto"/>
              <w:jc w:val="both"/>
              <w:rPr>
                <w:rFonts w:ascii="Times New Roman" w:hAnsi="Times New Roman"/>
                <w:sz w:val="24"/>
                <w:szCs w:val="24"/>
              </w:rPr>
            </w:pPr>
            <w:r w:rsidRPr="00E73488">
              <w:rPr>
                <w:rFonts w:ascii="Times New Roman" w:hAnsi="Times New Roman"/>
                <w:sz w:val="24"/>
                <w:szCs w:val="24"/>
              </w:rPr>
              <w:lastRenderedPageBreak/>
              <w:t>а) документы, указанные в пунктах А - Ж пункта 1.2.1 графы 4</w:t>
            </w:r>
          </w:p>
        </w:tc>
      </w:tr>
    </w:tbl>
    <w:p w:rsidR="00E73488" w:rsidRPr="00E73488" w:rsidRDefault="00E73488" w:rsidP="00E73488">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E73488" w:rsidRDefault="00E73488" w:rsidP="00C0088B">
      <w:pPr>
        <w:widowControl w:val="0"/>
        <w:tabs>
          <w:tab w:val="left" w:pos="0"/>
        </w:tabs>
        <w:spacing w:after="0" w:line="240" w:lineRule="auto"/>
        <w:jc w:val="both"/>
        <w:rPr>
          <w:rFonts w:ascii="Times New Roman" w:eastAsia="Times New Roman" w:hAnsi="Times New Roman"/>
          <w:sz w:val="28"/>
          <w:szCs w:val="28"/>
          <w:lang w:eastAsia="ru-RU"/>
        </w:rPr>
      </w:pPr>
    </w:p>
    <w:p w:rsidR="00612759" w:rsidRDefault="00612759" w:rsidP="00C0088B">
      <w:pPr>
        <w:widowControl w:val="0"/>
        <w:tabs>
          <w:tab w:val="left" w:pos="0"/>
        </w:tabs>
        <w:spacing w:after="0" w:line="240" w:lineRule="auto"/>
        <w:jc w:val="both"/>
        <w:rPr>
          <w:rFonts w:ascii="Times New Roman" w:eastAsia="Times New Roman" w:hAnsi="Times New Roman"/>
          <w:sz w:val="28"/>
          <w:szCs w:val="28"/>
          <w:lang w:eastAsia="ru-RU"/>
        </w:rPr>
      </w:pPr>
    </w:p>
    <w:p w:rsidR="00A325CC" w:rsidRDefault="00A325CC" w:rsidP="00C0088B">
      <w:pPr>
        <w:widowControl w:val="0"/>
        <w:tabs>
          <w:tab w:val="left" w:pos="0"/>
        </w:tabs>
        <w:spacing w:after="0" w:line="240" w:lineRule="auto"/>
        <w:jc w:val="both"/>
        <w:rPr>
          <w:rFonts w:ascii="Times New Roman" w:eastAsia="Times New Roman" w:hAnsi="Times New Roman"/>
          <w:sz w:val="28"/>
          <w:szCs w:val="28"/>
          <w:lang w:eastAsia="ru-RU"/>
        </w:rPr>
      </w:pPr>
    </w:p>
    <w:sectPr w:rsidR="00A325CC" w:rsidSect="006511AA">
      <w:pgSz w:w="11906" w:h="16838"/>
      <w:pgMar w:top="993"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285" w:rsidRDefault="008C1285" w:rsidP="00F37636">
      <w:pPr>
        <w:spacing w:after="0" w:line="240" w:lineRule="auto"/>
      </w:pPr>
      <w:r>
        <w:separator/>
      </w:r>
    </w:p>
  </w:endnote>
  <w:endnote w:type="continuationSeparator" w:id="0">
    <w:p w:rsidR="008C1285" w:rsidRDefault="008C1285" w:rsidP="00F37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488" w:rsidRDefault="00E73488">
    <w:pPr>
      <w:pStyle w:val="afc"/>
      <w:jc w:val="right"/>
    </w:pPr>
  </w:p>
  <w:p w:rsidR="00E73488" w:rsidRDefault="00E73488">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285" w:rsidRDefault="008C1285" w:rsidP="00F37636">
      <w:pPr>
        <w:spacing w:after="0" w:line="240" w:lineRule="auto"/>
      </w:pPr>
      <w:r>
        <w:separator/>
      </w:r>
    </w:p>
  </w:footnote>
  <w:footnote w:type="continuationSeparator" w:id="0">
    <w:p w:rsidR="008C1285" w:rsidRDefault="008C1285" w:rsidP="00F37636">
      <w:pPr>
        <w:spacing w:after="0" w:line="240" w:lineRule="auto"/>
      </w:pPr>
      <w:r>
        <w:continuationSeparator/>
      </w:r>
    </w:p>
  </w:footnote>
  <w:footnote w:id="1">
    <w:p w:rsidR="00E73488" w:rsidRPr="00E1243C" w:rsidRDefault="00E73488" w:rsidP="00E73488">
      <w:pPr>
        <w:pStyle w:val="ac"/>
        <w:rPr>
          <w:rFonts w:ascii="Times New Roman" w:hAnsi="Times New Roman"/>
        </w:rPr>
      </w:pPr>
      <w:r w:rsidRPr="00E1243C">
        <w:rPr>
          <w:rStyle w:val="ae"/>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rPr>
        <w:t>Госуслуги</w:t>
      </w:r>
      <w:proofErr w:type="spellEnd"/>
      <w:r w:rsidRPr="00E1243C">
        <w:rPr>
          <w:rFonts w:ascii="Times New Roman" w:hAnsi="Times New Roman"/>
        </w:rPr>
        <w:t xml:space="preserve"> – Республика Коми» </w:t>
      </w:r>
    </w:p>
    <w:p w:rsidR="00E73488" w:rsidRPr="00E1243C" w:rsidRDefault="00E73488" w:rsidP="00E73488">
      <w:pPr>
        <w:pStyle w:val="ac"/>
        <w:rPr>
          <w:rFonts w:ascii="Times New Roman" w:hAnsi="Times New Roman"/>
          <w:sz w:val="2"/>
        </w:rPr>
      </w:pPr>
    </w:p>
  </w:footnote>
  <w:footnote w:id="2">
    <w:p w:rsidR="00E73488" w:rsidRPr="00E1243C" w:rsidRDefault="00E73488" w:rsidP="00E73488">
      <w:pPr>
        <w:pStyle w:val="ac"/>
        <w:rPr>
          <w:rFonts w:ascii="Times New Roman" w:hAnsi="Times New Roman"/>
        </w:rPr>
      </w:pPr>
      <w:r w:rsidRPr="00E1243C">
        <w:rPr>
          <w:rStyle w:val="ae"/>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3">
    <w:p w:rsidR="00E73488" w:rsidRDefault="00E73488" w:rsidP="00E73488">
      <w:pPr>
        <w:pStyle w:val="ac"/>
      </w:pPr>
      <w:r w:rsidRPr="00E1243C">
        <w:rPr>
          <w:rStyle w:val="ae"/>
          <w:rFonts w:ascii="Times New Roman" w:hAnsi="Times New Roman"/>
        </w:rPr>
        <w:footnoteRef/>
      </w:r>
      <w:r w:rsidRPr="00E1243C">
        <w:rPr>
          <w:rFonts w:ascii="Times New Roman" w:hAnsi="Times New Roman"/>
        </w:rPr>
        <w:t xml:space="preserve"> Заголовок зависит от типа заявителя</w:t>
      </w:r>
    </w:p>
  </w:footnote>
  <w:footnote w:id="4">
    <w:p w:rsidR="00E73488" w:rsidRPr="00E1243C" w:rsidRDefault="00E73488" w:rsidP="00E73488">
      <w:pPr>
        <w:pStyle w:val="ac"/>
        <w:rPr>
          <w:rFonts w:ascii="Times New Roman" w:hAnsi="Times New Roman"/>
        </w:rPr>
      </w:pPr>
      <w:r w:rsidRPr="00E1243C">
        <w:rPr>
          <w:rStyle w:val="ae"/>
          <w:rFonts w:ascii="Times New Roman" w:hAnsi="Times New Roman"/>
        </w:rPr>
        <w:footnoteRef/>
      </w:r>
      <w:r w:rsidRPr="00E1243C">
        <w:rPr>
          <w:rFonts w:ascii="Times New Roman" w:hAnsi="Times New Roman"/>
        </w:rPr>
        <w:t xml:space="preserve"> Заголовок зависит от типа заявителя</w:t>
      </w:r>
    </w:p>
  </w:footnote>
  <w:footnote w:id="5">
    <w:p w:rsidR="00E73488" w:rsidRDefault="00E73488" w:rsidP="00E73488">
      <w:pPr>
        <w:pStyle w:val="ac"/>
      </w:pPr>
      <w:r w:rsidRPr="00E1243C">
        <w:rPr>
          <w:rStyle w:val="ae"/>
          <w:rFonts w:ascii="Times New Roman" w:hAnsi="Times New Roman"/>
        </w:rPr>
        <w:footnoteRef/>
      </w:r>
      <w:r w:rsidRPr="00E1243C">
        <w:rPr>
          <w:rFonts w:ascii="Times New Roman" w:hAnsi="Times New Roman"/>
        </w:rPr>
        <w:t xml:space="preserve"> Наполнение блока и состав полей зависят от услуги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6351744"/>
    <w:multiLevelType w:val="hybridMultilevel"/>
    <w:tmpl w:val="2D521A80"/>
    <w:lvl w:ilvl="0" w:tplc="5044D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31182CDF"/>
    <w:multiLevelType w:val="hybridMultilevel"/>
    <w:tmpl w:val="959C1324"/>
    <w:lvl w:ilvl="0" w:tplc="441C62AA">
      <w:start w:val="1"/>
      <w:numFmt w:val="bullet"/>
      <w:suff w:val="space"/>
      <w:lvlText w:val=""/>
      <w:lvlJc w:val="left"/>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4235304"/>
    <w:multiLevelType w:val="hybridMultilevel"/>
    <w:tmpl w:val="86A857C0"/>
    <w:lvl w:ilvl="0" w:tplc="014C2100">
      <w:start w:val="1"/>
      <w:numFmt w:val="bullet"/>
      <w:suff w:val="space"/>
      <w:lvlText w:val=""/>
      <w:lvlJc w:val="left"/>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CE559A8"/>
    <w:multiLevelType w:val="hybridMultilevel"/>
    <w:tmpl w:val="6FD6FBDA"/>
    <w:lvl w:ilvl="0" w:tplc="23328ECA">
      <w:start w:val="1"/>
      <w:numFmt w:val="bullet"/>
      <w:suff w:val="space"/>
      <w:lvlText w:val=""/>
      <w:lvlJc w:val="left"/>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4A2C3445"/>
    <w:multiLevelType w:val="hybridMultilevel"/>
    <w:tmpl w:val="D9D200AA"/>
    <w:lvl w:ilvl="0" w:tplc="6B1EEF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71044D2"/>
    <w:multiLevelType w:val="hybridMultilevel"/>
    <w:tmpl w:val="CC928712"/>
    <w:lvl w:ilvl="0" w:tplc="07F46FCE">
      <w:start w:val="1"/>
      <w:numFmt w:val="bullet"/>
      <w:suff w:val="space"/>
      <w:lvlText w:val=""/>
      <w:lvlJc w:val="left"/>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70216883"/>
    <w:multiLevelType w:val="hybridMultilevel"/>
    <w:tmpl w:val="1A82682C"/>
    <w:lvl w:ilvl="0" w:tplc="E4C4E852">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9"/>
  </w:num>
  <w:num w:numId="3">
    <w:abstractNumId w:val="3"/>
  </w:num>
  <w:num w:numId="4">
    <w:abstractNumId w:val="5"/>
  </w:num>
  <w:num w:numId="5">
    <w:abstractNumId w:val="0"/>
  </w:num>
  <w:num w:numId="6">
    <w:abstractNumId w:val="6"/>
  </w:num>
  <w:num w:numId="7">
    <w:abstractNumId w:val="2"/>
  </w:num>
  <w:num w:numId="8">
    <w:abstractNumId w:val="7"/>
  </w:num>
  <w:num w:numId="9">
    <w:abstractNumId w:val="1"/>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60"/>
    <w:rsid w:val="00064677"/>
    <w:rsid w:val="0008366E"/>
    <w:rsid w:val="00091708"/>
    <w:rsid w:val="0009648C"/>
    <w:rsid w:val="000A01B1"/>
    <w:rsid w:val="000A195A"/>
    <w:rsid w:val="000B3BF9"/>
    <w:rsid w:val="000C7BE6"/>
    <w:rsid w:val="000E131E"/>
    <w:rsid w:val="00104404"/>
    <w:rsid w:val="00130354"/>
    <w:rsid w:val="001502BB"/>
    <w:rsid w:val="00153A73"/>
    <w:rsid w:val="0017635A"/>
    <w:rsid w:val="00183403"/>
    <w:rsid w:val="001C5EE6"/>
    <w:rsid w:val="001C7730"/>
    <w:rsid w:val="001E0BEA"/>
    <w:rsid w:val="001E328B"/>
    <w:rsid w:val="002100EE"/>
    <w:rsid w:val="00212FCF"/>
    <w:rsid w:val="00214C50"/>
    <w:rsid w:val="00215B7A"/>
    <w:rsid w:val="00227B81"/>
    <w:rsid w:val="00231442"/>
    <w:rsid w:val="00280A1F"/>
    <w:rsid w:val="0028251C"/>
    <w:rsid w:val="00283B9B"/>
    <w:rsid w:val="002923DB"/>
    <w:rsid w:val="00294E5D"/>
    <w:rsid w:val="002A1828"/>
    <w:rsid w:val="002B1051"/>
    <w:rsid w:val="002C1AD5"/>
    <w:rsid w:val="002C43C4"/>
    <w:rsid w:val="002C61E5"/>
    <w:rsid w:val="002D1487"/>
    <w:rsid w:val="002D1EDA"/>
    <w:rsid w:val="002D5825"/>
    <w:rsid w:val="002E7EEA"/>
    <w:rsid w:val="003551D9"/>
    <w:rsid w:val="003B2C85"/>
    <w:rsid w:val="003C5128"/>
    <w:rsid w:val="003E7FDB"/>
    <w:rsid w:val="00402A36"/>
    <w:rsid w:val="00405437"/>
    <w:rsid w:val="00415302"/>
    <w:rsid w:val="00416F24"/>
    <w:rsid w:val="004451EF"/>
    <w:rsid w:val="00463E85"/>
    <w:rsid w:val="00475B9D"/>
    <w:rsid w:val="00490547"/>
    <w:rsid w:val="004E5664"/>
    <w:rsid w:val="00503426"/>
    <w:rsid w:val="00516DD1"/>
    <w:rsid w:val="005351CA"/>
    <w:rsid w:val="00562B01"/>
    <w:rsid w:val="005679B1"/>
    <w:rsid w:val="0058458E"/>
    <w:rsid w:val="00586C15"/>
    <w:rsid w:val="005B5711"/>
    <w:rsid w:val="005C46C9"/>
    <w:rsid w:val="005E3541"/>
    <w:rsid w:val="005E7AC8"/>
    <w:rsid w:val="0060215C"/>
    <w:rsid w:val="00611E83"/>
    <w:rsid w:val="00612759"/>
    <w:rsid w:val="006471EB"/>
    <w:rsid w:val="006511AA"/>
    <w:rsid w:val="006A334F"/>
    <w:rsid w:val="006F74B2"/>
    <w:rsid w:val="00706ED9"/>
    <w:rsid w:val="0072025C"/>
    <w:rsid w:val="00727095"/>
    <w:rsid w:val="007376B4"/>
    <w:rsid w:val="007467DD"/>
    <w:rsid w:val="00750AA2"/>
    <w:rsid w:val="007A1F47"/>
    <w:rsid w:val="007A328F"/>
    <w:rsid w:val="007C4DB6"/>
    <w:rsid w:val="00806B34"/>
    <w:rsid w:val="0085554F"/>
    <w:rsid w:val="008A4A91"/>
    <w:rsid w:val="008B0613"/>
    <w:rsid w:val="008C1285"/>
    <w:rsid w:val="008C380D"/>
    <w:rsid w:val="008D0B5F"/>
    <w:rsid w:val="008D1D8F"/>
    <w:rsid w:val="008D2A83"/>
    <w:rsid w:val="0091564B"/>
    <w:rsid w:val="00963646"/>
    <w:rsid w:val="0096788E"/>
    <w:rsid w:val="00986080"/>
    <w:rsid w:val="009A020B"/>
    <w:rsid w:val="009A7ECB"/>
    <w:rsid w:val="009B1815"/>
    <w:rsid w:val="009C2386"/>
    <w:rsid w:val="009C3B11"/>
    <w:rsid w:val="009C596A"/>
    <w:rsid w:val="009D3983"/>
    <w:rsid w:val="009E1410"/>
    <w:rsid w:val="00A02E8B"/>
    <w:rsid w:val="00A07467"/>
    <w:rsid w:val="00A325CC"/>
    <w:rsid w:val="00A41186"/>
    <w:rsid w:val="00A53E18"/>
    <w:rsid w:val="00A752AE"/>
    <w:rsid w:val="00A81FE3"/>
    <w:rsid w:val="00A90607"/>
    <w:rsid w:val="00AA023A"/>
    <w:rsid w:val="00AA5280"/>
    <w:rsid w:val="00AC7344"/>
    <w:rsid w:val="00AC7AFC"/>
    <w:rsid w:val="00AE5282"/>
    <w:rsid w:val="00AF7DBE"/>
    <w:rsid w:val="00B014B2"/>
    <w:rsid w:val="00B02AD8"/>
    <w:rsid w:val="00B03F44"/>
    <w:rsid w:val="00B23EBF"/>
    <w:rsid w:val="00B52571"/>
    <w:rsid w:val="00B55227"/>
    <w:rsid w:val="00B74BEA"/>
    <w:rsid w:val="00B84070"/>
    <w:rsid w:val="00B93F2D"/>
    <w:rsid w:val="00BA77F7"/>
    <w:rsid w:val="00BB4174"/>
    <w:rsid w:val="00BC56EE"/>
    <w:rsid w:val="00BD7115"/>
    <w:rsid w:val="00BE30BD"/>
    <w:rsid w:val="00BF3891"/>
    <w:rsid w:val="00C0088B"/>
    <w:rsid w:val="00C00A04"/>
    <w:rsid w:val="00C23FF7"/>
    <w:rsid w:val="00C2575E"/>
    <w:rsid w:val="00C47B7E"/>
    <w:rsid w:val="00C5526B"/>
    <w:rsid w:val="00C95247"/>
    <w:rsid w:val="00CB337C"/>
    <w:rsid w:val="00CC08E2"/>
    <w:rsid w:val="00CC47E6"/>
    <w:rsid w:val="00CF52BD"/>
    <w:rsid w:val="00D214C1"/>
    <w:rsid w:val="00D35266"/>
    <w:rsid w:val="00D40FDA"/>
    <w:rsid w:val="00D52397"/>
    <w:rsid w:val="00D661DA"/>
    <w:rsid w:val="00D6652F"/>
    <w:rsid w:val="00DA2432"/>
    <w:rsid w:val="00DB3362"/>
    <w:rsid w:val="00DD5AF5"/>
    <w:rsid w:val="00DD6438"/>
    <w:rsid w:val="00E079E6"/>
    <w:rsid w:val="00E23442"/>
    <w:rsid w:val="00E31460"/>
    <w:rsid w:val="00E35FC0"/>
    <w:rsid w:val="00E37995"/>
    <w:rsid w:val="00E51B66"/>
    <w:rsid w:val="00E62988"/>
    <w:rsid w:val="00E668B3"/>
    <w:rsid w:val="00E73488"/>
    <w:rsid w:val="00E76C75"/>
    <w:rsid w:val="00E940EC"/>
    <w:rsid w:val="00EC1047"/>
    <w:rsid w:val="00EE2A4F"/>
    <w:rsid w:val="00EF1BDC"/>
    <w:rsid w:val="00F31E12"/>
    <w:rsid w:val="00F321E7"/>
    <w:rsid w:val="00F355D0"/>
    <w:rsid w:val="00F37636"/>
    <w:rsid w:val="00F37F89"/>
    <w:rsid w:val="00F65362"/>
    <w:rsid w:val="00FD7388"/>
    <w:rsid w:val="00FE67EB"/>
    <w:rsid w:val="00FE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0717"/>
  <w15:chartTrackingRefBased/>
  <w15:docId w15:val="{92C92AD2-E27B-405F-9582-C2BFC55B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607"/>
    <w:pPr>
      <w:spacing w:after="200" w:line="276" w:lineRule="auto"/>
    </w:pPr>
    <w:rPr>
      <w:rFonts w:ascii="Calibri" w:eastAsia="Calibri" w:hAnsi="Calibri" w:cs="Times New Roman"/>
    </w:rPr>
  </w:style>
  <w:style w:type="paragraph" w:styleId="1">
    <w:name w:val="heading 1"/>
    <w:basedOn w:val="a"/>
    <w:next w:val="a"/>
    <w:link w:val="10"/>
    <w:uiPriority w:val="9"/>
    <w:qFormat/>
    <w:rsid w:val="00BB41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64677"/>
    <w:pPr>
      <w:keepNext/>
      <w:keepLines/>
      <w:spacing w:before="40" w:after="0" w:line="240" w:lineRule="auto"/>
      <w:ind w:firstLine="709"/>
      <w:jc w:val="both"/>
      <w:outlineLvl w:val="1"/>
    </w:pPr>
    <w:rPr>
      <w:rFonts w:ascii="Cambria" w:eastAsia="Times New Roman" w:hAnsi="Cambria"/>
      <w:color w:val="365F91"/>
      <w:sz w:val="26"/>
      <w:szCs w:val="26"/>
    </w:rPr>
  </w:style>
  <w:style w:type="paragraph" w:styleId="3">
    <w:name w:val="heading 3"/>
    <w:basedOn w:val="a"/>
    <w:next w:val="a"/>
    <w:link w:val="30"/>
    <w:uiPriority w:val="9"/>
    <w:qFormat/>
    <w:rsid w:val="00064677"/>
    <w:pPr>
      <w:keepNext/>
      <w:spacing w:before="240" w:after="60" w:line="240" w:lineRule="auto"/>
      <w:outlineLvl w:val="2"/>
    </w:pPr>
    <w:rPr>
      <w:rFonts w:ascii="Arial" w:eastAsia="Times New Roman" w:hAnsi="Arial" w:cs="Arial"/>
      <w:b/>
      <w:bCs/>
      <w:color w:val="000000"/>
      <w:sz w:val="26"/>
      <w:szCs w:val="26"/>
      <w:lang w:eastAsia="ru-RU"/>
    </w:rPr>
  </w:style>
  <w:style w:type="paragraph" w:styleId="6">
    <w:name w:val="heading 6"/>
    <w:basedOn w:val="a"/>
    <w:next w:val="a"/>
    <w:link w:val="60"/>
    <w:uiPriority w:val="9"/>
    <w:semiHidden/>
    <w:unhideWhenUsed/>
    <w:qFormat/>
    <w:rsid w:val="00064677"/>
    <w:pPr>
      <w:keepNext/>
      <w:keepLines/>
      <w:spacing w:before="40" w:after="0" w:line="240" w:lineRule="auto"/>
      <w:ind w:firstLine="709"/>
      <w:jc w:val="both"/>
      <w:outlineLvl w:val="5"/>
    </w:pPr>
    <w:rPr>
      <w:rFonts w:ascii="Cambria" w:eastAsia="Times New Roman" w:hAnsi="Cambria"/>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677"/>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064677"/>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064677"/>
    <w:rPr>
      <w:rFonts w:ascii="Arial" w:eastAsia="Times New Roman" w:hAnsi="Arial" w:cs="Arial"/>
      <w:b/>
      <w:bCs/>
      <w:color w:val="000000"/>
      <w:sz w:val="26"/>
      <w:szCs w:val="26"/>
      <w:lang w:eastAsia="ru-RU"/>
    </w:rPr>
  </w:style>
  <w:style w:type="character" w:customStyle="1" w:styleId="60">
    <w:name w:val="Заголовок 6 Знак"/>
    <w:basedOn w:val="a0"/>
    <w:link w:val="6"/>
    <w:uiPriority w:val="9"/>
    <w:semiHidden/>
    <w:rsid w:val="00064677"/>
    <w:rPr>
      <w:rFonts w:ascii="Cambria" w:eastAsia="Times New Roman" w:hAnsi="Cambria" w:cs="Times New Roman"/>
      <w:color w:val="243F60"/>
      <w:sz w:val="24"/>
    </w:rPr>
  </w:style>
  <w:style w:type="numbering" w:customStyle="1" w:styleId="11">
    <w:name w:val="Нет списка1"/>
    <w:next w:val="a2"/>
    <w:uiPriority w:val="99"/>
    <w:semiHidden/>
    <w:unhideWhenUsed/>
    <w:rsid w:val="00064677"/>
  </w:style>
  <w:style w:type="paragraph" w:customStyle="1" w:styleId="ConsPlusNormal">
    <w:name w:val="ConsPlusNormal"/>
    <w:link w:val="ConsPlusNormal0"/>
    <w:uiPriority w:val="99"/>
    <w:qFormat/>
    <w:rsid w:val="0006467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06467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064677"/>
    <w:pPr>
      <w:widowControl w:val="0"/>
      <w:autoSpaceDE w:val="0"/>
      <w:autoSpaceDN w:val="0"/>
      <w:spacing w:after="0" w:line="240" w:lineRule="auto"/>
    </w:pPr>
    <w:rPr>
      <w:rFonts w:ascii="Tahoma" w:eastAsia="Times New Roman" w:hAnsi="Tahoma" w:cs="Tahoma"/>
      <w:sz w:val="20"/>
      <w:szCs w:val="20"/>
      <w:lang w:eastAsia="ru-RU"/>
    </w:rPr>
  </w:style>
  <w:style w:type="table" w:styleId="a4">
    <w:name w:val="Table Grid"/>
    <w:basedOn w:val="a1"/>
    <w:uiPriority w:val="59"/>
    <w:rsid w:val="00064677"/>
    <w:pPr>
      <w:spacing w:after="0" w:line="240" w:lineRule="auto"/>
    </w:pPr>
    <w:rPr>
      <w:rFonts w:ascii="Times New Roman" w:eastAsia="Times New Roman" w:hAnsi="Times New Roman" w:cs="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64677"/>
    <w:pPr>
      <w:spacing w:after="0" w:line="240" w:lineRule="auto"/>
      <w:ind w:firstLine="709"/>
      <w:jc w:val="both"/>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064677"/>
    <w:rPr>
      <w:rFonts w:ascii="Tahoma" w:eastAsia="Times New Roman" w:hAnsi="Tahoma" w:cs="Tahoma"/>
      <w:sz w:val="16"/>
      <w:szCs w:val="16"/>
    </w:rPr>
  </w:style>
  <w:style w:type="paragraph" w:styleId="a7">
    <w:name w:val="List Paragraph"/>
    <w:basedOn w:val="a"/>
    <w:uiPriority w:val="34"/>
    <w:qFormat/>
    <w:rsid w:val="00064677"/>
    <w:pPr>
      <w:spacing w:after="0" w:line="240" w:lineRule="auto"/>
      <w:ind w:left="720" w:firstLine="709"/>
      <w:contextualSpacing/>
      <w:jc w:val="both"/>
    </w:pPr>
    <w:rPr>
      <w:rFonts w:ascii="Times New Roman" w:eastAsia="Times New Roman" w:hAnsi="Times New Roman"/>
      <w:sz w:val="24"/>
    </w:rPr>
  </w:style>
  <w:style w:type="paragraph" w:customStyle="1" w:styleId="msonormal0">
    <w:name w:val="msonormal"/>
    <w:basedOn w:val="a"/>
    <w:rsid w:val="00064677"/>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unhideWhenUsed/>
    <w:rsid w:val="00064677"/>
    <w:rPr>
      <w:rFonts w:cs="Times New Roman"/>
      <w:color w:val="0000FF"/>
      <w:u w:val="single"/>
    </w:rPr>
  </w:style>
  <w:style w:type="character" w:styleId="a9">
    <w:name w:val="FollowedHyperlink"/>
    <w:basedOn w:val="a0"/>
    <w:uiPriority w:val="99"/>
    <w:unhideWhenUsed/>
    <w:rsid w:val="00064677"/>
    <w:rPr>
      <w:rFonts w:cs="Times New Roman"/>
      <w:color w:val="800080"/>
      <w:u w:val="single"/>
    </w:rPr>
  </w:style>
  <w:style w:type="paragraph" w:customStyle="1" w:styleId="aa">
    <w:name w:val="Знак Знак Знак Знак Знак Знак Знак Знак Знак Знак Знак Знак Знак Знак"/>
    <w:basedOn w:val="a"/>
    <w:rsid w:val="00BD7115"/>
    <w:pPr>
      <w:spacing w:after="160" w:line="240" w:lineRule="exact"/>
    </w:pPr>
    <w:rPr>
      <w:rFonts w:ascii="Verdana" w:eastAsia="Times New Roman" w:hAnsi="Verdana"/>
      <w:sz w:val="20"/>
      <w:szCs w:val="20"/>
      <w:lang w:val="en-US"/>
    </w:rPr>
  </w:style>
  <w:style w:type="paragraph" w:customStyle="1" w:styleId="ab">
    <w:name w:val="Знак Знак Знак Знак Знак Знак Знак Знак Знак Знак Знак Знак Знак Знак"/>
    <w:basedOn w:val="a"/>
    <w:rsid w:val="00516DD1"/>
    <w:pPr>
      <w:spacing w:after="160" w:line="240" w:lineRule="exact"/>
    </w:pPr>
    <w:rPr>
      <w:rFonts w:ascii="Verdana" w:eastAsia="Times New Roman" w:hAnsi="Verdana"/>
      <w:sz w:val="20"/>
      <w:szCs w:val="20"/>
      <w:lang w:val="en-US"/>
    </w:rPr>
  </w:style>
  <w:style w:type="character" w:customStyle="1" w:styleId="10">
    <w:name w:val="Заголовок 1 Знак"/>
    <w:basedOn w:val="a0"/>
    <w:link w:val="1"/>
    <w:uiPriority w:val="9"/>
    <w:rsid w:val="00BB4174"/>
    <w:rPr>
      <w:rFonts w:asciiTheme="majorHAnsi" w:eastAsiaTheme="majorEastAsia" w:hAnsiTheme="majorHAnsi" w:cstheme="majorBidi"/>
      <w:color w:val="2E74B5" w:themeColor="accent1" w:themeShade="BF"/>
      <w:sz w:val="32"/>
      <w:szCs w:val="32"/>
    </w:rPr>
  </w:style>
  <w:style w:type="paragraph" w:customStyle="1" w:styleId="21">
    <w:name w:val="Знак Знак Знак2 Знак Знак Знак Знак"/>
    <w:basedOn w:val="a"/>
    <w:rsid w:val="00963646"/>
    <w:pPr>
      <w:spacing w:after="160" w:line="240" w:lineRule="exact"/>
    </w:pPr>
    <w:rPr>
      <w:rFonts w:ascii="Verdana" w:eastAsia="Times New Roman" w:hAnsi="Verdana" w:cs="Verdana"/>
      <w:sz w:val="20"/>
      <w:szCs w:val="20"/>
      <w:lang w:val="en-US"/>
    </w:rPr>
  </w:style>
  <w:style w:type="paragraph" w:customStyle="1" w:styleId="22">
    <w:name w:val="Знак Знак Знак2 Знак Знак Знак Знак"/>
    <w:basedOn w:val="a"/>
    <w:rsid w:val="00B93F2D"/>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4"/>
    <w:uiPriority w:val="59"/>
    <w:rsid w:val="00A81FE3"/>
    <w:pPr>
      <w:spacing w:after="0" w:line="240" w:lineRule="auto"/>
    </w:pPr>
    <w:rPr>
      <w:rFonts w:ascii="Courier New" w:eastAsia="Courier New" w:hAnsi="Courier New" w:cs="Courier New"/>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4"/>
    <w:uiPriority w:val="39"/>
    <w:rsid w:val="00A07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unhideWhenUsed/>
    <w:rsid w:val="00F37636"/>
    <w:pPr>
      <w:spacing w:after="0" w:line="240" w:lineRule="auto"/>
    </w:pPr>
    <w:rPr>
      <w:sz w:val="20"/>
      <w:szCs w:val="20"/>
    </w:rPr>
  </w:style>
  <w:style w:type="character" w:customStyle="1" w:styleId="ad">
    <w:name w:val="Текст сноски Знак"/>
    <w:basedOn w:val="a0"/>
    <w:link w:val="ac"/>
    <w:uiPriority w:val="99"/>
    <w:rsid w:val="00F37636"/>
    <w:rPr>
      <w:rFonts w:ascii="Calibri" w:eastAsia="Calibri" w:hAnsi="Calibri" w:cs="Times New Roman"/>
      <w:sz w:val="20"/>
      <w:szCs w:val="20"/>
    </w:rPr>
  </w:style>
  <w:style w:type="character" w:styleId="ae">
    <w:name w:val="footnote reference"/>
    <w:uiPriority w:val="99"/>
    <w:semiHidden/>
    <w:unhideWhenUsed/>
    <w:rsid w:val="00F37636"/>
    <w:rPr>
      <w:vertAlign w:val="superscript"/>
    </w:rPr>
  </w:style>
  <w:style w:type="paragraph" w:customStyle="1" w:styleId="13">
    <w:name w:val="Без интервала1"/>
    <w:rsid w:val="008D1D8F"/>
    <w:pPr>
      <w:spacing w:after="0" w:line="240" w:lineRule="auto"/>
    </w:pPr>
    <w:rPr>
      <w:rFonts w:ascii="Calibri" w:eastAsia="Times New Roman" w:hAnsi="Calibri" w:cs="Times New Roman"/>
    </w:rPr>
  </w:style>
  <w:style w:type="paragraph" w:styleId="af">
    <w:name w:val="Body Text"/>
    <w:basedOn w:val="a"/>
    <w:link w:val="af0"/>
    <w:rsid w:val="00F321E7"/>
    <w:pPr>
      <w:widowControl w:val="0"/>
      <w:spacing w:after="120" w:line="240" w:lineRule="auto"/>
    </w:pPr>
    <w:rPr>
      <w:rFonts w:ascii="Times New Roman" w:eastAsia="Times New Roman" w:hAnsi="Times New Roman"/>
      <w:sz w:val="20"/>
      <w:szCs w:val="20"/>
      <w:lang w:eastAsia="ru-RU"/>
    </w:rPr>
  </w:style>
  <w:style w:type="character" w:customStyle="1" w:styleId="af0">
    <w:name w:val="Основной текст Знак"/>
    <w:basedOn w:val="a0"/>
    <w:link w:val="af"/>
    <w:rsid w:val="00F321E7"/>
    <w:rPr>
      <w:rFonts w:ascii="Times New Roman" w:eastAsia="Times New Roman" w:hAnsi="Times New Roman" w:cs="Times New Roman"/>
      <w:sz w:val="20"/>
      <w:szCs w:val="20"/>
      <w:lang w:eastAsia="ru-RU"/>
    </w:rPr>
  </w:style>
  <w:style w:type="paragraph" w:customStyle="1" w:styleId="24">
    <w:name w:val="Без интервала2"/>
    <w:rsid w:val="00E23442"/>
    <w:pPr>
      <w:spacing w:after="0" w:line="240" w:lineRule="auto"/>
    </w:pPr>
    <w:rPr>
      <w:rFonts w:ascii="Calibri" w:eastAsia="Times New Roman" w:hAnsi="Calibri" w:cs="Times New Roman"/>
    </w:rPr>
  </w:style>
  <w:style w:type="paragraph" w:styleId="af1">
    <w:name w:val="Body Text Indent"/>
    <w:basedOn w:val="a"/>
    <w:link w:val="af2"/>
    <w:uiPriority w:val="99"/>
    <w:semiHidden/>
    <w:unhideWhenUsed/>
    <w:rsid w:val="00475B9D"/>
    <w:pPr>
      <w:spacing w:after="120"/>
      <w:ind w:left="283"/>
    </w:pPr>
  </w:style>
  <w:style w:type="character" w:customStyle="1" w:styleId="af2">
    <w:name w:val="Основной текст с отступом Знак"/>
    <w:basedOn w:val="a0"/>
    <w:link w:val="af1"/>
    <w:uiPriority w:val="99"/>
    <w:semiHidden/>
    <w:rsid w:val="00475B9D"/>
    <w:rPr>
      <w:rFonts w:ascii="Calibri" w:eastAsia="Calibri" w:hAnsi="Calibri" w:cs="Times New Roman"/>
    </w:rPr>
  </w:style>
  <w:style w:type="paragraph" w:customStyle="1" w:styleId="af3">
    <w:name w:val="Знак Знак Знак Знак Знак Знак Знак Знак Знак Знак Знак Знак Знак Знак"/>
    <w:basedOn w:val="a"/>
    <w:rsid w:val="003C5128"/>
    <w:pPr>
      <w:spacing w:after="160" w:line="240" w:lineRule="exact"/>
    </w:pPr>
    <w:rPr>
      <w:rFonts w:ascii="Verdana" w:eastAsia="Times New Roman" w:hAnsi="Verdana"/>
      <w:sz w:val="20"/>
      <w:szCs w:val="20"/>
      <w:lang w:val="en-US"/>
    </w:rPr>
  </w:style>
  <w:style w:type="paragraph" w:customStyle="1" w:styleId="af4">
    <w:name w:val="Знак Знак Знак Знак Знак Знак Знак Знак Знак Знак Знак Знак Знак Знак"/>
    <w:basedOn w:val="a"/>
    <w:rsid w:val="00CC08E2"/>
    <w:pPr>
      <w:spacing w:after="160" w:line="240" w:lineRule="exact"/>
    </w:pPr>
    <w:rPr>
      <w:rFonts w:ascii="Verdana" w:eastAsia="Times New Roman" w:hAnsi="Verdana"/>
      <w:sz w:val="20"/>
      <w:szCs w:val="20"/>
      <w:lang w:val="en-US"/>
    </w:rPr>
  </w:style>
  <w:style w:type="numbering" w:customStyle="1" w:styleId="25">
    <w:name w:val="Нет списка2"/>
    <w:next w:val="a2"/>
    <w:uiPriority w:val="99"/>
    <w:semiHidden/>
    <w:unhideWhenUsed/>
    <w:rsid w:val="00E73488"/>
  </w:style>
  <w:style w:type="paragraph" w:customStyle="1" w:styleId="ConsPlusNonformat">
    <w:name w:val="ConsPlusNonformat"/>
    <w:uiPriority w:val="99"/>
    <w:rsid w:val="00E734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73488"/>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annotation reference"/>
    <w:uiPriority w:val="99"/>
    <w:semiHidden/>
    <w:unhideWhenUsed/>
    <w:rsid w:val="00E73488"/>
    <w:rPr>
      <w:sz w:val="16"/>
      <w:szCs w:val="16"/>
    </w:rPr>
  </w:style>
  <w:style w:type="paragraph" w:styleId="af6">
    <w:name w:val="annotation text"/>
    <w:basedOn w:val="a"/>
    <w:link w:val="af7"/>
    <w:uiPriority w:val="99"/>
    <w:semiHidden/>
    <w:unhideWhenUsed/>
    <w:rsid w:val="00E73488"/>
    <w:pPr>
      <w:spacing w:line="240" w:lineRule="auto"/>
    </w:pPr>
    <w:rPr>
      <w:sz w:val="20"/>
      <w:szCs w:val="20"/>
    </w:rPr>
  </w:style>
  <w:style w:type="character" w:customStyle="1" w:styleId="af7">
    <w:name w:val="Текст примечания Знак"/>
    <w:basedOn w:val="a0"/>
    <w:link w:val="af6"/>
    <w:uiPriority w:val="99"/>
    <w:semiHidden/>
    <w:rsid w:val="00E73488"/>
    <w:rPr>
      <w:rFonts w:ascii="Calibri" w:eastAsia="Calibri" w:hAnsi="Calibri" w:cs="Times New Roman"/>
      <w:sz w:val="20"/>
      <w:szCs w:val="20"/>
    </w:rPr>
  </w:style>
  <w:style w:type="paragraph" w:styleId="af8">
    <w:name w:val="annotation subject"/>
    <w:basedOn w:val="af6"/>
    <w:next w:val="af6"/>
    <w:link w:val="af9"/>
    <w:uiPriority w:val="99"/>
    <w:semiHidden/>
    <w:unhideWhenUsed/>
    <w:rsid w:val="00E73488"/>
    <w:rPr>
      <w:b/>
      <w:bCs/>
    </w:rPr>
  </w:style>
  <w:style w:type="character" w:customStyle="1" w:styleId="af9">
    <w:name w:val="Тема примечания Знак"/>
    <w:basedOn w:val="af7"/>
    <w:link w:val="af8"/>
    <w:uiPriority w:val="99"/>
    <w:semiHidden/>
    <w:rsid w:val="00E73488"/>
    <w:rPr>
      <w:rFonts w:ascii="Calibri" w:eastAsia="Calibri" w:hAnsi="Calibri" w:cs="Times New Roman"/>
      <w:b/>
      <w:bCs/>
      <w:sz w:val="20"/>
      <w:szCs w:val="20"/>
    </w:rPr>
  </w:style>
  <w:style w:type="character" w:customStyle="1" w:styleId="ConsPlusNormal0">
    <w:name w:val="ConsPlusNormal Знак"/>
    <w:link w:val="ConsPlusNormal"/>
    <w:uiPriority w:val="99"/>
    <w:rsid w:val="00E73488"/>
    <w:rPr>
      <w:rFonts w:ascii="Times New Roman" w:eastAsia="Times New Roman" w:hAnsi="Times New Roman" w:cs="Times New Roman"/>
      <w:sz w:val="24"/>
      <w:szCs w:val="20"/>
      <w:lang w:eastAsia="ru-RU"/>
    </w:rPr>
  </w:style>
  <w:style w:type="table" w:customStyle="1" w:styleId="110">
    <w:name w:val="Сетка таблицы11"/>
    <w:basedOn w:val="a1"/>
    <w:next w:val="a4"/>
    <w:uiPriority w:val="59"/>
    <w:rsid w:val="00E734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E734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4"/>
    <w:uiPriority w:val="59"/>
    <w:rsid w:val="00E73488"/>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4"/>
    <w:uiPriority w:val="59"/>
    <w:rsid w:val="00E73488"/>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rsid w:val="00E73488"/>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E73488"/>
    <w:rPr>
      <w:rFonts w:ascii="Calibri" w:eastAsia="Calibri" w:hAnsi="Calibri" w:cs="Times New Roman"/>
    </w:rPr>
  </w:style>
  <w:style w:type="paragraph" w:styleId="afc">
    <w:name w:val="footer"/>
    <w:basedOn w:val="a"/>
    <w:link w:val="afd"/>
    <w:uiPriority w:val="99"/>
    <w:unhideWhenUsed/>
    <w:rsid w:val="00E73488"/>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E73488"/>
    <w:rPr>
      <w:rFonts w:ascii="Calibri" w:eastAsia="Calibri" w:hAnsi="Calibri" w:cs="Times New Roman"/>
    </w:rPr>
  </w:style>
  <w:style w:type="paragraph" w:styleId="afe">
    <w:name w:val="endnote text"/>
    <w:basedOn w:val="a"/>
    <w:link w:val="aff"/>
    <w:uiPriority w:val="99"/>
    <w:semiHidden/>
    <w:unhideWhenUsed/>
    <w:rsid w:val="00E73488"/>
    <w:pPr>
      <w:spacing w:after="0" w:line="240" w:lineRule="auto"/>
    </w:pPr>
    <w:rPr>
      <w:sz w:val="20"/>
      <w:szCs w:val="20"/>
    </w:rPr>
  </w:style>
  <w:style w:type="character" w:customStyle="1" w:styleId="aff">
    <w:name w:val="Текст концевой сноски Знак"/>
    <w:basedOn w:val="a0"/>
    <w:link w:val="afe"/>
    <w:uiPriority w:val="99"/>
    <w:semiHidden/>
    <w:rsid w:val="00E73488"/>
    <w:rPr>
      <w:rFonts w:ascii="Calibri" w:eastAsia="Calibri" w:hAnsi="Calibri" w:cs="Times New Roman"/>
      <w:sz w:val="20"/>
      <w:szCs w:val="20"/>
    </w:rPr>
  </w:style>
  <w:style w:type="character" w:styleId="aff0">
    <w:name w:val="endnote reference"/>
    <w:uiPriority w:val="99"/>
    <w:semiHidden/>
    <w:unhideWhenUsed/>
    <w:rsid w:val="00E73488"/>
    <w:rPr>
      <w:vertAlign w:val="superscript"/>
    </w:rPr>
  </w:style>
  <w:style w:type="table" w:styleId="-3">
    <w:name w:val="Table List 3"/>
    <w:basedOn w:val="a1"/>
    <w:uiPriority w:val="99"/>
    <w:semiHidden/>
    <w:unhideWhenUsed/>
    <w:rsid w:val="00E73488"/>
    <w:pPr>
      <w:spacing w:after="200" w:line="276" w:lineRule="auto"/>
    </w:pPr>
    <w:rPr>
      <w:rFonts w:ascii="Calibri" w:eastAsia="Calibri"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E73488"/>
    <w:rPr>
      <w:rFonts w:ascii="Times New Roman" w:hAnsi="Times New Roman"/>
    </w:rPr>
  </w:style>
  <w:style w:type="character" w:customStyle="1" w:styleId="4640">
    <w:name w:val="Стиль 464 Знак"/>
    <w:link w:val="464"/>
    <w:rsid w:val="00E73488"/>
    <w:rPr>
      <w:rFonts w:ascii="Times New Roman" w:eastAsia="Calibri" w:hAnsi="Times New Roman" w:cs="Times New Roman"/>
      <w:sz w:val="20"/>
      <w:szCs w:val="20"/>
    </w:rPr>
  </w:style>
  <w:style w:type="numbering" w:customStyle="1" w:styleId="111">
    <w:name w:val="Нет списка11"/>
    <w:next w:val="a2"/>
    <w:uiPriority w:val="99"/>
    <w:semiHidden/>
    <w:unhideWhenUsed/>
    <w:rsid w:val="00E73488"/>
  </w:style>
  <w:style w:type="table" w:customStyle="1" w:styleId="4">
    <w:name w:val="Сетка таблицы4"/>
    <w:basedOn w:val="a1"/>
    <w:next w:val="a4"/>
    <w:uiPriority w:val="59"/>
    <w:rsid w:val="00E734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E73488"/>
    <w:pPr>
      <w:spacing w:after="200" w:line="276" w:lineRule="auto"/>
    </w:pPr>
    <w:rPr>
      <w:rFonts w:ascii="Calibri" w:eastAsia="Calibri"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1">
    <w:name w:val="Нет списка21"/>
    <w:next w:val="a2"/>
    <w:uiPriority w:val="99"/>
    <w:semiHidden/>
    <w:unhideWhenUsed/>
    <w:rsid w:val="00E73488"/>
  </w:style>
  <w:style w:type="table" w:customStyle="1" w:styleId="120">
    <w:name w:val="Сетка таблицы12"/>
    <w:basedOn w:val="a1"/>
    <w:next w:val="a4"/>
    <w:uiPriority w:val="59"/>
    <w:rsid w:val="00E734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E734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59"/>
    <w:rsid w:val="00E73488"/>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4"/>
    <w:uiPriority w:val="59"/>
    <w:rsid w:val="00E73488"/>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E73488"/>
    <w:pPr>
      <w:spacing w:after="200" w:line="276" w:lineRule="auto"/>
    </w:pPr>
    <w:rPr>
      <w:rFonts w:ascii="Calibri" w:eastAsia="Calibri"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formattext">
    <w:name w:val="formattext"/>
    <w:basedOn w:val="a"/>
    <w:rsid w:val="00E7348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6940">
      <w:bodyDiv w:val="1"/>
      <w:marLeft w:val="0"/>
      <w:marRight w:val="0"/>
      <w:marTop w:val="0"/>
      <w:marBottom w:val="0"/>
      <w:divBdr>
        <w:top w:val="none" w:sz="0" w:space="0" w:color="auto"/>
        <w:left w:val="none" w:sz="0" w:space="0" w:color="auto"/>
        <w:bottom w:val="none" w:sz="0" w:space="0" w:color="auto"/>
        <w:right w:val="none" w:sz="0" w:space="0" w:color="auto"/>
      </w:divBdr>
    </w:div>
    <w:div w:id="1719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sysola-r11.gosweb.gosuslugi.ru/" TargetMode="External"/><Relationship Id="rId18" Type="http://schemas.openxmlformats.org/officeDocument/2006/relationships/hyperlink" Target="consultantplus://offline/ref=A711E0CC4994A9052ED42671D02562A91520F421D8C42FDA88257EB924343F3361F2D4C8B69835416AA6AEDC6BD92FE681118A01069E240225D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CF46557EDB6B0852C6B62BDA31A0B4D642ECE24CF6CB69140DDE45945EA3EBD0D2FF6FF04C2F1630911E9EAE782D5F38gB34H" TargetMode="External"/><Relationship Id="rId17" Type="http://schemas.openxmlformats.org/officeDocument/2006/relationships/hyperlink" Target="consultantplus://offline/ref=A711E0CC4994A9052ED42671D02562A91520F421D8C42FDA88257EB924343F3361F2D4C8B69835456BA6AEDC6BD92FE681118A01069E240225DFM" TargetMode="External"/><Relationship Id="rId2" Type="http://schemas.openxmlformats.org/officeDocument/2006/relationships/numbering" Target="numbering.xml"/><Relationship Id="rId16" Type="http://schemas.openxmlformats.org/officeDocument/2006/relationships/hyperlink" Target="https://sysola-r11.gosweb.gosuslugi.ru/" TargetMode="External"/><Relationship Id="rId20" Type="http://schemas.openxmlformats.org/officeDocument/2006/relationships/hyperlink" Target="consultantplus://offline/ref=4D1DE1F8AC8BD3DBA833C763276FDC5990D088D23BB0BD72B311DBC5D6412F6B4E881E820A81DE76B26BAFA6AC43A7ECA49294DA7C013A74C7B45430aDC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CB0D735B04AC35215EAE9909D765406EBBA4330E4028D0FE8381E1F0519F50D082E4CA0ED00879DE21437189DD81E87A07P6H" TargetMode="External"/><Relationship Id="rId5" Type="http://schemas.openxmlformats.org/officeDocument/2006/relationships/webSettings" Target="webSettings.xml"/><Relationship Id="rId15" Type="http://schemas.openxmlformats.org/officeDocument/2006/relationships/hyperlink" Target="consultantplus://offline/ref=7C0A7380B68D115D61CE0C9E10E6686965945CA041EFF9D912FF30CA6EA1472F913E9BD7x469F" TargetMode="External"/><Relationship Id="rId10" Type="http://schemas.openxmlformats.org/officeDocument/2006/relationships/hyperlink" Target="consultantplus://offline/ref=5E246D17FFD472EB4EDE5C66CA8312C3F54B92603D7A3D4E62B5FB1D07F742E7059A81A0BA8A35F8BF298FD17B307986B7D3F749C7C62ABBB0E77D4CB5PD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E246D17FFD472EB4EDE5C66CA8312C3F54B92603D7A3D4E62B5FB1D07F742E7059A81A0BA8A35F8BF298FD27A307986B7D3F749C7C62ABBB0E77D4CB5PDH" TargetMode="External"/><Relationship Id="rId14" Type="http://schemas.openxmlformats.org/officeDocument/2006/relationships/hyperlink" Target="consultantplus://offline/ref=5ED4B5AD755B2A9CCC3CD1340D92981260A2BD055131DBDA90A6C1D2A9D04692B3B3914F7BAEFA2E030EBC856F3068581C017558FADA45CD9A35D56Fd8l5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B88B-D13C-4DD5-B960-E2A173BC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51</Pages>
  <Words>20894</Words>
  <Characters>119096</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Rukovod</dc:creator>
  <cp:keywords/>
  <dc:description/>
  <cp:lastModifiedBy>Docs</cp:lastModifiedBy>
  <cp:revision>29</cp:revision>
  <cp:lastPrinted>2023-09-25T07:57:00Z</cp:lastPrinted>
  <dcterms:created xsi:type="dcterms:W3CDTF">2023-08-30T10:15:00Z</dcterms:created>
  <dcterms:modified xsi:type="dcterms:W3CDTF">2023-10-02T12:30:00Z</dcterms:modified>
</cp:coreProperties>
</file>