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68" w:rsidRDefault="00652B68" w:rsidP="00F80B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Описательная часть </w:t>
      </w:r>
    </w:p>
    <w:p w:rsidR="00652B68" w:rsidRDefault="00652B68" w:rsidP="00F80B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муниципального образования </w:t>
      </w:r>
    </w:p>
    <w:p w:rsidR="00E87D4D" w:rsidRPr="00963FAB" w:rsidRDefault="00652B68" w:rsidP="00F80B2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«Сысольский» «Развитие экономики» за 2023 год</w:t>
      </w:r>
    </w:p>
    <w:p w:rsidR="008E3171" w:rsidRPr="00963FAB" w:rsidRDefault="00A92F5E" w:rsidP="00F80B23">
      <w:pPr>
        <w:jc w:val="both"/>
        <w:rPr>
          <w:sz w:val="24"/>
          <w:szCs w:val="24"/>
        </w:rPr>
      </w:pPr>
      <w:r w:rsidRPr="00963FAB">
        <w:rPr>
          <w:sz w:val="24"/>
          <w:szCs w:val="24"/>
        </w:rPr>
        <w:tab/>
      </w:r>
      <w:r w:rsidR="00EA28F2" w:rsidRPr="00963FAB">
        <w:rPr>
          <w:sz w:val="24"/>
          <w:szCs w:val="24"/>
        </w:rPr>
        <w:t xml:space="preserve"> </w:t>
      </w:r>
    </w:p>
    <w:p w:rsidR="00D41002" w:rsidRPr="00652B68" w:rsidRDefault="00082686" w:rsidP="00652B68">
      <w:pPr>
        <w:pStyle w:val="a6"/>
        <w:numPr>
          <w:ilvl w:val="0"/>
          <w:numId w:val="14"/>
        </w:numPr>
        <w:jc w:val="center"/>
        <w:rPr>
          <w:b/>
        </w:rPr>
      </w:pPr>
      <w:r w:rsidRPr="00652B68">
        <w:rPr>
          <w:b/>
        </w:rPr>
        <w:t>ЭКОНОМИКА и ПРЕПРИНИМАТЕЛЬСТВО</w:t>
      </w:r>
      <w:r w:rsidR="00D41002" w:rsidRPr="00652B68">
        <w:rPr>
          <w:b/>
        </w:rPr>
        <w:t>.</w:t>
      </w:r>
    </w:p>
    <w:p w:rsidR="00F971A6" w:rsidRPr="00963FAB" w:rsidRDefault="00F971A6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Экономика района представлена предприятиями агропромышленного, лесного, деревообрабатывающего комплексов, дорожной отрасли, потребительским сектором услуг.</w:t>
      </w:r>
    </w:p>
    <w:p w:rsidR="00076864" w:rsidRPr="00963FAB" w:rsidRDefault="00F971A6" w:rsidP="00F80B23">
      <w:pPr>
        <w:jc w:val="both"/>
        <w:rPr>
          <w:sz w:val="24"/>
          <w:szCs w:val="24"/>
        </w:rPr>
      </w:pPr>
      <w:r w:rsidRPr="00963FAB">
        <w:rPr>
          <w:sz w:val="24"/>
          <w:szCs w:val="24"/>
        </w:rPr>
        <w:tab/>
        <w:t>Оборот организаций Сысольского рай</w:t>
      </w:r>
      <w:r w:rsidR="00300420" w:rsidRPr="00963FAB">
        <w:rPr>
          <w:sz w:val="24"/>
          <w:szCs w:val="24"/>
        </w:rPr>
        <w:t xml:space="preserve">она </w:t>
      </w:r>
      <w:r w:rsidR="00CF5253" w:rsidRPr="00963FAB">
        <w:rPr>
          <w:sz w:val="24"/>
          <w:szCs w:val="24"/>
        </w:rPr>
        <w:t xml:space="preserve">за </w:t>
      </w:r>
      <w:r w:rsidR="00300420" w:rsidRPr="00963FAB">
        <w:rPr>
          <w:sz w:val="24"/>
          <w:szCs w:val="24"/>
        </w:rPr>
        <w:t>202</w:t>
      </w:r>
      <w:r w:rsidR="00CF5253" w:rsidRPr="00963FAB">
        <w:rPr>
          <w:sz w:val="24"/>
          <w:szCs w:val="24"/>
        </w:rPr>
        <w:t>3</w:t>
      </w:r>
      <w:r w:rsidRPr="00963FAB">
        <w:rPr>
          <w:sz w:val="24"/>
          <w:szCs w:val="24"/>
        </w:rPr>
        <w:t xml:space="preserve"> год составил </w:t>
      </w:r>
      <w:r w:rsidR="00300420" w:rsidRPr="00963FAB">
        <w:rPr>
          <w:sz w:val="24"/>
          <w:szCs w:val="24"/>
        </w:rPr>
        <w:t xml:space="preserve">более </w:t>
      </w:r>
      <w:r w:rsidR="00670432" w:rsidRPr="00963FAB">
        <w:rPr>
          <w:sz w:val="24"/>
          <w:szCs w:val="24"/>
        </w:rPr>
        <w:t>2,5</w:t>
      </w:r>
      <w:r w:rsidRPr="00963FAB">
        <w:rPr>
          <w:sz w:val="24"/>
          <w:szCs w:val="24"/>
        </w:rPr>
        <w:t xml:space="preserve"> млрд.</w:t>
      </w:r>
      <w:r w:rsidR="00C14104" w:rsidRPr="00963FAB">
        <w:rPr>
          <w:sz w:val="24"/>
          <w:szCs w:val="24"/>
        </w:rPr>
        <w:t xml:space="preserve"> </w:t>
      </w:r>
      <w:r w:rsidR="00A92F5E" w:rsidRPr="00963FAB">
        <w:rPr>
          <w:sz w:val="24"/>
          <w:szCs w:val="24"/>
        </w:rPr>
        <w:t>руб</w:t>
      </w:r>
      <w:r w:rsidR="00076864" w:rsidRPr="00963FAB">
        <w:rPr>
          <w:sz w:val="24"/>
          <w:szCs w:val="24"/>
        </w:rPr>
        <w:t>.</w:t>
      </w:r>
      <w:r w:rsidR="00A92F5E" w:rsidRPr="00963FAB">
        <w:rPr>
          <w:sz w:val="24"/>
          <w:szCs w:val="24"/>
        </w:rPr>
        <w:t xml:space="preserve">, </w:t>
      </w:r>
      <w:r w:rsidR="00CA6050" w:rsidRPr="00963FAB">
        <w:rPr>
          <w:sz w:val="24"/>
          <w:szCs w:val="24"/>
        </w:rPr>
        <w:t xml:space="preserve">что </w:t>
      </w:r>
      <w:r w:rsidR="00670432" w:rsidRPr="00963FAB">
        <w:rPr>
          <w:sz w:val="24"/>
          <w:szCs w:val="24"/>
        </w:rPr>
        <w:t>бол</w:t>
      </w:r>
      <w:r w:rsidR="00CA6050" w:rsidRPr="00963FAB">
        <w:rPr>
          <w:sz w:val="24"/>
          <w:szCs w:val="24"/>
        </w:rPr>
        <w:t>ьше по сравнению с 202</w:t>
      </w:r>
      <w:r w:rsidR="00CF5253" w:rsidRPr="00963FAB">
        <w:rPr>
          <w:sz w:val="24"/>
          <w:szCs w:val="24"/>
        </w:rPr>
        <w:t>2 год</w:t>
      </w:r>
      <w:r w:rsidR="00670432" w:rsidRPr="00963FAB">
        <w:rPr>
          <w:sz w:val="24"/>
          <w:szCs w:val="24"/>
        </w:rPr>
        <w:t>ом</w:t>
      </w:r>
      <w:r w:rsidRPr="00963FAB">
        <w:rPr>
          <w:sz w:val="24"/>
          <w:szCs w:val="24"/>
        </w:rPr>
        <w:t xml:space="preserve"> на </w:t>
      </w:r>
      <w:r w:rsidR="00670432" w:rsidRPr="00963FAB">
        <w:rPr>
          <w:sz w:val="24"/>
          <w:szCs w:val="24"/>
        </w:rPr>
        <w:t>2,2</w:t>
      </w:r>
      <w:r w:rsidR="00CA6050" w:rsidRPr="00963FAB">
        <w:rPr>
          <w:sz w:val="24"/>
          <w:szCs w:val="24"/>
        </w:rPr>
        <w:t>%</w:t>
      </w:r>
      <w:r w:rsidR="00A92F5E" w:rsidRPr="00963FAB">
        <w:rPr>
          <w:sz w:val="24"/>
          <w:szCs w:val="24"/>
        </w:rPr>
        <w:t xml:space="preserve">. </w:t>
      </w:r>
      <w:r w:rsidR="00A61706" w:rsidRPr="00963FAB">
        <w:rPr>
          <w:sz w:val="24"/>
          <w:szCs w:val="24"/>
        </w:rPr>
        <w:t>р</w:t>
      </w:r>
      <w:r w:rsidR="00A92F5E" w:rsidRPr="00963FAB">
        <w:rPr>
          <w:sz w:val="24"/>
          <w:szCs w:val="24"/>
        </w:rPr>
        <w:t>ублей</w:t>
      </w:r>
      <w:r w:rsidR="00CA6050" w:rsidRPr="00963FAB">
        <w:rPr>
          <w:sz w:val="24"/>
          <w:szCs w:val="24"/>
        </w:rPr>
        <w:t>.</w:t>
      </w:r>
      <w:r w:rsidR="00076864" w:rsidRPr="00963FAB">
        <w:rPr>
          <w:sz w:val="24"/>
          <w:szCs w:val="24"/>
        </w:rPr>
        <w:t xml:space="preserve"> Данная тенденция характерна для республики Коми в целом.</w:t>
      </w:r>
    </w:p>
    <w:p w:rsidR="00F971A6" w:rsidRPr="00963FAB" w:rsidRDefault="00076864" w:rsidP="00F80B23">
      <w:pPr>
        <w:ind w:firstLine="709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О</w:t>
      </w:r>
      <w:r w:rsidR="00F971A6" w:rsidRPr="00963FAB">
        <w:rPr>
          <w:sz w:val="24"/>
          <w:szCs w:val="24"/>
        </w:rPr>
        <w:t xml:space="preserve">тгружено товаров собственного производства, выполнено работ и услуг собственными силами </w:t>
      </w:r>
      <w:r w:rsidR="00670432" w:rsidRPr="00963FAB">
        <w:rPr>
          <w:sz w:val="24"/>
          <w:szCs w:val="24"/>
        </w:rPr>
        <w:t xml:space="preserve">на </w:t>
      </w:r>
      <w:r w:rsidRPr="00963FAB">
        <w:rPr>
          <w:sz w:val="24"/>
          <w:szCs w:val="24"/>
        </w:rPr>
        <w:t xml:space="preserve">более </w:t>
      </w:r>
      <w:r w:rsidR="00670432" w:rsidRPr="00963FAB">
        <w:rPr>
          <w:sz w:val="24"/>
          <w:szCs w:val="24"/>
        </w:rPr>
        <w:t>чем 1,2</w:t>
      </w:r>
      <w:r w:rsidR="00F971A6" w:rsidRPr="00963FAB">
        <w:rPr>
          <w:sz w:val="24"/>
          <w:szCs w:val="24"/>
        </w:rPr>
        <w:t xml:space="preserve"> млрд. руб</w:t>
      </w:r>
      <w:r w:rsidR="00C14104" w:rsidRPr="00963FAB">
        <w:rPr>
          <w:sz w:val="24"/>
          <w:szCs w:val="24"/>
        </w:rPr>
        <w:t>.</w:t>
      </w:r>
      <w:r w:rsidR="00367041" w:rsidRPr="00963FAB">
        <w:rPr>
          <w:sz w:val="24"/>
          <w:szCs w:val="24"/>
        </w:rPr>
        <w:t xml:space="preserve">, </w:t>
      </w:r>
      <w:r w:rsidRPr="00963FAB">
        <w:rPr>
          <w:sz w:val="24"/>
          <w:szCs w:val="24"/>
        </w:rPr>
        <w:t>снижение по сравнению с 202</w:t>
      </w:r>
      <w:r w:rsidR="00E74168" w:rsidRPr="00963FAB">
        <w:rPr>
          <w:sz w:val="24"/>
          <w:szCs w:val="24"/>
        </w:rPr>
        <w:t>2</w:t>
      </w:r>
      <w:r w:rsidR="00F971A6" w:rsidRPr="00963FAB">
        <w:rPr>
          <w:sz w:val="24"/>
          <w:szCs w:val="24"/>
        </w:rPr>
        <w:t xml:space="preserve"> год составило </w:t>
      </w:r>
      <w:r w:rsidR="00670432" w:rsidRPr="00963FAB">
        <w:rPr>
          <w:sz w:val="24"/>
          <w:szCs w:val="24"/>
        </w:rPr>
        <w:t>6,7</w:t>
      </w:r>
      <w:r w:rsidR="00F971A6" w:rsidRPr="00963FAB">
        <w:rPr>
          <w:sz w:val="24"/>
          <w:szCs w:val="24"/>
        </w:rPr>
        <w:t>%.</w:t>
      </w:r>
    </w:p>
    <w:p w:rsidR="000452D4" w:rsidRPr="00963FAB" w:rsidRDefault="00670432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На 1 янва</w:t>
      </w:r>
      <w:r w:rsidR="000452D4" w:rsidRPr="00963FAB">
        <w:rPr>
          <w:sz w:val="24"/>
          <w:szCs w:val="24"/>
        </w:rPr>
        <w:t>ря 202</w:t>
      </w:r>
      <w:r w:rsidRPr="00963FAB">
        <w:rPr>
          <w:sz w:val="24"/>
          <w:szCs w:val="24"/>
        </w:rPr>
        <w:t>4</w:t>
      </w:r>
      <w:r w:rsidR="000452D4" w:rsidRPr="00963FAB">
        <w:rPr>
          <w:sz w:val="24"/>
          <w:szCs w:val="24"/>
        </w:rPr>
        <w:t xml:space="preserve"> года в </w:t>
      </w:r>
      <w:proofErr w:type="gramStart"/>
      <w:r w:rsidR="000452D4" w:rsidRPr="00963FAB">
        <w:rPr>
          <w:sz w:val="24"/>
          <w:szCs w:val="24"/>
        </w:rPr>
        <w:t>районе  зарегистрировано</w:t>
      </w:r>
      <w:proofErr w:type="gramEnd"/>
      <w:r w:rsidR="000452D4" w:rsidRPr="00963FAB">
        <w:rPr>
          <w:sz w:val="24"/>
          <w:szCs w:val="24"/>
        </w:rPr>
        <w:t xml:space="preserve">  12</w:t>
      </w:r>
      <w:r w:rsidRPr="00963FAB">
        <w:rPr>
          <w:sz w:val="24"/>
          <w:szCs w:val="24"/>
        </w:rPr>
        <w:t>7</w:t>
      </w:r>
      <w:r w:rsidR="000452D4" w:rsidRPr="00963FAB">
        <w:rPr>
          <w:sz w:val="24"/>
          <w:szCs w:val="24"/>
        </w:rPr>
        <w:t xml:space="preserve"> юридических лиц, из них </w:t>
      </w:r>
      <w:r w:rsidR="00CD338D" w:rsidRPr="00963FAB">
        <w:rPr>
          <w:sz w:val="24"/>
          <w:szCs w:val="24"/>
        </w:rPr>
        <w:t>9</w:t>
      </w:r>
      <w:r w:rsidR="000452D4" w:rsidRPr="00963FAB">
        <w:rPr>
          <w:sz w:val="24"/>
          <w:szCs w:val="24"/>
        </w:rPr>
        <w:t xml:space="preserve"> малых, </w:t>
      </w:r>
      <w:r w:rsidR="00CD338D" w:rsidRPr="00963FAB">
        <w:rPr>
          <w:sz w:val="24"/>
          <w:szCs w:val="24"/>
        </w:rPr>
        <w:t>1 среднее и 35</w:t>
      </w:r>
      <w:r w:rsidR="000452D4" w:rsidRPr="00963FAB">
        <w:rPr>
          <w:sz w:val="24"/>
          <w:szCs w:val="24"/>
        </w:rPr>
        <w:t xml:space="preserve"> </w:t>
      </w:r>
      <w:proofErr w:type="spellStart"/>
      <w:r w:rsidR="000452D4" w:rsidRPr="00963FAB">
        <w:rPr>
          <w:sz w:val="24"/>
          <w:szCs w:val="24"/>
        </w:rPr>
        <w:t>микропредприятий</w:t>
      </w:r>
      <w:proofErr w:type="spellEnd"/>
      <w:r w:rsidR="000452D4" w:rsidRPr="00963FAB">
        <w:rPr>
          <w:sz w:val="24"/>
          <w:szCs w:val="24"/>
        </w:rPr>
        <w:t>. Среднесписочная численность работников указанных организаций составляет 29</w:t>
      </w:r>
      <w:r w:rsidR="00C00D73" w:rsidRPr="00963FAB">
        <w:rPr>
          <w:sz w:val="24"/>
          <w:szCs w:val="24"/>
        </w:rPr>
        <w:t>06</w:t>
      </w:r>
      <w:r w:rsidR="000452D4" w:rsidRPr="00963FAB">
        <w:rPr>
          <w:sz w:val="24"/>
          <w:szCs w:val="24"/>
        </w:rPr>
        <w:t xml:space="preserve"> человек, что составляет 4</w:t>
      </w:r>
      <w:r w:rsidR="001938E4" w:rsidRPr="00963FAB">
        <w:rPr>
          <w:sz w:val="24"/>
          <w:szCs w:val="24"/>
        </w:rPr>
        <w:t>7</w:t>
      </w:r>
      <w:r w:rsidR="000452D4" w:rsidRPr="00963FAB">
        <w:rPr>
          <w:sz w:val="24"/>
          <w:szCs w:val="24"/>
        </w:rPr>
        <w:t>,</w:t>
      </w:r>
      <w:r w:rsidR="00C00D73" w:rsidRPr="00963FAB">
        <w:rPr>
          <w:sz w:val="24"/>
          <w:szCs w:val="24"/>
        </w:rPr>
        <w:t>9</w:t>
      </w:r>
      <w:r w:rsidR="000452D4" w:rsidRPr="00963FAB">
        <w:rPr>
          <w:sz w:val="24"/>
          <w:szCs w:val="24"/>
        </w:rPr>
        <w:t xml:space="preserve"> % от экономически активного населения района </w:t>
      </w:r>
      <w:r w:rsidR="000452D4" w:rsidRPr="00963FAB">
        <w:rPr>
          <w:i/>
          <w:sz w:val="24"/>
          <w:szCs w:val="24"/>
        </w:rPr>
        <w:t>(6</w:t>
      </w:r>
      <w:r w:rsidR="00C00D73" w:rsidRPr="00963FAB">
        <w:rPr>
          <w:i/>
          <w:sz w:val="24"/>
          <w:szCs w:val="24"/>
        </w:rPr>
        <w:t>061</w:t>
      </w:r>
      <w:r w:rsidR="000452D4" w:rsidRPr="00963FAB">
        <w:rPr>
          <w:i/>
          <w:sz w:val="24"/>
          <w:szCs w:val="24"/>
        </w:rPr>
        <w:t xml:space="preserve"> </w:t>
      </w:r>
      <w:proofErr w:type="gramStart"/>
      <w:r w:rsidR="000452D4" w:rsidRPr="00963FAB">
        <w:rPr>
          <w:i/>
          <w:sz w:val="24"/>
          <w:szCs w:val="24"/>
        </w:rPr>
        <w:t>чел</w:t>
      </w:r>
      <w:proofErr w:type="gramEnd"/>
      <w:r w:rsidR="000452D4" w:rsidRPr="00963FAB">
        <w:rPr>
          <w:i/>
          <w:sz w:val="24"/>
          <w:szCs w:val="24"/>
        </w:rPr>
        <w:t>).</w:t>
      </w:r>
    </w:p>
    <w:p w:rsidR="00F971A6" w:rsidRPr="00963FAB" w:rsidRDefault="00F971A6" w:rsidP="00F80B23">
      <w:pPr>
        <w:ind w:firstLine="709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Количество индивидуальных предпринимателей</w:t>
      </w:r>
      <w:r w:rsidR="006035E5" w:rsidRPr="00963FAB">
        <w:rPr>
          <w:sz w:val="24"/>
          <w:szCs w:val="24"/>
        </w:rPr>
        <w:t xml:space="preserve"> </w:t>
      </w:r>
      <w:r w:rsidR="00670432" w:rsidRPr="00963FAB">
        <w:rPr>
          <w:sz w:val="24"/>
          <w:szCs w:val="24"/>
        </w:rPr>
        <w:t xml:space="preserve">на 01.01.2024г. </w:t>
      </w:r>
      <w:r w:rsidR="001938E4" w:rsidRPr="00963FAB">
        <w:rPr>
          <w:sz w:val="24"/>
          <w:szCs w:val="24"/>
        </w:rPr>
        <w:t xml:space="preserve">составило </w:t>
      </w:r>
      <w:r w:rsidR="000452D4" w:rsidRPr="00963FAB">
        <w:rPr>
          <w:sz w:val="24"/>
          <w:szCs w:val="24"/>
        </w:rPr>
        <w:t>2</w:t>
      </w:r>
      <w:r w:rsidR="00670432" w:rsidRPr="00963FAB">
        <w:rPr>
          <w:sz w:val="24"/>
          <w:szCs w:val="24"/>
        </w:rPr>
        <w:t>22</w:t>
      </w:r>
      <w:r w:rsidR="006035E5" w:rsidRPr="00963FAB">
        <w:rPr>
          <w:sz w:val="24"/>
          <w:szCs w:val="24"/>
        </w:rPr>
        <w:t xml:space="preserve"> человек</w:t>
      </w:r>
      <w:r w:rsidR="00670432" w:rsidRPr="00963FAB">
        <w:rPr>
          <w:sz w:val="24"/>
          <w:szCs w:val="24"/>
        </w:rPr>
        <w:t>а, рост по сравнению с 2022 годом на 9,9%</w:t>
      </w:r>
      <w:r w:rsidR="001938E4" w:rsidRPr="00963FAB">
        <w:rPr>
          <w:sz w:val="24"/>
          <w:szCs w:val="24"/>
        </w:rPr>
        <w:t>.</w:t>
      </w:r>
    </w:p>
    <w:p w:rsidR="00082686" w:rsidRPr="00963FAB" w:rsidRDefault="00082686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Администрацией оказывается финансовая поддержка субъектам малого бизнеса, содействие повышению профессионального уровня граждан, занятых в сфере предпринимательства или изъявивших желание заниматься предпринимательством, совершенствование системы информационно-консультационной поддержки субъектов малого и среднего предпринимательства. </w:t>
      </w:r>
    </w:p>
    <w:p w:rsidR="00082686" w:rsidRPr="00963FAB" w:rsidRDefault="00082686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Осуществляет свою деятельность МАУ «Многофункциональный центр предоставления государственных и муниципальных услуг» муниципального образования муниципального района «Сысольский». </w:t>
      </w:r>
    </w:p>
    <w:p w:rsidR="00082686" w:rsidRPr="00963FAB" w:rsidRDefault="00082686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На базе библиотеки центрального Дома культуры с. Визинга осуществляет свою деятельность информационно-маркетинговый центр малого и среднего предпринимательства, в котором оказывается консультационная, методическая помощь субъектам малого предпринимательства по вопросам налогообложения и отчетности, по программам государственной поддержки субъектов малого предпринимательства. </w:t>
      </w:r>
    </w:p>
    <w:p w:rsidR="00082686" w:rsidRPr="00963FAB" w:rsidRDefault="00082686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В 2023 году оказана поддержка  одному индивидуальному предпринимателю и одному крестьянскому (фермерскому) хозяйству по субсидированию части затрат субъектов малого и среднего предпринимательства на приобретение оборудования в целях создания и (или) развития, и (или) модернизации производства товаров (работ, услуг) в рамках развития малого бизнеса, проектов по созданию/сохранению рабочих мест, согласно соглашения о социально-экономическом сотрудничестве между Правительством Республики Коми и акционерным обществом АО «Монди СЛПК»  на общую сумму 1701,6 тыс. рублей, в </w:t>
      </w:r>
      <w:proofErr w:type="spellStart"/>
      <w:r w:rsidRPr="00963FAB">
        <w:rPr>
          <w:sz w:val="24"/>
          <w:szCs w:val="24"/>
        </w:rPr>
        <w:t>т.ч</w:t>
      </w:r>
      <w:proofErr w:type="spellEnd"/>
      <w:r w:rsidRPr="00963FAB">
        <w:rPr>
          <w:sz w:val="24"/>
          <w:szCs w:val="24"/>
        </w:rPr>
        <w:t>.</w:t>
      </w:r>
    </w:p>
    <w:p w:rsidR="00082686" w:rsidRPr="00963FAB" w:rsidRDefault="00082686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1) 1) «Приобретение дровокола» ИП Аврамов К.М.; приобретен гидравлический дровокол JAPA 365 E </w:t>
      </w:r>
      <w:proofErr w:type="spellStart"/>
      <w:r w:rsidRPr="00963FAB">
        <w:rPr>
          <w:sz w:val="24"/>
          <w:szCs w:val="24"/>
        </w:rPr>
        <w:t>Basic</w:t>
      </w:r>
      <w:proofErr w:type="spellEnd"/>
      <w:r w:rsidRPr="00963FAB">
        <w:rPr>
          <w:sz w:val="24"/>
          <w:szCs w:val="24"/>
        </w:rPr>
        <w:t xml:space="preserve"> 7Т с приводом от электродвигателя 7,5 кВт на общую сумму 1750 </w:t>
      </w:r>
      <w:proofErr w:type="spellStart"/>
      <w:r w:rsidRPr="00963FAB">
        <w:rPr>
          <w:sz w:val="24"/>
          <w:szCs w:val="24"/>
        </w:rPr>
        <w:t>тыс.руб</w:t>
      </w:r>
      <w:proofErr w:type="spellEnd"/>
      <w:r w:rsidRPr="00963FAB">
        <w:rPr>
          <w:sz w:val="24"/>
          <w:szCs w:val="24"/>
        </w:rPr>
        <w:t xml:space="preserve">., в </w:t>
      </w:r>
      <w:proofErr w:type="spellStart"/>
      <w:r w:rsidRPr="00963FAB">
        <w:rPr>
          <w:sz w:val="24"/>
          <w:szCs w:val="24"/>
        </w:rPr>
        <w:t>т.ч</w:t>
      </w:r>
      <w:proofErr w:type="spellEnd"/>
      <w:r w:rsidRPr="00963FAB">
        <w:rPr>
          <w:sz w:val="24"/>
          <w:szCs w:val="24"/>
        </w:rPr>
        <w:t xml:space="preserve">. при поддержке АО «СЛПК» 1271,13 </w:t>
      </w:r>
      <w:proofErr w:type="spellStart"/>
      <w:r w:rsidRPr="00963FAB">
        <w:rPr>
          <w:sz w:val="24"/>
          <w:szCs w:val="24"/>
        </w:rPr>
        <w:t>тыс.руб</w:t>
      </w:r>
      <w:proofErr w:type="spellEnd"/>
      <w:r w:rsidRPr="00963FAB">
        <w:rPr>
          <w:sz w:val="24"/>
          <w:szCs w:val="24"/>
        </w:rPr>
        <w:t>. Создано 1 постоянное рабочее место;</w:t>
      </w:r>
    </w:p>
    <w:p w:rsidR="00082686" w:rsidRPr="00963FAB" w:rsidRDefault="00082686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2) «Обновление парка сельхозтехники» К(Ф)Х Серков В.А.;» приобретено навесное оборудование на </w:t>
      </w:r>
      <w:proofErr w:type="gramStart"/>
      <w:r w:rsidRPr="00963FAB">
        <w:rPr>
          <w:sz w:val="24"/>
          <w:szCs w:val="24"/>
        </w:rPr>
        <w:t>трактор:  погрузчик</w:t>
      </w:r>
      <w:proofErr w:type="gramEnd"/>
      <w:r w:rsidRPr="00963FAB">
        <w:rPr>
          <w:sz w:val="24"/>
          <w:szCs w:val="24"/>
        </w:rPr>
        <w:t xml:space="preserve"> фронт. Т-229L с </w:t>
      </w:r>
      <w:proofErr w:type="spellStart"/>
      <w:r w:rsidRPr="00963FAB">
        <w:rPr>
          <w:sz w:val="24"/>
          <w:szCs w:val="24"/>
        </w:rPr>
        <w:t>дж.</w:t>
      </w:r>
      <w:proofErr w:type="spellEnd"/>
      <w:r w:rsidRPr="00963FAB">
        <w:rPr>
          <w:sz w:val="24"/>
          <w:szCs w:val="24"/>
        </w:rPr>
        <w:t xml:space="preserve"> (г/п 1600кг), отвал снежный </w:t>
      </w:r>
      <w:proofErr w:type="spellStart"/>
      <w:r w:rsidRPr="00963FAB">
        <w:rPr>
          <w:sz w:val="24"/>
          <w:szCs w:val="24"/>
        </w:rPr>
        <w:t>Spring</w:t>
      </w:r>
      <w:proofErr w:type="spellEnd"/>
      <w:r w:rsidRPr="00963FAB">
        <w:rPr>
          <w:sz w:val="24"/>
          <w:szCs w:val="24"/>
        </w:rPr>
        <w:t xml:space="preserve"> (MF), вилы для навоза и соломы (MF). на общую сумму 575,7 </w:t>
      </w:r>
      <w:proofErr w:type="spellStart"/>
      <w:r w:rsidRPr="00963FAB">
        <w:rPr>
          <w:sz w:val="24"/>
          <w:szCs w:val="24"/>
        </w:rPr>
        <w:t>тыс.руб</w:t>
      </w:r>
      <w:proofErr w:type="spellEnd"/>
      <w:r w:rsidRPr="00963FAB">
        <w:rPr>
          <w:sz w:val="24"/>
          <w:szCs w:val="24"/>
        </w:rPr>
        <w:t xml:space="preserve">., в </w:t>
      </w:r>
      <w:proofErr w:type="spellStart"/>
      <w:r w:rsidRPr="00963FAB">
        <w:rPr>
          <w:sz w:val="24"/>
          <w:szCs w:val="24"/>
        </w:rPr>
        <w:t>т.ч</w:t>
      </w:r>
      <w:proofErr w:type="spellEnd"/>
      <w:r w:rsidRPr="00963FAB">
        <w:rPr>
          <w:sz w:val="24"/>
          <w:szCs w:val="24"/>
        </w:rPr>
        <w:t xml:space="preserve">. при поддержке АО «СЛПК» 430,47 </w:t>
      </w:r>
      <w:proofErr w:type="spellStart"/>
      <w:r w:rsidRPr="00963FAB">
        <w:rPr>
          <w:sz w:val="24"/>
          <w:szCs w:val="24"/>
        </w:rPr>
        <w:t>тыс.руб</w:t>
      </w:r>
      <w:proofErr w:type="spellEnd"/>
      <w:r w:rsidRPr="00963FAB">
        <w:rPr>
          <w:sz w:val="24"/>
          <w:szCs w:val="24"/>
        </w:rPr>
        <w:t>. Создано 1 рабочее место;</w:t>
      </w:r>
    </w:p>
    <w:p w:rsidR="0065597D" w:rsidRPr="00963FAB" w:rsidRDefault="0065597D" w:rsidP="0065597D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По состоянию на 01.01.2024 г. вовлечено в хозяйственный оборот путем передачи муниципального имущества в аренду по 23 договорам, из </w:t>
      </w:r>
      <w:proofErr w:type="gramStart"/>
      <w:r w:rsidRPr="00963FAB">
        <w:rPr>
          <w:sz w:val="24"/>
          <w:szCs w:val="24"/>
        </w:rPr>
        <w:t>них  17</w:t>
      </w:r>
      <w:proofErr w:type="gramEnd"/>
      <w:r w:rsidRPr="00963FAB">
        <w:rPr>
          <w:sz w:val="24"/>
          <w:szCs w:val="24"/>
        </w:rPr>
        <w:t xml:space="preserve"> договоров заключено с субъектами малого и среднего предпринимательства и 3 договора с </w:t>
      </w:r>
      <w:proofErr w:type="spellStart"/>
      <w:r w:rsidRPr="00963FAB">
        <w:rPr>
          <w:sz w:val="24"/>
          <w:szCs w:val="24"/>
        </w:rPr>
        <w:t>самозанятыми</w:t>
      </w:r>
      <w:proofErr w:type="spellEnd"/>
      <w:r w:rsidRPr="00963FAB">
        <w:rPr>
          <w:sz w:val="24"/>
          <w:szCs w:val="24"/>
        </w:rPr>
        <w:t xml:space="preserve"> гражданами. На 01.01.2024 действует договоров аренды земельных участков 359, из них 147 договоров заключено с субъектами малого и среднего предпринимательства. Заключено договоров на размещение нестационарных торговых объектов – 7. </w:t>
      </w:r>
    </w:p>
    <w:p w:rsidR="0065597D" w:rsidRPr="00963FAB" w:rsidRDefault="0065597D" w:rsidP="0065597D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На официальном сайте района размещена информация о неиспользуемом имуществе и свободных земельных участках, предлагаемых в аренду, план приватизации муниципальной собственности.</w:t>
      </w:r>
    </w:p>
    <w:p w:rsidR="0065597D" w:rsidRPr="00963FAB" w:rsidRDefault="0065597D" w:rsidP="0065597D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lastRenderedPageBreak/>
        <w:t xml:space="preserve">В целях имущественной поддержки субъектов малого и среднего предпринимательства разработан Перечень муниципального имущества, свободного от прав третьих лиц в </w:t>
      </w:r>
      <w:proofErr w:type="gramStart"/>
      <w:r w:rsidRPr="00963FAB">
        <w:rPr>
          <w:sz w:val="24"/>
          <w:szCs w:val="24"/>
        </w:rPr>
        <w:t>целях  предоставления</w:t>
      </w:r>
      <w:proofErr w:type="gramEnd"/>
      <w:r w:rsidRPr="00963FAB">
        <w:rPr>
          <w:sz w:val="24"/>
          <w:szCs w:val="24"/>
        </w:rPr>
        <w:t xml:space="preserve"> его субъектам малого и среднего предпринимательства, который дополняется ежегодно. По состоянию на 01.01.2024 году в Перечне состоит 74 объекта муниципального имущества. Передано в аренду по льготной ставке арендной платы – 46 объектов.</w:t>
      </w:r>
    </w:p>
    <w:p w:rsidR="0065597D" w:rsidRPr="00963FAB" w:rsidRDefault="0065597D" w:rsidP="0065597D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В 2023 году заключено 83 договора купли-продажи земельных участков, 9 соглашений о перераспределении земель и (или) земельных участков. В отношении муниципального недвижимого имущества, включенного в прогнозный план приватизации, было проведено 4 процедуры торгов (3 аукциона, 1 продажа путем публичного предложения), 2 из них состоялись, заключены договоры купли-продажи на общую сумму 474 </w:t>
      </w:r>
      <w:proofErr w:type="spellStart"/>
      <w:r w:rsidRPr="00963FAB">
        <w:rPr>
          <w:sz w:val="24"/>
          <w:szCs w:val="24"/>
        </w:rPr>
        <w:t>тыс.руб</w:t>
      </w:r>
      <w:proofErr w:type="spellEnd"/>
      <w:r w:rsidRPr="00963FAB">
        <w:rPr>
          <w:sz w:val="24"/>
          <w:szCs w:val="24"/>
        </w:rPr>
        <w:t xml:space="preserve">. </w:t>
      </w:r>
    </w:p>
    <w:p w:rsidR="00382385" w:rsidRDefault="0065597D" w:rsidP="0065597D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В 2023 году в бюджет района поступило неналоговых доходов всего 13405,4 тыс. руб., в том числе: от арендной платы за земельные участки – 6327,8 тыс. руб.; от сдачи в аренду имущества – 3792,9 тыс. руб.; за продажу (приватизацию) муниципального имущества – 474 тыс. руб.; за продажу земельных участков (в том числе за увеличение площади земельных участков путем перераспределения) – 2733,8 тыс. руб. </w:t>
      </w:r>
    </w:p>
    <w:p w:rsidR="00082686" w:rsidRPr="00963FAB" w:rsidRDefault="00082686" w:rsidP="0065597D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Основные проблемы в районе со слов предпринимателей: высокие налоги, высокий МРОТ, отсутствие к</w:t>
      </w:r>
      <w:r w:rsidR="00D67733" w:rsidRPr="00963FAB">
        <w:rPr>
          <w:sz w:val="24"/>
          <w:szCs w:val="24"/>
        </w:rPr>
        <w:t>валифицированных кадров, также системы</w:t>
      </w:r>
      <w:r w:rsidRPr="00963FAB">
        <w:rPr>
          <w:sz w:val="24"/>
          <w:szCs w:val="24"/>
        </w:rPr>
        <w:t xml:space="preserve"> «Платон», ЕГАИС Алкоголь, ЕГАИС Лес, маркировка товара, система «Меркурий» - все эти системы, принятые на федеральном уровне, не имеют единой технической поддержки, единого стандарта, (например, как утвержденная налоговая отчетность, отчетность в органы статистики и т.д.), отсутствие стабильной связи и Интернета для работы вышеуказанных систем в районе, для работы в этих системах необходимо принимать дополнительного работника, что влечет увеличение затрат. Это ставит в неравные условия представителей малого бизнеса со средним и крупным бизнесом.</w:t>
      </w:r>
    </w:p>
    <w:p w:rsidR="00A71094" w:rsidRPr="00963FAB" w:rsidRDefault="00A71094" w:rsidP="00F80B23">
      <w:pPr>
        <w:jc w:val="center"/>
        <w:rPr>
          <w:b/>
          <w:sz w:val="24"/>
          <w:szCs w:val="24"/>
        </w:rPr>
      </w:pPr>
    </w:p>
    <w:p w:rsidR="00A1519E" w:rsidRPr="00963FAB" w:rsidRDefault="00652B68" w:rsidP="00F80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B495C" w:rsidRPr="00963FAB">
        <w:rPr>
          <w:b/>
          <w:sz w:val="24"/>
          <w:szCs w:val="24"/>
        </w:rPr>
        <w:t>ЛЕСНОЙ КОМПЛЕКС.</w:t>
      </w:r>
    </w:p>
    <w:p w:rsidR="00C00D73" w:rsidRPr="00963FAB" w:rsidRDefault="00C00D7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Сысольский район является одним из основных лесозаготовительных районов Республики Коми. Лесной фонд занимает 92% территории района. Годовая расчетная лесосека - это порядка 1,7 миллиона кубических метров, дает большой потенциал развития этой отрасли. Среднегодовой объем лесозаготовок за 3 предшествующих года сос</w:t>
      </w:r>
      <w:r w:rsidR="00B367E2" w:rsidRPr="00963FAB">
        <w:rPr>
          <w:sz w:val="24"/>
          <w:szCs w:val="24"/>
        </w:rPr>
        <w:t xml:space="preserve">тавил более 933 </w:t>
      </w:r>
      <w:proofErr w:type="spellStart"/>
      <w:r w:rsidR="00B367E2" w:rsidRPr="00963FAB">
        <w:rPr>
          <w:sz w:val="24"/>
          <w:szCs w:val="24"/>
        </w:rPr>
        <w:t>тыс.куб.м</w:t>
      </w:r>
      <w:proofErr w:type="spellEnd"/>
      <w:r w:rsidR="00B367E2" w:rsidRPr="00963FAB">
        <w:rPr>
          <w:sz w:val="24"/>
          <w:szCs w:val="24"/>
        </w:rPr>
        <w:t>. (2021</w:t>
      </w:r>
      <w:r w:rsidRPr="00963FAB">
        <w:rPr>
          <w:sz w:val="24"/>
          <w:szCs w:val="24"/>
        </w:rPr>
        <w:t xml:space="preserve">г. – </w:t>
      </w:r>
      <w:r w:rsidR="00B367E2" w:rsidRPr="00963FAB">
        <w:rPr>
          <w:sz w:val="24"/>
          <w:szCs w:val="24"/>
        </w:rPr>
        <w:t>974,4</w:t>
      </w:r>
      <w:r w:rsidRPr="00963FAB">
        <w:rPr>
          <w:sz w:val="24"/>
          <w:szCs w:val="24"/>
        </w:rPr>
        <w:t xml:space="preserve"> </w:t>
      </w:r>
      <w:proofErr w:type="spellStart"/>
      <w:r w:rsidRPr="00963FAB">
        <w:rPr>
          <w:sz w:val="24"/>
          <w:szCs w:val="24"/>
        </w:rPr>
        <w:t>тыс.куб.м</w:t>
      </w:r>
      <w:proofErr w:type="spellEnd"/>
      <w:r w:rsidRPr="00963FAB">
        <w:rPr>
          <w:sz w:val="24"/>
          <w:szCs w:val="24"/>
        </w:rPr>
        <w:t>.; 202</w:t>
      </w:r>
      <w:r w:rsidR="00B367E2" w:rsidRPr="00963FAB">
        <w:rPr>
          <w:sz w:val="24"/>
          <w:szCs w:val="24"/>
        </w:rPr>
        <w:t>2</w:t>
      </w:r>
      <w:r w:rsidRPr="00963FAB">
        <w:rPr>
          <w:sz w:val="24"/>
          <w:szCs w:val="24"/>
        </w:rPr>
        <w:t xml:space="preserve">г. – </w:t>
      </w:r>
      <w:r w:rsidR="00B367E2" w:rsidRPr="00963FAB">
        <w:rPr>
          <w:sz w:val="24"/>
          <w:szCs w:val="24"/>
        </w:rPr>
        <w:t>830,7</w:t>
      </w:r>
      <w:r w:rsidRPr="00963FAB">
        <w:rPr>
          <w:sz w:val="24"/>
          <w:szCs w:val="24"/>
        </w:rPr>
        <w:t xml:space="preserve"> </w:t>
      </w:r>
      <w:proofErr w:type="spellStart"/>
      <w:r w:rsidRPr="00963FAB">
        <w:rPr>
          <w:sz w:val="24"/>
          <w:szCs w:val="24"/>
        </w:rPr>
        <w:t>тыс.куб.м</w:t>
      </w:r>
      <w:proofErr w:type="spellEnd"/>
      <w:r w:rsidRPr="00963FAB">
        <w:rPr>
          <w:sz w:val="24"/>
          <w:szCs w:val="24"/>
        </w:rPr>
        <w:t>.; 202</w:t>
      </w:r>
      <w:r w:rsidR="00B367E2" w:rsidRPr="00963FAB">
        <w:rPr>
          <w:sz w:val="24"/>
          <w:szCs w:val="24"/>
        </w:rPr>
        <w:t>3г. – 995,1</w:t>
      </w:r>
      <w:r w:rsidRPr="00963FAB">
        <w:rPr>
          <w:sz w:val="24"/>
          <w:szCs w:val="24"/>
        </w:rPr>
        <w:t xml:space="preserve"> </w:t>
      </w:r>
      <w:proofErr w:type="spellStart"/>
      <w:r w:rsidRPr="00963FAB">
        <w:rPr>
          <w:sz w:val="24"/>
          <w:szCs w:val="24"/>
        </w:rPr>
        <w:t>тыс.куб.м</w:t>
      </w:r>
      <w:proofErr w:type="spellEnd"/>
      <w:r w:rsidRPr="00963FAB">
        <w:rPr>
          <w:sz w:val="24"/>
          <w:szCs w:val="24"/>
        </w:rPr>
        <w:t xml:space="preserve">.). </w:t>
      </w:r>
    </w:p>
    <w:p w:rsidR="00F971A6" w:rsidRPr="00963FAB" w:rsidRDefault="00F971A6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Лесоза</w:t>
      </w:r>
      <w:r w:rsidR="00A61706" w:rsidRPr="00963FAB">
        <w:rPr>
          <w:sz w:val="24"/>
          <w:szCs w:val="24"/>
        </w:rPr>
        <w:t>готовка в районе представлена 1</w:t>
      </w:r>
      <w:r w:rsidR="00AE1090" w:rsidRPr="00963FAB">
        <w:rPr>
          <w:sz w:val="24"/>
          <w:szCs w:val="24"/>
        </w:rPr>
        <w:t>5</w:t>
      </w:r>
      <w:r w:rsidRPr="00963FAB">
        <w:rPr>
          <w:sz w:val="24"/>
          <w:szCs w:val="24"/>
        </w:rPr>
        <w:t xml:space="preserve"> арендаторами участков лесного фонда с общей расчетной лесосекой </w:t>
      </w:r>
      <w:r w:rsidR="00A61706" w:rsidRPr="00963FAB">
        <w:rPr>
          <w:sz w:val="24"/>
          <w:szCs w:val="24"/>
        </w:rPr>
        <w:t xml:space="preserve">площадью </w:t>
      </w:r>
      <w:r w:rsidR="00C00D73" w:rsidRPr="00963FAB">
        <w:rPr>
          <w:sz w:val="24"/>
          <w:szCs w:val="24"/>
        </w:rPr>
        <w:t xml:space="preserve">более </w:t>
      </w:r>
      <w:r w:rsidR="00B367E2" w:rsidRPr="00963FAB">
        <w:rPr>
          <w:sz w:val="24"/>
          <w:szCs w:val="24"/>
        </w:rPr>
        <w:t>4450</w:t>
      </w:r>
      <w:r w:rsidR="00A61706" w:rsidRPr="00963FAB">
        <w:rPr>
          <w:sz w:val="24"/>
          <w:szCs w:val="24"/>
        </w:rPr>
        <w:t xml:space="preserve"> га и объемом более </w:t>
      </w:r>
      <w:r w:rsidR="00C00D73" w:rsidRPr="00963FAB">
        <w:rPr>
          <w:sz w:val="24"/>
          <w:szCs w:val="24"/>
        </w:rPr>
        <w:t>900 тыс</w:t>
      </w:r>
      <w:r w:rsidR="00A61706" w:rsidRPr="00963FAB">
        <w:rPr>
          <w:sz w:val="24"/>
          <w:szCs w:val="24"/>
        </w:rPr>
        <w:t xml:space="preserve">. </w:t>
      </w:r>
      <w:proofErr w:type="spellStart"/>
      <w:r w:rsidR="00A61706" w:rsidRPr="00963FAB">
        <w:rPr>
          <w:sz w:val="24"/>
          <w:szCs w:val="24"/>
        </w:rPr>
        <w:t>куб.м</w:t>
      </w:r>
      <w:proofErr w:type="spellEnd"/>
      <w:r w:rsidR="00A61706" w:rsidRPr="00963FAB">
        <w:rPr>
          <w:sz w:val="24"/>
          <w:szCs w:val="24"/>
        </w:rPr>
        <w:t>.</w:t>
      </w:r>
      <w:r w:rsidRPr="00963FAB">
        <w:rPr>
          <w:sz w:val="24"/>
          <w:szCs w:val="24"/>
        </w:rPr>
        <w:t>, крупнейшими из которых являются: АО «СЛПК» О</w:t>
      </w:r>
      <w:r w:rsidR="00B367E2" w:rsidRPr="00963FAB">
        <w:rPr>
          <w:sz w:val="24"/>
          <w:szCs w:val="24"/>
        </w:rPr>
        <w:t>ОО «</w:t>
      </w:r>
      <w:proofErr w:type="spellStart"/>
      <w:r w:rsidR="00B367E2" w:rsidRPr="00963FAB">
        <w:rPr>
          <w:sz w:val="24"/>
          <w:szCs w:val="24"/>
        </w:rPr>
        <w:t>Сыктывдинский</w:t>
      </w:r>
      <w:proofErr w:type="spellEnd"/>
      <w:r w:rsidR="00B367E2" w:rsidRPr="00963FAB">
        <w:rPr>
          <w:sz w:val="24"/>
          <w:szCs w:val="24"/>
        </w:rPr>
        <w:t xml:space="preserve"> ЛПК» ООО «</w:t>
      </w:r>
      <w:proofErr w:type="spellStart"/>
      <w:r w:rsidR="00B367E2" w:rsidRPr="00963FAB">
        <w:rPr>
          <w:sz w:val="24"/>
          <w:szCs w:val="24"/>
        </w:rPr>
        <w:t>СевЛ</w:t>
      </w:r>
      <w:r w:rsidRPr="00963FAB">
        <w:rPr>
          <w:sz w:val="24"/>
          <w:szCs w:val="24"/>
        </w:rPr>
        <w:t>ес</w:t>
      </w:r>
      <w:r w:rsidR="00B367E2" w:rsidRPr="00963FAB">
        <w:rPr>
          <w:sz w:val="24"/>
          <w:szCs w:val="24"/>
        </w:rPr>
        <w:t>П</w:t>
      </w:r>
      <w:r w:rsidRPr="00963FAB">
        <w:rPr>
          <w:sz w:val="24"/>
          <w:szCs w:val="24"/>
        </w:rPr>
        <w:t>ил</w:t>
      </w:r>
      <w:proofErr w:type="spellEnd"/>
      <w:r w:rsidRPr="00963FAB">
        <w:rPr>
          <w:sz w:val="24"/>
          <w:szCs w:val="24"/>
        </w:rPr>
        <w:t>», АО «Группа «Илим»</w:t>
      </w:r>
      <w:r w:rsidR="008E5080" w:rsidRPr="00963FAB">
        <w:rPr>
          <w:sz w:val="24"/>
          <w:szCs w:val="24"/>
        </w:rPr>
        <w:t>,</w:t>
      </w:r>
      <w:r w:rsidRPr="00963FAB">
        <w:rPr>
          <w:sz w:val="24"/>
          <w:szCs w:val="24"/>
        </w:rPr>
        <w:t xml:space="preserve"> ООО «</w:t>
      </w:r>
      <w:proofErr w:type="spellStart"/>
      <w:r w:rsidRPr="00963FAB">
        <w:rPr>
          <w:sz w:val="24"/>
          <w:szCs w:val="24"/>
        </w:rPr>
        <w:t>Промтех-инвест</w:t>
      </w:r>
      <w:proofErr w:type="spellEnd"/>
      <w:r w:rsidRPr="00963FAB">
        <w:rPr>
          <w:sz w:val="24"/>
          <w:szCs w:val="24"/>
        </w:rPr>
        <w:t>»</w:t>
      </w:r>
      <w:r w:rsidR="008E5080" w:rsidRPr="00963FAB">
        <w:rPr>
          <w:sz w:val="24"/>
          <w:szCs w:val="24"/>
        </w:rPr>
        <w:t>,</w:t>
      </w:r>
      <w:r w:rsidRPr="00963FAB">
        <w:rPr>
          <w:sz w:val="24"/>
          <w:szCs w:val="24"/>
        </w:rPr>
        <w:t xml:space="preserve"> </w:t>
      </w:r>
      <w:r w:rsidR="00B367E2" w:rsidRPr="00963FAB">
        <w:rPr>
          <w:sz w:val="24"/>
          <w:szCs w:val="24"/>
        </w:rPr>
        <w:t xml:space="preserve">ООО «Северная лесная компания», </w:t>
      </w:r>
      <w:r w:rsidRPr="00963FAB">
        <w:rPr>
          <w:sz w:val="24"/>
          <w:szCs w:val="24"/>
        </w:rPr>
        <w:t>ООО «</w:t>
      </w:r>
      <w:proofErr w:type="spellStart"/>
      <w:r w:rsidRPr="00963FAB">
        <w:rPr>
          <w:sz w:val="24"/>
          <w:szCs w:val="24"/>
        </w:rPr>
        <w:t>Жешартский</w:t>
      </w:r>
      <w:proofErr w:type="spellEnd"/>
      <w:r w:rsidRPr="00963FAB">
        <w:rPr>
          <w:sz w:val="24"/>
          <w:szCs w:val="24"/>
        </w:rPr>
        <w:t xml:space="preserve"> ЛПК</w:t>
      </w:r>
      <w:r w:rsidR="00B367E2" w:rsidRPr="00963FAB">
        <w:rPr>
          <w:sz w:val="24"/>
          <w:szCs w:val="24"/>
        </w:rPr>
        <w:t>», ООО «</w:t>
      </w:r>
      <w:proofErr w:type="spellStart"/>
      <w:r w:rsidR="00B367E2" w:rsidRPr="00963FAB">
        <w:rPr>
          <w:sz w:val="24"/>
          <w:szCs w:val="24"/>
        </w:rPr>
        <w:t>Ясполес</w:t>
      </w:r>
      <w:proofErr w:type="spellEnd"/>
      <w:r w:rsidR="00B367E2" w:rsidRPr="00963FAB">
        <w:rPr>
          <w:sz w:val="24"/>
          <w:szCs w:val="24"/>
        </w:rPr>
        <w:t>», ООО «Лесовод»</w:t>
      </w:r>
      <w:r w:rsidRPr="00963FAB">
        <w:rPr>
          <w:sz w:val="24"/>
          <w:szCs w:val="24"/>
        </w:rPr>
        <w:t xml:space="preserve"> </w:t>
      </w:r>
      <w:r w:rsidR="00B367E2" w:rsidRPr="00963FAB">
        <w:rPr>
          <w:sz w:val="24"/>
          <w:szCs w:val="24"/>
        </w:rPr>
        <w:t>и прочие.</w:t>
      </w:r>
    </w:p>
    <w:p w:rsidR="00F971A6" w:rsidRPr="00963FAB" w:rsidRDefault="00F971A6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Первичную переработку древесины осуществляют </w:t>
      </w:r>
      <w:r w:rsidR="0029478F" w:rsidRPr="00963FAB">
        <w:rPr>
          <w:sz w:val="24"/>
          <w:szCs w:val="24"/>
        </w:rPr>
        <w:t xml:space="preserve">более </w:t>
      </w:r>
      <w:r w:rsidR="00B367E2" w:rsidRPr="00963FAB">
        <w:rPr>
          <w:sz w:val="24"/>
          <w:szCs w:val="24"/>
        </w:rPr>
        <w:t>2</w:t>
      </w:r>
      <w:r w:rsidR="0029478F" w:rsidRPr="00963FAB">
        <w:rPr>
          <w:sz w:val="24"/>
          <w:szCs w:val="24"/>
        </w:rPr>
        <w:t>0</w:t>
      </w:r>
      <w:r w:rsidR="00175B6F" w:rsidRPr="00963FAB">
        <w:rPr>
          <w:sz w:val="24"/>
          <w:szCs w:val="24"/>
        </w:rPr>
        <w:t xml:space="preserve"> пилорам с годовым объемом переработки около </w:t>
      </w:r>
      <w:r w:rsidR="00B367E2" w:rsidRPr="00963FAB">
        <w:rPr>
          <w:sz w:val="24"/>
          <w:szCs w:val="24"/>
        </w:rPr>
        <w:t>4</w:t>
      </w:r>
      <w:r w:rsidR="00175B6F" w:rsidRPr="00963FAB">
        <w:rPr>
          <w:sz w:val="24"/>
          <w:szCs w:val="24"/>
        </w:rPr>
        <w:t xml:space="preserve">0 тыс. </w:t>
      </w:r>
      <w:proofErr w:type="spellStart"/>
      <w:r w:rsidR="00175B6F" w:rsidRPr="00963FAB">
        <w:rPr>
          <w:sz w:val="24"/>
          <w:szCs w:val="24"/>
        </w:rPr>
        <w:t>куб.м</w:t>
      </w:r>
      <w:proofErr w:type="spellEnd"/>
      <w:r w:rsidR="00175B6F" w:rsidRPr="00963FAB">
        <w:rPr>
          <w:sz w:val="24"/>
          <w:szCs w:val="24"/>
        </w:rPr>
        <w:t>.</w:t>
      </w:r>
    </w:p>
    <w:p w:rsidR="00F971A6" w:rsidRPr="00963FAB" w:rsidRDefault="00AE1090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На территории района у</w:t>
      </w:r>
      <w:r w:rsidR="006035E5" w:rsidRPr="00963FAB">
        <w:rPr>
          <w:sz w:val="24"/>
          <w:szCs w:val="24"/>
        </w:rPr>
        <w:t>спешно развивается ООО «</w:t>
      </w:r>
      <w:proofErr w:type="spellStart"/>
      <w:r w:rsidR="006035E5" w:rsidRPr="00963FAB">
        <w:rPr>
          <w:sz w:val="24"/>
          <w:szCs w:val="24"/>
        </w:rPr>
        <w:t>Промтехинвест</w:t>
      </w:r>
      <w:proofErr w:type="spellEnd"/>
      <w:r w:rsidR="006035E5" w:rsidRPr="00963FAB">
        <w:rPr>
          <w:sz w:val="24"/>
          <w:szCs w:val="24"/>
        </w:rPr>
        <w:t>».</w:t>
      </w:r>
      <w:r w:rsidR="00C00D73" w:rsidRPr="00963FAB">
        <w:rPr>
          <w:sz w:val="24"/>
          <w:szCs w:val="24"/>
        </w:rPr>
        <w:t xml:space="preserve"> </w:t>
      </w:r>
      <w:r w:rsidR="00175B6F" w:rsidRPr="00963FAB">
        <w:rPr>
          <w:sz w:val="24"/>
          <w:szCs w:val="24"/>
        </w:rPr>
        <w:t xml:space="preserve">В настоящее время </w:t>
      </w:r>
      <w:r w:rsidR="008E5080" w:rsidRPr="00963FAB">
        <w:rPr>
          <w:sz w:val="24"/>
          <w:szCs w:val="24"/>
        </w:rPr>
        <w:t>предприятие</w:t>
      </w:r>
      <w:r w:rsidR="00175B6F" w:rsidRPr="00963FAB">
        <w:rPr>
          <w:sz w:val="24"/>
          <w:szCs w:val="24"/>
        </w:rPr>
        <w:t xml:space="preserve"> </w:t>
      </w:r>
      <w:r w:rsidR="00C00D73" w:rsidRPr="00963FAB">
        <w:rPr>
          <w:sz w:val="24"/>
          <w:szCs w:val="24"/>
        </w:rPr>
        <w:t>приступило</w:t>
      </w:r>
      <w:r w:rsidR="00175B6F" w:rsidRPr="00963FAB">
        <w:rPr>
          <w:sz w:val="24"/>
          <w:szCs w:val="24"/>
        </w:rPr>
        <w:t xml:space="preserve"> к реализации проекта, который предполагает создание производственных мощностей по производству твердых древесноволокнистых плит (ДВП). При реализации проекта по переработке низкосортной балансовой древесины и отходов лесопиления предприятие планирует создать </w:t>
      </w:r>
      <w:r w:rsidRPr="00963FAB">
        <w:rPr>
          <w:sz w:val="24"/>
          <w:szCs w:val="24"/>
        </w:rPr>
        <w:t>не менее 200</w:t>
      </w:r>
      <w:r w:rsidR="00175B6F" w:rsidRPr="00963FAB">
        <w:rPr>
          <w:sz w:val="24"/>
          <w:szCs w:val="24"/>
        </w:rPr>
        <w:t xml:space="preserve"> новых рабочих мест и увеличить отчисления в бюджет Сысольского района до 35 миллионов рублей.</w:t>
      </w:r>
    </w:p>
    <w:p w:rsidR="00175B6F" w:rsidRPr="00963FAB" w:rsidRDefault="00B367E2" w:rsidP="00F80B23">
      <w:pPr>
        <w:ind w:firstLine="708"/>
        <w:rPr>
          <w:sz w:val="24"/>
          <w:szCs w:val="24"/>
        </w:rPr>
      </w:pPr>
      <w:r w:rsidRPr="00963FAB">
        <w:rPr>
          <w:sz w:val="24"/>
          <w:szCs w:val="24"/>
        </w:rPr>
        <w:t xml:space="preserve">Проблемы: </w:t>
      </w:r>
      <w:r w:rsidR="00457936" w:rsidRPr="00963FAB">
        <w:rPr>
          <w:sz w:val="24"/>
          <w:szCs w:val="24"/>
        </w:rPr>
        <w:t>Проблема отвода лесосек на заготовительный период субъектам малого предпринимательства.</w:t>
      </w:r>
    </w:p>
    <w:p w:rsidR="00D077BE" w:rsidRPr="00963FAB" w:rsidRDefault="00F0276C" w:rsidP="00F80B23">
      <w:pPr>
        <w:ind w:firstLine="708"/>
        <w:jc w:val="both"/>
        <w:rPr>
          <w:b/>
          <w:sz w:val="24"/>
          <w:szCs w:val="24"/>
        </w:rPr>
      </w:pPr>
      <w:r w:rsidRPr="00963FAB">
        <w:rPr>
          <w:sz w:val="24"/>
          <w:szCs w:val="24"/>
        </w:rPr>
        <w:tab/>
      </w:r>
      <w:r w:rsidRPr="00963FAB">
        <w:rPr>
          <w:sz w:val="24"/>
          <w:szCs w:val="24"/>
        </w:rPr>
        <w:tab/>
      </w:r>
      <w:r w:rsidR="00652B68">
        <w:rPr>
          <w:b/>
          <w:sz w:val="24"/>
          <w:szCs w:val="24"/>
        </w:rPr>
        <w:t>3</w:t>
      </w:r>
      <w:r w:rsidR="000D6EC2" w:rsidRPr="00963FAB">
        <w:rPr>
          <w:b/>
          <w:sz w:val="24"/>
          <w:szCs w:val="24"/>
        </w:rPr>
        <w:t>.</w:t>
      </w:r>
      <w:r w:rsidR="00D077BE" w:rsidRPr="00963FAB">
        <w:rPr>
          <w:b/>
          <w:sz w:val="24"/>
          <w:szCs w:val="24"/>
        </w:rPr>
        <w:t xml:space="preserve"> АГРОПРОМЫШЛЕННЫЙ КОМПЛЕКС.</w:t>
      </w:r>
    </w:p>
    <w:p w:rsidR="00A248B7" w:rsidRPr="00963FAB" w:rsidRDefault="001F245D" w:rsidP="00F80B23">
      <w:pPr>
        <w:jc w:val="both"/>
        <w:rPr>
          <w:sz w:val="24"/>
          <w:szCs w:val="24"/>
        </w:rPr>
      </w:pPr>
      <w:r w:rsidRPr="00963FAB">
        <w:rPr>
          <w:sz w:val="24"/>
          <w:szCs w:val="24"/>
        </w:rPr>
        <w:tab/>
      </w:r>
      <w:r w:rsidR="00A248B7" w:rsidRPr="00963FAB">
        <w:rPr>
          <w:sz w:val="24"/>
          <w:szCs w:val="24"/>
        </w:rPr>
        <w:t xml:space="preserve">На 1 </w:t>
      </w:r>
      <w:r w:rsidR="00B64750" w:rsidRPr="00963FAB">
        <w:rPr>
          <w:sz w:val="24"/>
          <w:szCs w:val="24"/>
        </w:rPr>
        <w:t>января 2024</w:t>
      </w:r>
      <w:r w:rsidR="00A248B7" w:rsidRPr="00963FAB">
        <w:rPr>
          <w:sz w:val="24"/>
          <w:szCs w:val="24"/>
        </w:rPr>
        <w:t xml:space="preserve">г. агропромышленный комплекс Сысольского района представлен 3 сельскохозяйственными предприятиями, 1 обслуживающим предприятием, 1 подсобным хозяйством, </w:t>
      </w:r>
      <w:r w:rsidR="003B3F83" w:rsidRPr="00963FAB">
        <w:rPr>
          <w:sz w:val="24"/>
          <w:szCs w:val="24"/>
        </w:rPr>
        <w:t>1 сельскохозяйственным</w:t>
      </w:r>
      <w:r w:rsidR="00A248B7" w:rsidRPr="00963FAB">
        <w:rPr>
          <w:sz w:val="24"/>
          <w:szCs w:val="24"/>
        </w:rPr>
        <w:t xml:space="preserve"> потребительским кооператив</w:t>
      </w:r>
      <w:r w:rsidR="003B3F83" w:rsidRPr="00963FAB">
        <w:rPr>
          <w:sz w:val="24"/>
          <w:szCs w:val="24"/>
        </w:rPr>
        <w:t>о</w:t>
      </w:r>
      <w:r w:rsidR="00A248B7" w:rsidRPr="00963FAB">
        <w:rPr>
          <w:sz w:val="24"/>
          <w:szCs w:val="24"/>
        </w:rPr>
        <w:t>м.</w:t>
      </w:r>
    </w:p>
    <w:p w:rsidR="00A248B7" w:rsidRPr="00963FAB" w:rsidRDefault="00A248B7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Всего на территории района зарегистрировано 18 К(Ф)Х, из них 5 хозяйств не осуществляют производственную деятельность, 10 заняты в сельском хозяйстве, с 8 из которых заключены соглашения о государственной поддержке, а 3 хозяйства заняты другими видами деятельности.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Приоритетное направление деятельности </w:t>
      </w:r>
      <w:proofErr w:type="spellStart"/>
      <w:r w:rsidRPr="00963FAB">
        <w:rPr>
          <w:sz w:val="24"/>
          <w:szCs w:val="24"/>
        </w:rPr>
        <w:t>сельхозорганизаций</w:t>
      </w:r>
      <w:proofErr w:type="spellEnd"/>
      <w:r w:rsidRPr="00963FAB">
        <w:rPr>
          <w:sz w:val="24"/>
          <w:szCs w:val="24"/>
        </w:rPr>
        <w:t xml:space="preserve"> района - молочное скотоводство. В них содержится 15% численности республиканского поголовья крупного рогатого </w:t>
      </w:r>
      <w:r w:rsidRPr="00963FAB">
        <w:rPr>
          <w:sz w:val="24"/>
          <w:szCs w:val="24"/>
        </w:rPr>
        <w:lastRenderedPageBreak/>
        <w:t xml:space="preserve">скота и 14% – поголовья коров. За счет роста продуктивности коров (в среднем на 6% в год) увеличивается валовое производство молока.  В 2023 году произведено 7 тыс. </w:t>
      </w:r>
      <w:proofErr w:type="spellStart"/>
      <w:r w:rsidRPr="00963FAB">
        <w:rPr>
          <w:sz w:val="24"/>
          <w:szCs w:val="24"/>
        </w:rPr>
        <w:t>тн</w:t>
      </w:r>
      <w:proofErr w:type="spellEnd"/>
      <w:r w:rsidRPr="00963FAB">
        <w:rPr>
          <w:sz w:val="24"/>
          <w:szCs w:val="24"/>
        </w:rPr>
        <w:t xml:space="preserve"> молока (17% в общереспубликанском объеме). Самая высокая продуктивность коров в ООО «</w:t>
      </w:r>
      <w:proofErr w:type="spellStart"/>
      <w:r w:rsidRPr="00963FAB">
        <w:rPr>
          <w:sz w:val="24"/>
          <w:szCs w:val="24"/>
        </w:rPr>
        <w:t>Межадорское</w:t>
      </w:r>
      <w:proofErr w:type="spellEnd"/>
      <w:r w:rsidRPr="00963FAB">
        <w:rPr>
          <w:sz w:val="24"/>
          <w:szCs w:val="24"/>
        </w:rPr>
        <w:t>» - 8727 кг (в 1,6 раза больше, чем в среднем по республике), хозяйство является также лидером среди лучших в республике по удою.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Производственные показатели СХП за 2023г.: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1) поголовье крупного рогатого скота 2278 голов (2171 голов в 2022 году), из них коров 1020 голов (987 голов в 2022 году);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2) валовой надой молока 6991 тонн (6784 тонн в 2022 году);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3) надой молока на фуражную корову 7127 кг (7037 кг в 2022 году);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4) производство скота на убой (в живом весе) 226 тонн (на уровне 2022 года);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5) заготовлено 35 </w:t>
      </w:r>
      <w:proofErr w:type="spellStart"/>
      <w:r w:rsidRPr="00963FAB">
        <w:rPr>
          <w:sz w:val="24"/>
          <w:szCs w:val="24"/>
        </w:rPr>
        <w:t>цн</w:t>
      </w:r>
      <w:proofErr w:type="spellEnd"/>
      <w:r w:rsidRPr="00963FAB">
        <w:rPr>
          <w:sz w:val="24"/>
          <w:szCs w:val="24"/>
        </w:rPr>
        <w:t xml:space="preserve"> кормовых единиц на 1 условную голову (в 2022 году – 30 </w:t>
      </w:r>
      <w:proofErr w:type="spellStart"/>
      <w:r w:rsidRPr="00963FAB">
        <w:rPr>
          <w:sz w:val="24"/>
          <w:szCs w:val="24"/>
        </w:rPr>
        <w:t>ц.к.ед</w:t>
      </w:r>
      <w:proofErr w:type="spellEnd"/>
      <w:r w:rsidRPr="00963FAB">
        <w:rPr>
          <w:sz w:val="24"/>
          <w:szCs w:val="24"/>
        </w:rPr>
        <w:t>.).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Производственные показатели КФХ за 2023г.: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1) поголовье крупного рогатого скота 455 голов (488 голов в 2022 году), из них коров 147 голов (145 голов в 2022 году);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2) валовой надой молока 610 тонн (540 тонн в 2022 году);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3) надой молока на фуражную корову 4250 кг (3700 кг в 2022 году);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4) производство скота на убой (в живом весе) 52,9 тонн (35,1 тонн в 2022 году).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Реализуется молоко на Сыктывкарский м/з и ООО «Пригородный», 95% - высшего сорта, 5% - 1 сорта. 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Общая земельная площадь, используемая СХП – 33350 га, в </w:t>
      </w:r>
      <w:proofErr w:type="spellStart"/>
      <w:r w:rsidRPr="00963FAB">
        <w:rPr>
          <w:sz w:val="24"/>
          <w:szCs w:val="24"/>
        </w:rPr>
        <w:t>т</w:t>
      </w:r>
      <w:r w:rsidR="002700FA">
        <w:rPr>
          <w:sz w:val="24"/>
          <w:szCs w:val="24"/>
        </w:rPr>
        <w:t>.</w:t>
      </w:r>
      <w:r w:rsidRPr="00963FAB">
        <w:rPr>
          <w:sz w:val="24"/>
          <w:szCs w:val="24"/>
        </w:rPr>
        <w:t>ч</w:t>
      </w:r>
      <w:proofErr w:type="spellEnd"/>
      <w:r w:rsidRPr="00963FAB">
        <w:rPr>
          <w:sz w:val="24"/>
          <w:szCs w:val="24"/>
        </w:rPr>
        <w:t xml:space="preserve"> СХУ – 3176 га. </w:t>
      </w:r>
    </w:p>
    <w:p w:rsidR="003B3F83" w:rsidRPr="00963FAB" w:rsidRDefault="003B3F83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Сельскохозяйственными предприятиями на зимний стойловый период 2023-2024гг. заготовлено 2244 </w:t>
      </w:r>
      <w:proofErr w:type="spellStart"/>
      <w:r w:rsidRPr="00963FAB">
        <w:rPr>
          <w:sz w:val="24"/>
          <w:szCs w:val="24"/>
        </w:rPr>
        <w:t>тн</w:t>
      </w:r>
      <w:proofErr w:type="spellEnd"/>
      <w:r w:rsidRPr="00963FAB">
        <w:rPr>
          <w:sz w:val="24"/>
          <w:szCs w:val="24"/>
        </w:rPr>
        <w:t xml:space="preserve"> сена, 11910 </w:t>
      </w:r>
      <w:proofErr w:type="spellStart"/>
      <w:r w:rsidRPr="00963FAB">
        <w:rPr>
          <w:sz w:val="24"/>
          <w:szCs w:val="24"/>
        </w:rPr>
        <w:t>тн</w:t>
      </w:r>
      <w:proofErr w:type="spellEnd"/>
      <w:r w:rsidRPr="00963FAB">
        <w:rPr>
          <w:sz w:val="24"/>
          <w:szCs w:val="24"/>
        </w:rPr>
        <w:t xml:space="preserve"> сенажа, 8970 </w:t>
      </w:r>
      <w:proofErr w:type="spellStart"/>
      <w:r w:rsidRPr="00963FAB">
        <w:rPr>
          <w:sz w:val="24"/>
          <w:szCs w:val="24"/>
        </w:rPr>
        <w:t>тн</w:t>
      </w:r>
      <w:proofErr w:type="spellEnd"/>
      <w:r w:rsidRPr="00963FAB">
        <w:rPr>
          <w:sz w:val="24"/>
          <w:szCs w:val="24"/>
        </w:rPr>
        <w:t xml:space="preserve"> силоса, или 6113 </w:t>
      </w:r>
      <w:proofErr w:type="spellStart"/>
      <w:r w:rsidRPr="00963FAB">
        <w:rPr>
          <w:sz w:val="24"/>
          <w:szCs w:val="24"/>
        </w:rPr>
        <w:t>тн</w:t>
      </w:r>
      <w:proofErr w:type="spellEnd"/>
      <w:r w:rsidRPr="00963FAB">
        <w:rPr>
          <w:sz w:val="24"/>
          <w:szCs w:val="24"/>
        </w:rPr>
        <w:t xml:space="preserve"> </w:t>
      </w:r>
      <w:proofErr w:type="spellStart"/>
      <w:r w:rsidRPr="00963FAB">
        <w:rPr>
          <w:sz w:val="24"/>
          <w:szCs w:val="24"/>
        </w:rPr>
        <w:t>к.ед</w:t>
      </w:r>
      <w:proofErr w:type="spellEnd"/>
      <w:r w:rsidRPr="00963FAB">
        <w:rPr>
          <w:sz w:val="24"/>
          <w:szCs w:val="24"/>
        </w:rPr>
        <w:t xml:space="preserve">. – 35 </w:t>
      </w:r>
      <w:proofErr w:type="spellStart"/>
      <w:r w:rsidRPr="00963FAB">
        <w:rPr>
          <w:sz w:val="24"/>
          <w:szCs w:val="24"/>
        </w:rPr>
        <w:t>цн</w:t>
      </w:r>
      <w:proofErr w:type="spellEnd"/>
      <w:r w:rsidRPr="00963FAB">
        <w:rPr>
          <w:sz w:val="24"/>
          <w:szCs w:val="24"/>
        </w:rPr>
        <w:t xml:space="preserve"> </w:t>
      </w:r>
      <w:proofErr w:type="spellStart"/>
      <w:r w:rsidRPr="00963FAB">
        <w:rPr>
          <w:sz w:val="24"/>
          <w:szCs w:val="24"/>
        </w:rPr>
        <w:t>к.ед</w:t>
      </w:r>
      <w:proofErr w:type="spellEnd"/>
      <w:r w:rsidRPr="00963FAB">
        <w:rPr>
          <w:sz w:val="24"/>
          <w:szCs w:val="24"/>
        </w:rPr>
        <w:t xml:space="preserve">. на 1 </w:t>
      </w:r>
      <w:proofErr w:type="spellStart"/>
      <w:r w:rsidRPr="00963FAB">
        <w:rPr>
          <w:sz w:val="24"/>
          <w:szCs w:val="24"/>
        </w:rPr>
        <w:t>усл.гол</w:t>
      </w:r>
      <w:proofErr w:type="spellEnd"/>
      <w:r w:rsidRPr="00963FAB">
        <w:rPr>
          <w:sz w:val="24"/>
          <w:szCs w:val="24"/>
        </w:rPr>
        <w:t xml:space="preserve">. скота при плане 22,9 </w:t>
      </w:r>
      <w:proofErr w:type="spellStart"/>
      <w:r w:rsidRPr="00963FAB">
        <w:rPr>
          <w:sz w:val="24"/>
          <w:szCs w:val="24"/>
        </w:rPr>
        <w:t>цн</w:t>
      </w:r>
      <w:proofErr w:type="spellEnd"/>
      <w:r w:rsidRPr="00963FAB">
        <w:rPr>
          <w:sz w:val="24"/>
          <w:szCs w:val="24"/>
        </w:rPr>
        <w:t xml:space="preserve"> </w:t>
      </w:r>
      <w:proofErr w:type="spellStart"/>
      <w:r w:rsidRPr="00963FAB">
        <w:rPr>
          <w:sz w:val="24"/>
          <w:szCs w:val="24"/>
        </w:rPr>
        <w:t>к.ед</w:t>
      </w:r>
      <w:proofErr w:type="spellEnd"/>
      <w:r w:rsidRPr="00963FAB">
        <w:rPr>
          <w:sz w:val="24"/>
          <w:szCs w:val="24"/>
        </w:rPr>
        <w:t xml:space="preserve">. </w:t>
      </w:r>
      <w:proofErr w:type="spellStart"/>
      <w:r w:rsidRPr="00963FAB">
        <w:rPr>
          <w:sz w:val="24"/>
          <w:szCs w:val="24"/>
        </w:rPr>
        <w:t>Сельхозтоваропроизводителями</w:t>
      </w:r>
      <w:proofErr w:type="spellEnd"/>
      <w:r w:rsidRPr="00963FAB">
        <w:rPr>
          <w:sz w:val="24"/>
          <w:szCs w:val="24"/>
        </w:rPr>
        <w:t xml:space="preserve"> района посажено и убрано 37 га картофеля, валовый сбор составил 548 </w:t>
      </w:r>
      <w:proofErr w:type="spellStart"/>
      <w:r w:rsidRPr="00963FAB">
        <w:rPr>
          <w:sz w:val="24"/>
          <w:szCs w:val="24"/>
        </w:rPr>
        <w:t>тн</w:t>
      </w:r>
      <w:proofErr w:type="spellEnd"/>
      <w:r w:rsidRPr="00963FAB">
        <w:rPr>
          <w:sz w:val="24"/>
          <w:szCs w:val="24"/>
        </w:rPr>
        <w:t xml:space="preserve"> (148 ц/га).</w:t>
      </w:r>
    </w:p>
    <w:p w:rsidR="003B3F83" w:rsidRPr="00963FAB" w:rsidRDefault="003B3F83" w:rsidP="00F80B23">
      <w:pPr>
        <w:ind w:firstLine="708"/>
        <w:jc w:val="center"/>
        <w:rPr>
          <w:b/>
          <w:sz w:val="24"/>
          <w:szCs w:val="24"/>
        </w:rPr>
      </w:pPr>
    </w:p>
    <w:p w:rsidR="00BD0060" w:rsidRPr="00963FAB" w:rsidRDefault="00652B68" w:rsidP="00F80B2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D0060" w:rsidRPr="00963FAB">
        <w:rPr>
          <w:b/>
          <w:sz w:val="24"/>
          <w:szCs w:val="24"/>
        </w:rPr>
        <w:t>. РЫНОК ТРУДА.</w:t>
      </w:r>
    </w:p>
    <w:p w:rsidR="004B547E" w:rsidRPr="00963FAB" w:rsidRDefault="004B547E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За январь-декабрь2023 года в ЦЗН за содействием в трудоустройстве обратились 369 чел., за январь-декабрь 2022 года 648 чел.</w:t>
      </w:r>
    </w:p>
    <w:p w:rsidR="004B547E" w:rsidRPr="00963FAB" w:rsidRDefault="004B547E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Статус безработного за январь-декабрь 2023 г. получили 262 чел. (за 2022 г. 381 чел.).</w:t>
      </w:r>
    </w:p>
    <w:p w:rsidR="004B547E" w:rsidRPr="00963FAB" w:rsidRDefault="004B547E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Уровень общей безработицы оценивается в 18-20%, (14-16% если учитывать трудоустройство без оформления, сезонную занятость).</w:t>
      </w:r>
    </w:p>
    <w:p w:rsidR="004B547E" w:rsidRPr="00963FAB" w:rsidRDefault="004B547E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Уровень регистрируемой безработицы составил 1,6 % (на 31 декабря 2022 года 2,9%) (данные при численности </w:t>
      </w:r>
      <w:proofErr w:type="gramStart"/>
      <w:r w:rsidRPr="00963FAB">
        <w:rPr>
          <w:sz w:val="24"/>
          <w:szCs w:val="24"/>
        </w:rPr>
        <w:t>ЭАН  6061</w:t>
      </w:r>
      <w:proofErr w:type="gramEnd"/>
      <w:r w:rsidRPr="00963FAB">
        <w:rPr>
          <w:sz w:val="24"/>
          <w:szCs w:val="24"/>
        </w:rPr>
        <w:t xml:space="preserve"> и  6113 человек соответственно). Доля обратившихся за содействием в поиске работы по отношению к экономически активному населению в районе составила 6,1 %.</w:t>
      </w:r>
    </w:p>
    <w:p w:rsidR="004B547E" w:rsidRPr="00963FAB" w:rsidRDefault="004B547E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Заявленная потребность в работниках за январь-декабрь 2023 года составила 546 чел. (за соответствующий период 2022 года 648 чел.).</w:t>
      </w:r>
    </w:p>
    <w:p w:rsidR="004B547E" w:rsidRPr="00963FAB" w:rsidRDefault="004B547E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Коэффициент напряженности на рынке труда на 31 декабря 2023 года составил 0,7, на 1 декабря прошлого года составлял 1,5. </w:t>
      </w:r>
    </w:p>
    <w:p w:rsidR="004B547E" w:rsidRPr="00963FAB" w:rsidRDefault="004B547E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Трудоустроено за январь-декабрь2023 года 268 чел., из них безработных граждан 205 чел., за этот период 2022 года 425 чел., в том числе безработных граждан 193 чел.</w:t>
      </w:r>
    </w:p>
    <w:p w:rsidR="004B547E" w:rsidRPr="00963FAB" w:rsidRDefault="004B547E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Процент трудоустройства обратившихся граждан за январь-декабрь 2023 года составил 72,6 % (за 2022 год 65,6 %), процент трудоустройства безработных граждан за январь-декабрь 2023 года составил 78,2% (за 2022 год 50,7%).</w:t>
      </w:r>
    </w:p>
    <w:p w:rsidR="004B547E" w:rsidRPr="00963FAB" w:rsidRDefault="004B547E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>На 31 декабря 2023 года численность безработных граждан Сысольского района составила 97 чел., что на 80 чел. меньше, чем на аналогичную дату 2022 г.</w:t>
      </w:r>
    </w:p>
    <w:p w:rsidR="00106BE0" w:rsidRPr="00963FAB" w:rsidRDefault="009F6AFA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 xml:space="preserve">Наиболее востребованные профессии на рынке </w:t>
      </w:r>
      <w:r w:rsidR="002B227F" w:rsidRPr="00963FAB">
        <w:rPr>
          <w:sz w:val="24"/>
          <w:szCs w:val="24"/>
        </w:rPr>
        <w:t xml:space="preserve">труда Сысольского района </w:t>
      </w:r>
      <w:r w:rsidR="004B547E" w:rsidRPr="00963FAB">
        <w:rPr>
          <w:sz w:val="24"/>
          <w:szCs w:val="24"/>
        </w:rPr>
        <w:t>на 01.01</w:t>
      </w:r>
      <w:r w:rsidR="00AE4B6D" w:rsidRPr="00963FAB">
        <w:rPr>
          <w:sz w:val="24"/>
          <w:szCs w:val="24"/>
        </w:rPr>
        <w:t>.202</w:t>
      </w:r>
      <w:r w:rsidR="004B547E" w:rsidRPr="00963FAB">
        <w:rPr>
          <w:sz w:val="24"/>
          <w:szCs w:val="24"/>
        </w:rPr>
        <w:t>4</w:t>
      </w:r>
      <w:r w:rsidR="00AE4B6D" w:rsidRPr="00963FAB">
        <w:rPr>
          <w:sz w:val="24"/>
          <w:szCs w:val="24"/>
        </w:rPr>
        <w:t>г.:</w:t>
      </w:r>
      <w:r w:rsidRPr="00963FAB">
        <w:rPr>
          <w:sz w:val="24"/>
          <w:szCs w:val="24"/>
        </w:rPr>
        <w:t xml:space="preserve"> </w:t>
      </w:r>
      <w:r w:rsidR="004B547E" w:rsidRPr="00963FAB">
        <w:rPr>
          <w:sz w:val="24"/>
          <w:szCs w:val="24"/>
        </w:rPr>
        <w:t>Водитель автомобиля, воспитатель, врач, мастер леса, медицинская сестра, младшая медицинская сестра по уходу за больными, полицейский-водитель, повар, продавец, слесарь-ремонтник. фармацевт.</w:t>
      </w:r>
    </w:p>
    <w:p w:rsidR="00A71094" w:rsidRPr="00963FAB" w:rsidRDefault="00A71094" w:rsidP="00F80B23">
      <w:pPr>
        <w:jc w:val="center"/>
        <w:rPr>
          <w:b/>
          <w:sz w:val="24"/>
          <w:szCs w:val="24"/>
        </w:rPr>
      </w:pPr>
    </w:p>
    <w:p w:rsidR="0032774C" w:rsidRPr="00963FAB" w:rsidRDefault="00652B68" w:rsidP="00F80B23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2774C" w:rsidRPr="00963FAB">
        <w:rPr>
          <w:b/>
          <w:sz w:val="24"/>
          <w:szCs w:val="24"/>
        </w:rPr>
        <w:t>. СОЦИАЛЬНОЕ ПАРТНЕРСТВО.</w:t>
      </w:r>
    </w:p>
    <w:p w:rsidR="00A75F9C" w:rsidRPr="00963FAB" w:rsidRDefault="00AA6A9E" w:rsidP="00F80B23">
      <w:pPr>
        <w:spacing w:after="160"/>
        <w:ind w:firstLine="708"/>
        <w:jc w:val="both"/>
        <w:rPr>
          <w:rFonts w:eastAsiaTheme="minorHAnsi"/>
          <w:sz w:val="24"/>
          <w:szCs w:val="24"/>
        </w:rPr>
      </w:pPr>
      <w:r w:rsidRPr="00963FAB">
        <w:rPr>
          <w:rFonts w:eastAsiaTheme="minorHAnsi"/>
          <w:sz w:val="24"/>
          <w:szCs w:val="24"/>
        </w:rPr>
        <w:lastRenderedPageBreak/>
        <w:t>В 2023 году с</w:t>
      </w:r>
      <w:r w:rsidR="00A75F9C" w:rsidRPr="00963FAB">
        <w:rPr>
          <w:rFonts w:eastAsiaTheme="minorHAnsi"/>
          <w:sz w:val="24"/>
          <w:szCs w:val="24"/>
        </w:rPr>
        <w:t xml:space="preserve"> организациями и предпринимателями Сысольского района заключены соглашения о социально-экономическом партнерстве в рамках благотворительной помощи на мероприятия по решению социальных проблем района, укрепление, расширение и ремонт материальной технической базы, зданий сооружений муниципального района «Сысольский», трудоустройство населения района, привлечение к работам представителей малого бизнеса, осуществляющих деятельность на территории района.</w:t>
      </w:r>
    </w:p>
    <w:p w:rsidR="00A75F9C" w:rsidRPr="00963FAB" w:rsidRDefault="00A75F9C" w:rsidP="00F80B23">
      <w:pPr>
        <w:spacing w:after="160"/>
        <w:ind w:firstLine="708"/>
        <w:jc w:val="both"/>
        <w:rPr>
          <w:rFonts w:eastAsiaTheme="minorHAnsi"/>
          <w:sz w:val="24"/>
          <w:szCs w:val="24"/>
        </w:rPr>
      </w:pPr>
      <w:r w:rsidRPr="00963FAB">
        <w:rPr>
          <w:rFonts w:eastAsiaTheme="minorHAnsi"/>
          <w:sz w:val="24"/>
          <w:szCs w:val="24"/>
        </w:rPr>
        <w:t xml:space="preserve">Основным и значимым партнером является АО «СЛПК». Всего по соглашению с АО «СЛПК» оказана поддержка на развитие района на </w:t>
      </w:r>
      <w:r w:rsidR="00364996" w:rsidRPr="00963FAB">
        <w:rPr>
          <w:rFonts w:eastAsiaTheme="minorHAnsi"/>
          <w:sz w:val="24"/>
          <w:szCs w:val="24"/>
        </w:rPr>
        <w:t>5786,0</w:t>
      </w:r>
      <w:r w:rsidRPr="00963FAB">
        <w:rPr>
          <w:rFonts w:eastAsiaTheme="minorHAnsi"/>
          <w:sz w:val="24"/>
          <w:szCs w:val="24"/>
        </w:rPr>
        <w:t xml:space="preserve"> тыс. руб., которые направлены на: </w:t>
      </w:r>
      <w:r w:rsidR="00364996" w:rsidRPr="00963FAB">
        <w:rPr>
          <w:rFonts w:eastAsiaTheme="minorHAnsi"/>
          <w:sz w:val="24"/>
          <w:szCs w:val="24"/>
        </w:rPr>
        <w:t>1) «Приобретение дровокола» ИП Аврамов К.М.; 2) «Обновление парка сельхозтехники» К(Ф)Х Серков В.А.; 3) «Обустройство уличным освещением д. Слобода сельского поселения «Куратово»; 4) «Обустройство уличным освещением населенных пунктов сельского поселения «Визинга»; 5) «Модернизация уличного освещения на территории СП «</w:t>
      </w:r>
      <w:proofErr w:type="spellStart"/>
      <w:r w:rsidR="00364996" w:rsidRPr="00963FAB">
        <w:rPr>
          <w:rFonts w:eastAsiaTheme="minorHAnsi"/>
          <w:sz w:val="24"/>
          <w:szCs w:val="24"/>
        </w:rPr>
        <w:t>Межадор</w:t>
      </w:r>
      <w:proofErr w:type="spellEnd"/>
      <w:r w:rsidR="00364996" w:rsidRPr="00963FAB">
        <w:rPr>
          <w:rFonts w:eastAsiaTheme="minorHAnsi"/>
          <w:sz w:val="24"/>
          <w:szCs w:val="24"/>
        </w:rPr>
        <w:t xml:space="preserve">»; 6) Укрепление стен и замена дверей здания школа-сад </w:t>
      </w:r>
      <w:proofErr w:type="spellStart"/>
      <w:r w:rsidR="00364996" w:rsidRPr="00963FAB">
        <w:rPr>
          <w:rFonts w:eastAsiaTheme="minorHAnsi"/>
          <w:sz w:val="24"/>
          <w:szCs w:val="24"/>
        </w:rPr>
        <w:t>пст</w:t>
      </w:r>
      <w:proofErr w:type="spellEnd"/>
      <w:r w:rsidR="00364996" w:rsidRPr="00963FAB">
        <w:rPr>
          <w:rFonts w:eastAsiaTheme="minorHAnsi"/>
          <w:sz w:val="24"/>
          <w:szCs w:val="24"/>
        </w:rPr>
        <w:t xml:space="preserve">. </w:t>
      </w:r>
      <w:proofErr w:type="spellStart"/>
      <w:r w:rsidR="00364996" w:rsidRPr="00963FAB">
        <w:rPr>
          <w:rFonts w:eastAsiaTheme="minorHAnsi"/>
          <w:sz w:val="24"/>
          <w:szCs w:val="24"/>
        </w:rPr>
        <w:t>Визиндор</w:t>
      </w:r>
      <w:proofErr w:type="spellEnd"/>
      <w:r w:rsidR="00364996" w:rsidRPr="00963FAB">
        <w:rPr>
          <w:rFonts w:eastAsiaTheme="minorHAnsi"/>
          <w:sz w:val="24"/>
          <w:szCs w:val="24"/>
        </w:rPr>
        <w:t>»</w:t>
      </w:r>
      <w:r w:rsidR="001702C7" w:rsidRPr="00963FAB">
        <w:rPr>
          <w:rFonts w:eastAsiaTheme="minorHAnsi"/>
          <w:sz w:val="24"/>
          <w:szCs w:val="24"/>
        </w:rPr>
        <w:t xml:space="preserve">; 7) </w:t>
      </w:r>
      <w:r w:rsidR="00364996" w:rsidRPr="00963FAB">
        <w:rPr>
          <w:rFonts w:eastAsiaTheme="minorHAnsi"/>
          <w:sz w:val="24"/>
          <w:szCs w:val="24"/>
        </w:rPr>
        <w:t>Замен</w:t>
      </w:r>
      <w:r w:rsidR="001702C7" w:rsidRPr="00963FAB">
        <w:rPr>
          <w:rFonts w:eastAsiaTheme="minorHAnsi"/>
          <w:sz w:val="24"/>
          <w:szCs w:val="24"/>
        </w:rPr>
        <w:t>у</w:t>
      </w:r>
      <w:r w:rsidR="00364996" w:rsidRPr="00963FAB">
        <w:rPr>
          <w:rFonts w:eastAsiaTheme="minorHAnsi"/>
          <w:sz w:val="24"/>
          <w:szCs w:val="24"/>
        </w:rPr>
        <w:t xml:space="preserve"> дверей в здании детского сада школы-сада с. </w:t>
      </w:r>
      <w:proofErr w:type="spellStart"/>
      <w:r w:rsidR="00364996" w:rsidRPr="00963FAB">
        <w:rPr>
          <w:rFonts w:eastAsiaTheme="minorHAnsi"/>
          <w:sz w:val="24"/>
          <w:szCs w:val="24"/>
        </w:rPr>
        <w:t>Чухлэм</w:t>
      </w:r>
      <w:proofErr w:type="spellEnd"/>
      <w:r w:rsidR="00364996" w:rsidRPr="00963FAB">
        <w:rPr>
          <w:rFonts w:eastAsiaTheme="minorHAnsi"/>
          <w:sz w:val="24"/>
          <w:szCs w:val="24"/>
        </w:rPr>
        <w:t>»</w:t>
      </w:r>
      <w:r w:rsidR="001702C7" w:rsidRPr="00963FAB">
        <w:rPr>
          <w:rFonts w:eastAsiaTheme="minorHAnsi"/>
          <w:sz w:val="24"/>
          <w:szCs w:val="24"/>
        </w:rPr>
        <w:t>; 8) п</w:t>
      </w:r>
      <w:r w:rsidR="00364996" w:rsidRPr="00963FAB">
        <w:rPr>
          <w:rFonts w:eastAsiaTheme="minorHAnsi"/>
          <w:sz w:val="24"/>
          <w:szCs w:val="24"/>
        </w:rPr>
        <w:t>роведение межрайонного фестиваля на КУБОК ГЛАВЫ МР «Сысольский» (февраль 2023 года)</w:t>
      </w:r>
      <w:r w:rsidR="001702C7" w:rsidRPr="00963FAB">
        <w:rPr>
          <w:rFonts w:eastAsiaTheme="minorHAnsi"/>
          <w:sz w:val="24"/>
          <w:szCs w:val="24"/>
        </w:rPr>
        <w:t>; 9) п</w:t>
      </w:r>
      <w:r w:rsidR="00364996" w:rsidRPr="00963FAB">
        <w:rPr>
          <w:rFonts w:eastAsiaTheme="minorHAnsi"/>
          <w:sz w:val="24"/>
          <w:szCs w:val="24"/>
        </w:rPr>
        <w:t xml:space="preserve">роведение Республиканских спортивных игр «По </w:t>
      </w:r>
      <w:proofErr w:type="spellStart"/>
      <w:r w:rsidR="00364996" w:rsidRPr="00963FAB">
        <w:rPr>
          <w:rFonts w:eastAsiaTheme="minorHAnsi"/>
          <w:sz w:val="24"/>
          <w:szCs w:val="24"/>
        </w:rPr>
        <w:t>Сысольски</w:t>
      </w:r>
      <w:proofErr w:type="spellEnd"/>
      <w:r w:rsidR="00364996" w:rsidRPr="00963FAB">
        <w:rPr>
          <w:rFonts w:eastAsiaTheme="minorHAnsi"/>
          <w:sz w:val="24"/>
          <w:szCs w:val="24"/>
        </w:rPr>
        <w:t>» в рамках межрегионального молодёжного этно-фольклорного фестиваля (11-13 августа 2023г)</w:t>
      </w:r>
      <w:r w:rsidR="001702C7" w:rsidRPr="00963FAB">
        <w:rPr>
          <w:rFonts w:eastAsiaTheme="minorHAnsi"/>
          <w:sz w:val="24"/>
          <w:szCs w:val="24"/>
        </w:rPr>
        <w:t>; 10) у</w:t>
      </w:r>
      <w:r w:rsidR="00364996" w:rsidRPr="00963FAB">
        <w:rPr>
          <w:rFonts w:eastAsiaTheme="minorHAnsi"/>
          <w:sz w:val="24"/>
          <w:szCs w:val="24"/>
        </w:rPr>
        <w:t>крепление материально технической базы учреждений физкультурно-спортивной направленности</w:t>
      </w:r>
      <w:r w:rsidR="001702C7" w:rsidRPr="00963FAB">
        <w:rPr>
          <w:rFonts w:eastAsiaTheme="minorHAnsi"/>
          <w:sz w:val="24"/>
          <w:szCs w:val="24"/>
        </w:rPr>
        <w:t>; 11) о</w:t>
      </w:r>
      <w:r w:rsidR="00364996" w:rsidRPr="00963FAB">
        <w:rPr>
          <w:rFonts w:eastAsiaTheme="minorHAnsi"/>
          <w:sz w:val="24"/>
          <w:szCs w:val="24"/>
        </w:rPr>
        <w:t>рганизаци</w:t>
      </w:r>
      <w:r w:rsidR="001702C7" w:rsidRPr="00963FAB">
        <w:rPr>
          <w:rFonts w:eastAsiaTheme="minorHAnsi"/>
          <w:sz w:val="24"/>
          <w:szCs w:val="24"/>
        </w:rPr>
        <w:t>ю</w:t>
      </w:r>
      <w:r w:rsidR="00364996" w:rsidRPr="00963FAB">
        <w:rPr>
          <w:rFonts w:eastAsiaTheme="minorHAnsi"/>
          <w:sz w:val="24"/>
          <w:szCs w:val="24"/>
        </w:rPr>
        <w:t xml:space="preserve"> Межрегионального молодежного этно-фольклорного фестиваля  «</w:t>
      </w:r>
      <w:proofErr w:type="spellStart"/>
      <w:r w:rsidR="00364996" w:rsidRPr="00963FAB">
        <w:rPr>
          <w:rFonts w:eastAsiaTheme="minorHAnsi"/>
          <w:sz w:val="24"/>
          <w:szCs w:val="24"/>
        </w:rPr>
        <w:t>Кöйдыс</w:t>
      </w:r>
      <w:proofErr w:type="spellEnd"/>
      <w:r w:rsidR="00364996" w:rsidRPr="00963FAB">
        <w:rPr>
          <w:rFonts w:eastAsiaTheme="minorHAnsi"/>
          <w:sz w:val="24"/>
          <w:szCs w:val="24"/>
        </w:rPr>
        <w:t>»</w:t>
      </w:r>
      <w:r w:rsidR="001702C7" w:rsidRPr="00963FAB">
        <w:rPr>
          <w:rFonts w:eastAsiaTheme="minorHAnsi"/>
          <w:sz w:val="24"/>
          <w:szCs w:val="24"/>
        </w:rPr>
        <w:t>; 12) организацию</w:t>
      </w:r>
      <w:r w:rsidR="00364996" w:rsidRPr="00963FAB">
        <w:rPr>
          <w:rFonts w:eastAsiaTheme="minorHAnsi"/>
          <w:sz w:val="24"/>
          <w:szCs w:val="24"/>
        </w:rPr>
        <w:t xml:space="preserve"> празднования юбилеев:- 415 лет </w:t>
      </w:r>
      <w:proofErr w:type="spellStart"/>
      <w:r w:rsidR="00364996" w:rsidRPr="00963FAB">
        <w:rPr>
          <w:rFonts w:eastAsiaTheme="minorHAnsi"/>
          <w:sz w:val="24"/>
          <w:szCs w:val="24"/>
        </w:rPr>
        <w:t>с.Палауз</w:t>
      </w:r>
      <w:proofErr w:type="spellEnd"/>
      <w:r w:rsidR="00364996" w:rsidRPr="00963FAB">
        <w:rPr>
          <w:rFonts w:eastAsiaTheme="minorHAnsi"/>
          <w:sz w:val="24"/>
          <w:szCs w:val="24"/>
        </w:rPr>
        <w:t xml:space="preserve"> и </w:t>
      </w:r>
      <w:proofErr w:type="spellStart"/>
      <w:r w:rsidR="00364996" w:rsidRPr="00963FAB">
        <w:rPr>
          <w:rFonts w:eastAsiaTheme="minorHAnsi"/>
          <w:sz w:val="24"/>
          <w:szCs w:val="24"/>
        </w:rPr>
        <w:t>Чухлэм</w:t>
      </w:r>
      <w:proofErr w:type="spellEnd"/>
      <w:r w:rsidR="00364996" w:rsidRPr="00963FAB">
        <w:rPr>
          <w:rFonts w:eastAsiaTheme="minorHAnsi"/>
          <w:sz w:val="24"/>
          <w:szCs w:val="24"/>
        </w:rPr>
        <w:t xml:space="preserve">;  120 лет библиотеке </w:t>
      </w:r>
      <w:proofErr w:type="spellStart"/>
      <w:r w:rsidR="00364996" w:rsidRPr="00963FAB">
        <w:rPr>
          <w:rFonts w:eastAsiaTheme="minorHAnsi"/>
          <w:sz w:val="24"/>
          <w:szCs w:val="24"/>
        </w:rPr>
        <w:t>с.Куратово</w:t>
      </w:r>
      <w:proofErr w:type="spellEnd"/>
      <w:r w:rsidR="001702C7" w:rsidRPr="00963FAB">
        <w:rPr>
          <w:rFonts w:eastAsiaTheme="minorHAnsi"/>
          <w:sz w:val="24"/>
          <w:szCs w:val="24"/>
        </w:rPr>
        <w:t>; 13) оплату</w:t>
      </w:r>
      <w:r w:rsidR="00364996" w:rsidRPr="00963FAB">
        <w:rPr>
          <w:rFonts w:eastAsiaTheme="minorHAnsi"/>
          <w:sz w:val="24"/>
          <w:szCs w:val="24"/>
        </w:rPr>
        <w:t xml:space="preserve"> услуг ООО "Дача РК" по организации изготовления и размещения </w:t>
      </w:r>
      <w:proofErr w:type="spellStart"/>
      <w:r w:rsidR="00364996" w:rsidRPr="00963FAB">
        <w:rPr>
          <w:rFonts w:eastAsiaTheme="minorHAnsi"/>
          <w:sz w:val="24"/>
          <w:szCs w:val="24"/>
        </w:rPr>
        <w:t>радиороликов</w:t>
      </w:r>
      <w:proofErr w:type="spellEnd"/>
      <w:r w:rsidR="00364996" w:rsidRPr="00963FAB">
        <w:rPr>
          <w:rFonts w:eastAsiaTheme="minorHAnsi"/>
          <w:sz w:val="24"/>
          <w:szCs w:val="24"/>
        </w:rPr>
        <w:t xml:space="preserve"> по вопросам деятельности администрации МР «Сысольский»</w:t>
      </w:r>
      <w:r w:rsidR="001702C7" w:rsidRPr="00963FAB">
        <w:rPr>
          <w:rFonts w:eastAsiaTheme="minorHAnsi"/>
          <w:sz w:val="24"/>
          <w:szCs w:val="24"/>
        </w:rPr>
        <w:t xml:space="preserve">; 14) деятельность МОД «Коми </w:t>
      </w:r>
      <w:proofErr w:type="spellStart"/>
      <w:r w:rsidR="001702C7" w:rsidRPr="00963FAB">
        <w:rPr>
          <w:rFonts w:eastAsiaTheme="minorHAnsi"/>
          <w:sz w:val="24"/>
          <w:szCs w:val="24"/>
        </w:rPr>
        <w:t>войтыр</w:t>
      </w:r>
      <w:proofErr w:type="spellEnd"/>
      <w:r w:rsidR="001702C7" w:rsidRPr="00963FAB">
        <w:rPr>
          <w:rFonts w:eastAsiaTheme="minorHAnsi"/>
          <w:sz w:val="24"/>
          <w:szCs w:val="24"/>
        </w:rPr>
        <w:t>».</w:t>
      </w:r>
    </w:p>
    <w:p w:rsidR="006901E3" w:rsidRPr="00963FAB" w:rsidRDefault="00A75F9C" w:rsidP="00F80B23">
      <w:pPr>
        <w:spacing w:after="160"/>
        <w:ind w:firstLine="708"/>
        <w:jc w:val="both"/>
        <w:rPr>
          <w:rFonts w:eastAsiaTheme="minorHAnsi"/>
          <w:sz w:val="24"/>
          <w:szCs w:val="24"/>
        </w:rPr>
      </w:pPr>
      <w:r w:rsidRPr="00963FAB">
        <w:rPr>
          <w:rFonts w:eastAsiaTheme="minorHAnsi"/>
          <w:sz w:val="24"/>
          <w:szCs w:val="24"/>
        </w:rPr>
        <w:t>Также основными и не менее значимыми партнерами являются: ООО «ДСК «Карьер» (</w:t>
      </w:r>
      <w:r w:rsidR="00A75C5E" w:rsidRPr="00963FAB">
        <w:rPr>
          <w:rFonts w:eastAsiaTheme="minorHAnsi"/>
          <w:sz w:val="24"/>
          <w:szCs w:val="24"/>
        </w:rPr>
        <w:t xml:space="preserve">проведение межрайонных спортивных соревнований, выезд футболистов, приобретение топлива для доставки гуманитарной помощи участникам СВО, проведение праздника </w:t>
      </w:r>
      <w:proofErr w:type="spellStart"/>
      <w:r w:rsidR="00A75C5E" w:rsidRPr="00963FAB">
        <w:rPr>
          <w:rFonts w:eastAsiaTheme="minorHAnsi"/>
          <w:sz w:val="24"/>
          <w:szCs w:val="24"/>
        </w:rPr>
        <w:t>Гажа</w:t>
      </w:r>
      <w:proofErr w:type="spellEnd"/>
      <w:r w:rsidR="00A75C5E" w:rsidRPr="00963FAB">
        <w:rPr>
          <w:rFonts w:eastAsiaTheme="minorHAnsi"/>
          <w:sz w:val="24"/>
          <w:szCs w:val="24"/>
        </w:rPr>
        <w:t xml:space="preserve"> валяй, призы школьникам</w:t>
      </w:r>
      <w:r w:rsidRPr="00963FAB">
        <w:rPr>
          <w:rFonts w:eastAsiaTheme="minorHAnsi"/>
          <w:sz w:val="24"/>
          <w:szCs w:val="24"/>
        </w:rPr>
        <w:t>и т.д.), ООО «</w:t>
      </w:r>
      <w:proofErr w:type="spellStart"/>
      <w:r w:rsidRPr="00963FAB">
        <w:rPr>
          <w:rFonts w:eastAsiaTheme="minorHAnsi"/>
          <w:sz w:val="24"/>
          <w:szCs w:val="24"/>
        </w:rPr>
        <w:t>Промтех-инвест</w:t>
      </w:r>
      <w:proofErr w:type="spellEnd"/>
      <w:r w:rsidRPr="00963FAB">
        <w:rPr>
          <w:rFonts w:eastAsiaTheme="minorHAnsi"/>
          <w:sz w:val="24"/>
          <w:szCs w:val="24"/>
        </w:rPr>
        <w:t>» (</w:t>
      </w:r>
      <w:r w:rsidR="00A75C5E" w:rsidRPr="00963FAB">
        <w:rPr>
          <w:rFonts w:eastAsiaTheme="minorHAnsi"/>
          <w:sz w:val="24"/>
          <w:szCs w:val="24"/>
        </w:rPr>
        <w:t>проведение спортивных мероприятий, выезд на соревнования туристов, ремонт спортивных сооружений</w:t>
      </w:r>
      <w:r w:rsidRPr="00963FAB">
        <w:rPr>
          <w:rFonts w:eastAsiaTheme="minorHAnsi"/>
          <w:sz w:val="24"/>
          <w:szCs w:val="24"/>
        </w:rPr>
        <w:t xml:space="preserve"> и т.д.), ООО «</w:t>
      </w:r>
      <w:proofErr w:type="spellStart"/>
      <w:r w:rsidRPr="00963FAB">
        <w:rPr>
          <w:rFonts w:eastAsiaTheme="minorHAnsi"/>
          <w:sz w:val="24"/>
          <w:szCs w:val="24"/>
        </w:rPr>
        <w:t>Жешартский</w:t>
      </w:r>
      <w:proofErr w:type="spellEnd"/>
      <w:r w:rsidRPr="00963FAB">
        <w:rPr>
          <w:rFonts w:eastAsiaTheme="minorHAnsi"/>
          <w:sz w:val="24"/>
          <w:szCs w:val="24"/>
        </w:rPr>
        <w:t xml:space="preserve"> ЛПК» (приобретение спортинвентаря, </w:t>
      </w:r>
      <w:r w:rsidR="00273288" w:rsidRPr="00963FAB">
        <w:rPr>
          <w:rFonts w:eastAsiaTheme="minorHAnsi"/>
          <w:sz w:val="24"/>
          <w:szCs w:val="24"/>
        </w:rPr>
        <w:t xml:space="preserve">премия на награждение МС, </w:t>
      </w:r>
      <w:r w:rsidR="00A75C5E" w:rsidRPr="00963FAB">
        <w:rPr>
          <w:rFonts w:eastAsiaTheme="minorHAnsi"/>
          <w:sz w:val="24"/>
          <w:szCs w:val="24"/>
        </w:rPr>
        <w:t xml:space="preserve">издание книги </w:t>
      </w:r>
      <w:proofErr w:type="spellStart"/>
      <w:r w:rsidR="00A75C5E" w:rsidRPr="00963FAB">
        <w:rPr>
          <w:rFonts w:eastAsiaTheme="minorHAnsi"/>
          <w:sz w:val="24"/>
          <w:szCs w:val="24"/>
        </w:rPr>
        <w:t>Кановой</w:t>
      </w:r>
      <w:proofErr w:type="spellEnd"/>
      <w:r w:rsidR="00A75C5E" w:rsidRPr="00963FAB">
        <w:rPr>
          <w:rFonts w:eastAsiaTheme="minorHAnsi"/>
          <w:sz w:val="24"/>
          <w:szCs w:val="24"/>
        </w:rPr>
        <w:t xml:space="preserve"> Т.А.</w:t>
      </w:r>
      <w:r w:rsidRPr="00963FAB">
        <w:rPr>
          <w:rFonts w:eastAsiaTheme="minorHAnsi"/>
          <w:sz w:val="24"/>
          <w:szCs w:val="24"/>
        </w:rPr>
        <w:t xml:space="preserve">), </w:t>
      </w:r>
      <w:r w:rsidR="00A75C5E" w:rsidRPr="00963FAB">
        <w:rPr>
          <w:rFonts w:eastAsiaTheme="minorHAnsi"/>
          <w:sz w:val="24"/>
          <w:szCs w:val="24"/>
        </w:rPr>
        <w:t>ООО «</w:t>
      </w:r>
      <w:proofErr w:type="spellStart"/>
      <w:r w:rsidR="00A75C5E" w:rsidRPr="00963FAB">
        <w:rPr>
          <w:rFonts w:eastAsiaTheme="minorHAnsi"/>
          <w:sz w:val="24"/>
          <w:szCs w:val="24"/>
        </w:rPr>
        <w:t>Ясполес</w:t>
      </w:r>
      <w:proofErr w:type="spellEnd"/>
      <w:r w:rsidR="00A75C5E" w:rsidRPr="00963FAB">
        <w:rPr>
          <w:rFonts w:eastAsiaTheme="minorHAnsi"/>
          <w:sz w:val="24"/>
          <w:szCs w:val="24"/>
        </w:rPr>
        <w:t>» (премия на награждение КМС, приобретение спортивного инвентаря и наградной продукции)</w:t>
      </w:r>
      <w:r w:rsidR="00273288" w:rsidRPr="00963FAB">
        <w:rPr>
          <w:rFonts w:eastAsiaTheme="minorHAnsi"/>
          <w:sz w:val="24"/>
          <w:szCs w:val="24"/>
        </w:rPr>
        <w:t>, ООО «</w:t>
      </w:r>
      <w:proofErr w:type="spellStart"/>
      <w:r w:rsidR="00273288" w:rsidRPr="00963FAB">
        <w:rPr>
          <w:rFonts w:eastAsiaTheme="minorHAnsi"/>
          <w:sz w:val="24"/>
          <w:szCs w:val="24"/>
        </w:rPr>
        <w:t>Межадорское</w:t>
      </w:r>
      <w:proofErr w:type="spellEnd"/>
      <w:r w:rsidR="00273288" w:rsidRPr="00963FAB">
        <w:rPr>
          <w:rFonts w:eastAsiaTheme="minorHAnsi"/>
          <w:sz w:val="24"/>
          <w:szCs w:val="24"/>
        </w:rPr>
        <w:t>» (организация летнего лагеря Спортивной школы), ООО «</w:t>
      </w:r>
      <w:proofErr w:type="spellStart"/>
      <w:r w:rsidR="00273288" w:rsidRPr="00963FAB">
        <w:rPr>
          <w:rFonts w:eastAsiaTheme="minorHAnsi"/>
          <w:sz w:val="24"/>
          <w:szCs w:val="24"/>
        </w:rPr>
        <w:t>СевЛесПил</w:t>
      </w:r>
      <w:proofErr w:type="spellEnd"/>
      <w:r w:rsidR="00273288" w:rsidRPr="00963FAB">
        <w:rPr>
          <w:rFonts w:eastAsiaTheme="minorHAnsi"/>
          <w:sz w:val="24"/>
          <w:szCs w:val="24"/>
        </w:rPr>
        <w:t>» (на ограждение</w:t>
      </w:r>
      <w:r w:rsidR="005532F3" w:rsidRPr="00963FAB">
        <w:rPr>
          <w:rFonts w:eastAsiaTheme="minorHAnsi"/>
          <w:sz w:val="24"/>
          <w:szCs w:val="24"/>
        </w:rPr>
        <w:t xml:space="preserve"> площадки ГТО)</w:t>
      </w:r>
      <w:r w:rsidR="001702C7" w:rsidRPr="00963FAB">
        <w:rPr>
          <w:rFonts w:eastAsiaTheme="minorHAnsi"/>
          <w:sz w:val="24"/>
          <w:szCs w:val="24"/>
        </w:rPr>
        <w:t xml:space="preserve"> и прочие участники. </w:t>
      </w:r>
    </w:p>
    <w:p w:rsidR="001702C7" w:rsidRPr="00963FAB" w:rsidRDefault="001702C7" w:rsidP="00F80B23">
      <w:pPr>
        <w:spacing w:after="160"/>
        <w:ind w:firstLine="708"/>
        <w:jc w:val="both"/>
        <w:rPr>
          <w:rFonts w:eastAsiaTheme="minorHAnsi"/>
          <w:sz w:val="24"/>
          <w:szCs w:val="24"/>
        </w:rPr>
      </w:pPr>
      <w:r w:rsidRPr="00963FAB">
        <w:rPr>
          <w:rFonts w:eastAsiaTheme="minorHAnsi"/>
          <w:sz w:val="24"/>
          <w:szCs w:val="24"/>
        </w:rPr>
        <w:t>В перспективах на 2024-2025 года заключение соглашений о социальном и экономическом сотрудничестве с лесозаготовительными организациями, осуществляющими свою деятельность на территории Сысольского района на суммы не ниже 2023 года.</w:t>
      </w:r>
    </w:p>
    <w:p w:rsidR="005D3150" w:rsidRPr="00963FAB" w:rsidRDefault="00F80B56" w:rsidP="00F80B23">
      <w:pPr>
        <w:ind w:firstLine="708"/>
        <w:jc w:val="both"/>
        <w:rPr>
          <w:sz w:val="24"/>
          <w:szCs w:val="24"/>
        </w:rPr>
      </w:pPr>
      <w:r w:rsidRPr="00963FAB">
        <w:rPr>
          <w:sz w:val="24"/>
          <w:szCs w:val="24"/>
        </w:rPr>
        <w:tab/>
      </w:r>
    </w:p>
    <w:p w:rsidR="00C64D3E" w:rsidRPr="00457E90" w:rsidRDefault="00C64D3E" w:rsidP="00C64D3E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457E90">
        <w:rPr>
          <w:b/>
          <w:sz w:val="24"/>
          <w:szCs w:val="24"/>
        </w:rPr>
        <w:t>ИНВЕСТИЦИИ</w:t>
      </w:r>
    </w:p>
    <w:p w:rsidR="007D2CFE" w:rsidRDefault="00C64D3E" w:rsidP="00C64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2023 год инвестиции</w:t>
      </w:r>
      <w:r w:rsidRPr="00457E90">
        <w:rPr>
          <w:sz w:val="24"/>
          <w:szCs w:val="24"/>
        </w:rPr>
        <w:t xml:space="preserve"> в основной капитал предприятий и организаций всех форм собственности составили </w:t>
      </w:r>
      <w:r>
        <w:rPr>
          <w:sz w:val="24"/>
          <w:szCs w:val="24"/>
        </w:rPr>
        <w:t>452,0</w:t>
      </w:r>
      <w:r w:rsidRPr="00457E90">
        <w:rPr>
          <w:sz w:val="24"/>
          <w:szCs w:val="24"/>
        </w:rPr>
        <w:t xml:space="preserve"> млн. руб., что </w:t>
      </w:r>
      <w:r>
        <w:rPr>
          <w:sz w:val="24"/>
          <w:szCs w:val="24"/>
        </w:rPr>
        <w:t>в 2,3 раза</w:t>
      </w:r>
      <w:r w:rsidRPr="00457E90">
        <w:rPr>
          <w:sz w:val="24"/>
          <w:szCs w:val="24"/>
        </w:rPr>
        <w:t xml:space="preserve"> больше, чем </w:t>
      </w:r>
      <w:r>
        <w:rPr>
          <w:sz w:val="24"/>
          <w:szCs w:val="24"/>
        </w:rPr>
        <w:t>в</w:t>
      </w:r>
      <w:r w:rsidRPr="00457E90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457E90">
        <w:rPr>
          <w:sz w:val="24"/>
          <w:szCs w:val="24"/>
        </w:rPr>
        <w:t xml:space="preserve"> году (</w:t>
      </w:r>
      <w:r>
        <w:rPr>
          <w:sz w:val="24"/>
          <w:szCs w:val="24"/>
        </w:rPr>
        <w:t>196,4</w:t>
      </w:r>
      <w:r w:rsidRPr="00457E90">
        <w:rPr>
          <w:sz w:val="24"/>
          <w:szCs w:val="24"/>
        </w:rPr>
        <w:t xml:space="preserve"> </w:t>
      </w:r>
      <w:proofErr w:type="spellStart"/>
      <w:r w:rsidRPr="00457E90">
        <w:rPr>
          <w:sz w:val="24"/>
          <w:szCs w:val="24"/>
        </w:rPr>
        <w:t>млн.руб</w:t>
      </w:r>
      <w:proofErr w:type="spellEnd"/>
      <w:r w:rsidRPr="00457E90">
        <w:rPr>
          <w:sz w:val="24"/>
          <w:szCs w:val="24"/>
        </w:rPr>
        <w:t>.). В 20</w:t>
      </w:r>
      <w:r>
        <w:rPr>
          <w:sz w:val="24"/>
          <w:szCs w:val="24"/>
        </w:rPr>
        <w:t>2</w:t>
      </w:r>
      <w:r w:rsidR="007D2CFE">
        <w:rPr>
          <w:sz w:val="24"/>
          <w:szCs w:val="24"/>
        </w:rPr>
        <w:t>2</w:t>
      </w:r>
      <w:r w:rsidRPr="00457E90">
        <w:rPr>
          <w:sz w:val="24"/>
          <w:szCs w:val="24"/>
        </w:rPr>
        <w:t xml:space="preserve"> году наблюдался спад </w:t>
      </w:r>
      <w:r w:rsidR="007D2CFE">
        <w:rPr>
          <w:sz w:val="24"/>
          <w:szCs w:val="24"/>
        </w:rPr>
        <w:t xml:space="preserve">по сравнению с 2021 годом на </w:t>
      </w:r>
      <w:r w:rsidRPr="00457E90">
        <w:rPr>
          <w:sz w:val="24"/>
          <w:szCs w:val="24"/>
        </w:rPr>
        <w:t>1</w:t>
      </w:r>
      <w:r w:rsidR="007D2CFE">
        <w:rPr>
          <w:sz w:val="24"/>
          <w:szCs w:val="24"/>
        </w:rPr>
        <w:t>44,2</w:t>
      </w:r>
      <w:r w:rsidRPr="00457E90">
        <w:rPr>
          <w:sz w:val="24"/>
          <w:szCs w:val="24"/>
        </w:rPr>
        <w:t xml:space="preserve"> </w:t>
      </w:r>
      <w:proofErr w:type="spellStart"/>
      <w:r w:rsidRPr="00457E90">
        <w:rPr>
          <w:sz w:val="24"/>
          <w:szCs w:val="24"/>
        </w:rPr>
        <w:t>млн.руб</w:t>
      </w:r>
      <w:proofErr w:type="spellEnd"/>
      <w:r w:rsidRPr="00457E90">
        <w:rPr>
          <w:sz w:val="24"/>
          <w:szCs w:val="24"/>
        </w:rPr>
        <w:t xml:space="preserve">. </w:t>
      </w:r>
      <w:r w:rsidR="007D2CFE">
        <w:rPr>
          <w:sz w:val="24"/>
          <w:szCs w:val="24"/>
        </w:rPr>
        <w:t>С</w:t>
      </w:r>
      <w:r w:rsidRPr="00457E90">
        <w:rPr>
          <w:sz w:val="24"/>
          <w:szCs w:val="24"/>
        </w:rPr>
        <w:t xml:space="preserve">низился объем инвестиций в основной капитал </w:t>
      </w:r>
      <w:r w:rsidR="007D2CFE">
        <w:rPr>
          <w:sz w:val="24"/>
          <w:szCs w:val="24"/>
        </w:rPr>
        <w:t xml:space="preserve">как </w:t>
      </w:r>
      <w:r w:rsidRPr="00457E90">
        <w:rPr>
          <w:sz w:val="24"/>
          <w:szCs w:val="24"/>
        </w:rPr>
        <w:t>за счет собственных средств предприятий и организаций</w:t>
      </w:r>
      <w:r w:rsidR="007D2CFE">
        <w:rPr>
          <w:sz w:val="24"/>
          <w:szCs w:val="24"/>
        </w:rPr>
        <w:t xml:space="preserve"> на 46,4 </w:t>
      </w:r>
      <w:proofErr w:type="spellStart"/>
      <w:r w:rsidR="007D2CFE">
        <w:rPr>
          <w:sz w:val="24"/>
          <w:szCs w:val="24"/>
        </w:rPr>
        <w:t>млн.руб</w:t>
      </w:r>
      <w:proofErr w:type="spellEnd"/>
      <w:r w:rsidR="007D2CFE">
        <w:rPr>
          <w:sz w:val="24"/>
          <w:szCs w:val="24"/>
        </w:rPr>
        <w:t xml:space="preserve">., так за счет привлеченных средств (в основном за счет бюджетных средств) на 190,6 </w:t>
      </w:r>
      <w:proofErr w:type="spellStart"/>
      <w:r w:rsidR="007D2CFE">
        <w:rPr>
          <w:sz w:val="24"/>
          <w:szCs w:val="24"/>
        </w:rPr>
        <w:t>млн.руб</w:t>
      </w:r>
      <w:proofErr w:type="spellEnd"/>
      <w:r w:rsidR="007D2CFE">
        <w:rPr>
          <w:sz w:val="24"/>
          <w:szCs w:val="24"/>
        </w:rPr>
        <w:t>.</w:t>
      </w:r>
      <w:r w:rsidRPr="00457E90">
        <w:rPr>
          <w:sz w:val="24"/>
          <w:szCs w:val="24"/>
        </w:rPr>
        <w:t xml:space="preserve"> Основной объем инвестиций</w:t>
      </w:r>
      <w:r w:rsidR="007D2CFE">
        <w:rPr>
          <w:sz w:val="24"/>
          <w:szCs w:val="24"/>
        </w:rPr>
        <w:t xml:space="preserve"> в 2023 году</w:t>
      </w:r>
      <w:r w:rsidRPr="00457E90">
        <w:rPr>
          <w:sz w:val="24"/>
          <w:szCs w:val="24"/>
        </w:rPr>
        <w:t xml:space="preserve"> направлен на строительство, расширение, реконструкцию и техническое перевооружение, а также на обновление машин </w:t>
      </w:r>
      <w:r>
        <w:rPr>
          <w:sz w:val="24"/>
          <w:szCs w:val="24"/>
        </w:rPr>
        <w:t xml:space="preserve">и </w:t>
      </w:r>
      <w:r w:rsidR="007D2CFE">
        <w:rPr>
          <w:sz w:val="24"/>
          <w:szCs w:val="24"/>
        </w:rPr>
        <w:t>оборудования.</w:t>
      </w:r>
    </w:p>
    <w:p w:rsidR="00C64D3E" w:rsidRPr="00457E90" w:rsidRDefault="00C64D3E" w:rsidP="00C64D3E">
      <w:pPr>
        <w:ind w:firstLine="708"/>
        <w:jc w:val="both"/>
        <w:rPr>
          <w:sz w:val="24"/>
          <w:szCs w:val="24"/>
        </w:rPr>
      </w:pPr>
      <w:r w:rsidRPr="00457E90">
        <w:rPr>
          <w:sz w:val="24"/>
          <w:szCs w:val="24"/>
        </w:rPr>
        <w:t>В 20</w:t>
      </w:r>
      <w:r>
        <w:rPr>
          <w:sz w:val="24"/>
          <w:szCs w:val="24"/>
        </w:rPr>
        <w:t>23</w:t>
      </w:r>
      <w:r w:rsidRPr="00457E90">
        <w:rPr>
          <w:sz w:val="24"/>
          <w:szCs w:val="24"/>
        </w:rPr>
        <w:t xml:space="preserve"> году основным источником инвестиций в основной капитал организаций района стали </w:t>
      </w:r>
      <w:r>
        <w:rPr>
          <w:sz w:val="24"/>
          <w:szCs w:val="24"/>
        </w:rPr>
        <w:t>собственные</w:t>
      </w:r>
      <w:r w:rsidRPr="00457E90">
        <w:rPr>
          <w:sz w:val="24"/>
          <w:szCs w:val="24"/>
        </w:rPr>
        <w:t xml:space="preserve"> средства, доля которых составила </w:t>
      </w:r>
      <w:r>
        <w:rPr>
          <w:sz w:val="24"/>
          <w:szCs w:val="24"/>
        </w:rPr>
        <w:t xml:space="preserve">53% (239,5 </w:t>
      </w:r>
      <w:proofErr w:type="spellStart"/>
      <w:r>
        <w:rPr>
          <w:sz w:val="24"/>
          <w:szCs w:val="24"/>
        </w:rPr>
        <w:t>млн.руб</w:t>
      </w:r>
      <w:proofErr w:type="spellEnd"/>
      <w:r>
        <w:rPr>
          <w:sz w:val="24"/>
          <w:szCs w:val="24"/>
        </w:rPr>
        <w:t>.).</w:t>
      </w:r>
      <w:r w:rsidRPr="00457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Следовательно, доля привлеченных средств составила 47% (212,5 </w:t>
      </w:r>
      <w:proofErr w:type="spellStart"/>
      <w:r>
        <w:rPr>
          <w:sz w:val="24"/>
          <w:szCs w:val="24"/>
        </w:rPr>
        <w:t>млн.руб</w:t>
      </w:r>
      <w:proofErr w:type="spellEnd"/>
      <w:r>
        <w:rPr>
          <w:sz w:val="24"/>
          <w:szCs w:val="24"/>
        </w:rPr>
        <w:t xml:space="preserve">.). </w:t>
      </w:r>
      <w:r w:rsidRPr="00457E90">
        <w:rPr>
          <w:sz w:val="24"/>
          <w:szCs w:val="24"/>
        </w:rPr>
        <w:t xml:space="preserve">В общем объеме привлеченных средств доля бюджетных средств составила </w:t>
      </w:r>
      <w:r>
        <w:rPr>
          <w:sz w:val="24"/>
          <w:szCs w:val="24"/>
        </w:rPr>
        <w:t>99</w:t>
      </w:r>
      <w:r w:rsidRPr="00457E90">
        <w:rPr>
          <w:sz w:val="24"/>
          <w:szCs w:val="24"/>
        </w:rPr>
        <w:t xml:space="preserve">%.  </w:t>
      </w:r>
    </w:p>
    <w:p w:rsidR="008C035A" w:rsidRPr="008C035A" w:rsidRDefault="008C035A" w:rsidP="008C035A">
      <w:pPr>
        <w:jc w:val="center"/>
        <w:rPr>
          <w:rFonts w:eastAsiaTheme="minorHAnsi"/>
          <w:b/>
          <w:sz w:val="24"/>
          <w:szCs w:val="24"/>
        </w:rPr>
      </w:pPr>
      <w:r w:rsidRPr="008C035A">
        <w:rPr>
          <w:rFonts w:eastAsiaTheme="minorHAnsi"/>
          <w:b/>
          <w:sz w:val="24"/>
          <w:szCs w:val="24"/>
        </w:rPr>
        <w:t>7. ТУРИЗМ</w:t>
      </w:r>
      <w:r w:rsidRPr="008C035A">
        <w:rPr>
          <w:rFonts w:eastAsiaTheme="minorHAnsi"/>
          <w:b/>
          <w:sz w:val="24"/>
          <w:szCs w:val="24"/>
        </w:rPr>
        <w:t xml:space="preserve"> </w:t>
      </w:r>
    </w:p>
    <w:p w:rsidR="008C035A" w:rsidRPr="008C035A" w:rsidRDefault="008C035A" w:rsidP="008C035A">
      <w:pPr>
        <w:ind w:firstLine="708"/>
        <w:jc w:val="both"/>
        <w:rPr>
          <w:rFonts w:eastAsiaTheme="minorHAnsi"/>
          <w:sz w:val="24"/>
          <w:szCs w:val="24"/>
        </w:rPr>
      </w:pPr>
      <w:r w:rsidRPr="008C035A">
        <w:rPr>
          <w:rFonts w:eastAsiaTheme="minorHAnsi"/>
          <w:sz w:val="24"/>
          <w:szCs w:val="24"/>
        </w:rPr>
        <w:t xml:space="preserve">Туристическая отрасль в районе развивается незначительными темпами. Это обусловлено главным образом определенной удаленностью от административного центра Республики </w:t>
      </w:r>
      <w:r>
        <w:rPr>
          <w:rFonts w:eastAsiaTheme="minorHAnsi"/>
          <w:sz w:val="24"/>
          <w:szCs w:val="24"/>
        </w:rPr>
        <w:t xml:space="preserve">Коми </w:t>
      </w:r>
      <w:r w:rsidRPr="008C035A">
        <w:rPr>
          <w:rFonts w:eastAsiaTheme="minorHAnsi"/>
          <w:sz w:val="24"/>
          <w:szCs w:val="24"/>
        </w:rPr>
        <w:t>(80-100 км) и наличием аналогичного перечня туристических услуг в районах, прилегающих к Сыктывкару.</w:t>
      </w:r>
    </w:p>
    <w:p w:rsidR="008C035A" w:rsidRDefault="008C035A" w:rsidP="008C035A">
      <w:pPr>
        <w:ind w:firstLine="708"/>
        <w:jc w:val="both"/>
        <w:rPr>
          <w:rFonts w:eastAsiaTheme="minorHAnsi"/>
          <w:sz w:val="24"/>
          <w:szCs w:val="24"/>
        </w:rPr>
      </w:pPr>
      <w:r w:rsidRPr="008C035A">
        <w:rPr>
          <w:rFonts w:eastAsiaTheme="minorHAnsi"/>
          <w:sz w:val="24"/>
          <w:szCs w:val="24"/>
        </w:rPr>
        <w:lastRenderedPageBreak/>
        <w:t xml:space="preserve">Основой туристической привлекательности района всегда были и будут культура и традиции </w:t>
      </w:r>
      <w:proofErr w:type="spellStart"/>
      <w:r w:rsidRPr="008C035A">
        <w:rPr>
          <w:rFonts w:eastAsiaTheme="minorHAnsi"/>
          <w:sz w:val="24"/>
          <w:szCs w:val="24"/>
        </w:rPr>
        <w:t>Сысольской</w:t>
      </w:r>
      <w:proofErr w:type="spellEnd"/>
      <w:r w:rsidRPr="008C035A">
        <w:rPr>
          <w:rFonts w:eastAsiaTheme="minorHAnsi"/>
          <w:sz w:val="24"/>
          <w:szCs w:val="24"/>
        </w:rPr>
        <w:t xml:space="preserve"> земли, известные не только за пределами Республики Коми, но и России - наши земляки, ну и, конечно же, незабываемая природа. </w:t>
      </w:r>
    </w:p>
    <w:p w:rsidR="00DF3025" w:rsidRDefault="00DF3025" w:rsidP="00DF3025">
      <w:pPr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 территории района проводятся республиканские и межрегиональные праздники: «</w:t>
      </w:r>
      <w:proofErr w:type="spellStart"/>
      <w:r>
        <w:rPr>
          <w:rFonts w:eastAsiaTheme="minorHAnsi"/>
          <w:sz w:val="24"/>
          <w:szCs w:val="24"/>
        </w:rPr>
        <w:t>Гажа</w:t>
      </w:r>
      <w:proofErr w:type="spellEnd"/>
      <w:r>
        <w:rPr>
          <w:rFonts w:eastAsiaTheme="minorHAnsi"/>
          <w:sz w:val="24"/>
          <w:szCs w:val="24"/>
        </w:rPr>
        <w:t xml:space="preserve"> валяй» с. Визинга, «Менам муза» с. Куратово, «</w:t>
      </w:r>
      <w:proofErr w:type="spellStart"/>
      <w:r>
        <w:rPr>
          <w:rFonts w:eastAsiaTheme="minorHAnsi"/>
          <w:sz w:val="24"/>
          <w:szCs w:val="24"/>
        </w:rPr>
        <w:t>Койдыс</w:t>
      </w:r>
      <w:proofErr w:type="spellEnd"/>
      <w:r>
        <w:rPr>
          <w:rFonts w:eastAsiaTheme="minorHAnsi"/>
          <w:sz w:val="24"/>
          <w:szCs w:val="24"/>
        </w:rPr>
        <w:t>» с. Визинга.</w:t>
      </w:r>
      <w:r w:rsidRPr="00DF3025">
        <w:rPr>
          <w:rFonts w:eastAsiaTheme="minorHAnsi"/>
          <w:sz w:val="24"/>
          <w:szCs w:val="24"/>
        </w:rPr>
        <w:t xml:space="preserve"> </w:t>
      </w:r>
    </w:p>
    <w:p w:rsidR="00DF3025" w:rsidRPr="00963FAB" w:rsidRDefault="00DF3025" w:rsidP="00DF3025">
      <w:pPr>
        <w:ind w:firstLine="708"/>
        <w:jc w:val="both"/>
        <w:rPr>
          <w:rFonts w:eastAsiaTheme="minorHAnsi"/>
          <w:sz w:val="24"/>
          <w:szCs w:val="24"/>
        </w:rPr>
      </w:pPr>
      <w:r w:rsidRPr="008C035A">
        <w:rPr>
          <w:rFonts w:eastAsiaTheme="minorHAnsi"/>
          <w:sz w:val="24"/>
          <w:szCs w:val="24"/>
        </w:rPr>
        <w:t>В с. Куратово ждет гостей Музей-Усадьба литературных героев И.А. Куратова «</w:t>
      </w:r>
      <w:proofErr w:type="spellStart"/>
      <w:r w:rsidRPr="008C035A">
        <w:rPr>
          <w:rFonts w:eastAsiaTheme="minorHAnsi"/>
          <w:sz w:val="24"/>
          <w:szCs w:val="24"/>
        </w:rPr>
        <w:t>Кöч</w:t>
      </w:r>
      <w:proofErr w:type="spellEnd"/>
      <w:r w:rsidRPr="008C035A">
        <w:rPr>
          <w:rFonts w:eastAsiaTheme="minorHAnsi"/>
          <w:sz w:val="24"/>
          <w:szCs w:val="24"/>
        </w:rPr>
        <w:t xml:space="preserve"> </w:t>
      </w:r>
      <w:proofErr w:type="spellStart"/>
      <w:r w:rsidRPr="008C035A">
        <w:rPr>
          <w:rFonts w:eastAsiaTheme="minorHAnsi"/>
          <w:sz w:val="24"/>
          <w:szCs w:val="24"/>
        </w:rPr>
        <w:t>Закар</w:t>
      </w:r>
      <w:proofErr w:type="spellEnd"/>
      <w:r w:rsidRPr="008C035A">
        <w:rPr>
          <w:rFonts w:eastAsiaTheme="minorHAnsi"/>
          <w:sz w:val="24"/>
          <w:szCs w:val="24"/>
        </w:rPr>
        <w:t xml:space="preserve"> </w:t>
      </w:r>
      <w:proofErr w:type="spellStart"/>
      <w:r w:rsidRPr="008C035A">
        <w:rPr>
          <w:rFonts w:eastAsiaTheme="minorHAnsi"/>
          <w:sz w:val="24"/>
          <w:szCs w:val="24"/>
        </w:rPr>
        <w:t>керка</w:t>
      </w:r>
      <w:proofErr w:type="spellEnd"/>
      <w:r w:rsidRPr="008C035A">
        <w:rPr>
          <w:rFonts w:eastAsiaTheme="minorHAnsi"/>
          <w:sz w:val="24"/>
          <w:szCs w:val="24"/>
        </w:rPr>
        <w:t xml:space="preserve">», в с. Визинга Музей истории и культуры Сысольского района, в с. </w:t>
      </w:r>
      <w:proofErr w:type="spellStart"/>
      <w:r w:rsidRPr="008C035A">
        <w:rPr>
          <w:rFonts w:eastAsiaTheme="minorHAnsi"/>
          <w:sz w:val="24"/>
          <w:szCs w:val="24"/>
        </w:rPr>
        <w:t>Межадор</w:t>
      </w:r>
      <w:proofErr w:type="spellEnd"/>
      <w:r w:rsidRPr="008C035A">
        <w:rPr>
          <w:rFonts w:eastAsiaTheme="minorHAnsi"/>
          <w:sz w:val="24"/>
          <w:szCs w:val="24"/>
        </w:rPr>
        <w:t xml:space="preserve"> Мемориальный музей им. И.П. Морозова.</w:t>
      </w:r>
    </w:p>
    <w:p w:rsidR="00FE6630" w:rsidRDefault="00DF3025" w:rsidP="00FE6630">
      <w:pPr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</w:t>
      </w:r>
      <w:r w:rsidR="008C035A" w:rsidRPr="008C035A">
        <w:rPr>
          <w:rFonts w:eastAsiaTheme="minorHAnsi"/>
          <w:sz w:val="24"/>
          <w:szCs w:val="24"/>
        </w:rPr>
        <w:t xml:space="preserve">а территории </w:t>
      </w:r>
      <w:r>
        <w:rPr>
          <w:rFonts w:eastAsiaTheme="minorHAnsi"/>
          <w:sz w:val="24"/>
          <w:szCs w:val="24"/>
        </w:rPr>
        <w:t xml:space="preserve">Сысольского </w:t>
      </w:r>
      <w:r w:rsidR="008C035A" w:rsidRPr="008C035A">
        <w:rPr>
          <w:rFonts w:eastAsiaTheme="minorHAnsi"/>
          <w:sz w:val="24"/>
          <w:szCs w:val="24"/>
        </w:rPr>
        <w:t xml:space="preserve">района принимают отдыхающих в гостевые дома: «Серебряные родники» </w:t>
      </w:r>
      <w:proofErr w:type="spellStart"/>
      <w:r w:rsidR="008C035A" w:rsidRPr="008C035A">
        <w:rPr>
          <w:rFonts w:eastAsiaTheme="minorHAnsi"/>
          <w:sz w:val="24"/>
          <w:szCs w:val="24"/>
        </w:rPr>
        <w:t>с.Визинга</w:t>
      </w:r>
      <w:proofErr w:type="spellEnd"/>
      <w:r w:rsidR="008C035A" w:rsidRPr="008C035A">
        <w:rPr>
          <w:rFonts w:eastAsiaTheme="minorHAnsi"/>
          <w:sz w:val="24"/>
          <w:szCs w:val="24"/>
        </w:rPr>
        <w:t xml:space="preserve"> (</w:t>
      </w:r>
      <w:r w:rsidR="008C035A">
        <w:rPr>
          <w:rFonts w:eastAsiaTheme="minorHAnsi"/>
          <w:sz w:val="24"/>
          <w:szCs w:val="24"/>
        </w:rPr>
        <w:t>ЛПХ</w:t>
      </w:r>
      <w:r w:rsidR="008C035A" w:rsidRPr="008C035A">
        <w:rPr>
          <w:rFonts w:eastAsiaTheme="minorHAnsi"/>
          <w:sz w:val="24"/>
          <w:szCs w:val="24"/>
        </w:rPr>
        <w:t xml:space="preserve"> Агафонов А.Я.), «</w:t>
      </w:r>
      <w:proofErr w:type="spellStart"/>
      <w:r w:rsidR="008C035A" w:rsidRPr="008C035A">
        <w:rPr>
          <w:rFonts w:eastAsiaTheme="minorHAnsi"/>
          <w:sz w:val="24"/>
          <w:szCs w:val="24"/>
        </w:rPr>
        <w:t>Абкöдж</w:t>
      </w:r>
      <w:proofErr w:type="spellEnd"/>
      <w:r w:rsidR="008C035A" w:rsidRPr="008C035A">
        <w:rPr>
          <w:rFonts w:eastAsiaTheme="minorHAnsi"/>
          <w:sz w:val="24"/>
          <w:szCs w:val="24"/>
        </w:rPr>
        <w:t xml:space="preserve">» с. </w:t>
      </w:r>
      <w:proofErr w:type="spellStart"/>
      <w:r w:rsidR="008C035A" w:rsidRPr="008C035A">
        <w:rPr>
          <w:rFonts w:eastAsiaTheme="minorHAnsi"/>
          <w:sz w:val="24"/>
          <w:szCs w:val="24"/>
        </w:rPr>
        <w:t>Межадор</w:t>
      </w:r>
      <w:proofErr w:type="spellEnd"/>
      <w:r w:rsidR="008C035A" w:rsidRPr="008C035A">
        <w:rPr>
          <w:rFonts w:eastAsiaTheme="minorHAnsi"/>
          <w:sz w:val="24"/>
          <w:szCs w:val="24"/>
        </w:rPr>
        <w:t xml:space="preserve">, расположенный на берегу озера </w:t>
      </w:r>
      <w:proofErr w:type="spellStart"/>
      <w:r w:rsidR="008C035A" w:rsidRPr="008C035A">
        <w:rPr>
          <w:rFonts w:eastAsiaTheme="minorHAnsi"/>
          <w:sz w:val="24"/>
          <w:szCs w:val="24"/>
        </w:rPr>
        <w:t>Абкöдж</w:t>
      </w:r>
      <w:proofErr w:type="spellEnd"/>
      <w:r w:rsidR="008C035A" w:rsidRPr="008C035A">
        <w:rPr>
          <w:rFonts w:eastAsiaTheme="minorHAnsi"/>
          <w:sz w:val="24"/>
          <w:szCs w:val="24"/>
        </w:rPr>
        <w:t xml:space="preserve"> (</w:t>
      </w:r>
      <w:r w:rsidR="008C035A">
        <w:rPr>
          <w:rFonts w:eastAsiaTheme="minorHAnsi"/>
          <w:sz w:val="24"/>
          <w:szCs w:val="24"/>
        </w:rPr>
        <w:t>ЛП</w:t>
      </w:r>
      <w:r w:rsidR="008C035A" w:rsidRPr="008C035A">
        <w:rPr>
          <w:rFonts w:eastAsiaTheme="minorHAnsi"/>
          <w:sz w:val="24"/>
          <w:szCs w:val="24"/>
        </w:rPr>
        <w:t xml:space="preserve">Х </w:t>
      </w:r>
      <w:proofErr w:type="spellStart"/>
      <w:r w:rsidR="008C035A" w:rsidRPr="008C035A">
        <w:rPr>
          <w:rFonts w:eastAsiaTheme="minorHAnsi"/>
          <w:sz w:val="24"/>
          <w:szCs w:val="24"/>
        </w:rPr>
        <w:t>Забавский</w:t>
      </w:r>
      <w:proofErr w:type="spellEnd"/>
      <w:r w:rsidR="008C035A" w:rsidRPr="008C035A">
        <w:rPr>
          <w:rFonts w:eastAsiaTheme="minorHAnsi"/>
          <w:sz w:val="24"/>
          <w:szCs w:val="24"/>
        </w:rPr>
        <w:t xml:space="preserve"> В.А.</w:t>
      </w:r>
      <w:r w:rsidR="008C035A">
        <w:rPr>
          <w:rFonts w:eastAsiaTheme="minorHAnsi"/>
          <w:sz w:val="24"/>
          <w:szCs w:val="24"/>
        </w:rPr>
        <w:t>)</w:t>
      </w:r>
      <w:r w:rsidR="008C035A" w:rsidRPr="008C035A">
        <w:rPr>
          <w:rFonts w:eastAsiaTheme="minorHAnsi"/>
          <w:sz w:val="24"/>
          <w:szCs w:val="24"/>
        </w:rPr>
        <w:t xml:space="preserve">, «Жемчужина </w:t>
      </w:r>
      <w:proofErr w:type="spellStart"/>
      <w:r w:rsidR="008C035A" w:rsidRPr="008C035A">
        <w:rPr>
          <w:rFonts w:eastAsiaTheme="minorHAnsi"/>
          <w:sz w:val="24"/>
          <w:szCs w:val="24"/>
        </w:rPr>
        <w:t>Сысолы</w:t>
      </w:r>
      <w:proofErr w:type="spellEnd"/>
      <w:r w:rsidR="008C035A" w:rsidRPr="008C035A">
        <w:rPr>
          <w:rFonts w:eastAsiaTheme="minorHAnsi"/>
          <w:sz w:val="24"/>
          <w:szCs w:val="24"/>
        </w:rPr>
        <w:t xml:space="preserve">», расположенный на берегу р. </w:t>
      </w:r>
      <w:proofErr w:type="spellStart"/>
      <w:r w:rsidR="008C035A" w:rsidRPr="008C035A">
        <w:rPr>
          <w:rFonts w:eastAsiaTheme="minorHAnsi"/>
          <w:sz w:val="24"/>
          <w:szCs w:val="24"/>
        </w:rPr>
        <w:t>Сысола</w:t>
      </w:r>
      <w:proofErr w:type="spellEnd"/>
      <w:r w:rsidR="008C035A" w:rsidRPr="008C035A">
        <w:rPr>
          <w:rFonts w:eastAsiaTheme="minorHAnsi"/>
          <w:sz w:val="24"/>
          <w:szCs w:val="24"/>
        </w:rPr>
        <w:t xml:space="preserve"> в близи </w:t>
      </w:r>
      <w:proofErr w:type="spellStart"/>
      <w:r w:rsidR="008C035A" w:rsidRPr="008C035A">
        <w:rPr>
          <w:rFonts w:eastAsiaTheme="minorHAnsi"/>
          <w:sz w:val="24"/>
          <w:szCs w:val="24"/>
        </w:rPr>
        <w:t>пст</w:t>
      </w:r>
      <w:proofErr w:type="spellEnd"/>
      <w:r w:rsidR="008C035A" w:rsidRPr="008C035A">
        <w:rPr>
          <w:rFonts w:eastAsiaTheme="minorHAnsi"/>
          <w:sz w:val="24"/>
          <w:szCs w:val="24"/>
        </w:rPr>
        <w:t>. Первомайский (К(Ф)Х Бугаев Е.В.)</w:t>
      </w:r>
      <w:r w:rsidR="008C035A">
        <w:rPr>
          <w:rFonts w:eastAsiaTheme="minorHAnsi"/>
          <w:sz w:val="24"/>
          <w:szCs w:val="24"/>
        </w:rPr>
        <w:t>, «Пристань туриста» с. Визинга</w:t>
      </w:r>
      <w:r>
        <w:rPr>
          <w:rFonts w:eastAsiaTheme="minorHAnsi"/>
          <w:sz w:val="24"/>
          <w:szCs w:val="24"/>
        </w:rPr>
        <w:t xml:space="preserve">, расположенный на берегу </w:t>
      </w:r>
      <w:proofErr w:type="spellStart"/>
      <w:r>
        <w:rPr>
          <w:rFonts w:eastAsiaTheme="minorHAnsi"/>
          <w:sz w:val="24"/>
          <w:szCs w:val="24"/>
        </w:rPr>
        <w:t>Б.Визинга</w:t>
      </w:r>
      <w:proofErr w:type="spellEnd"/>
      <w:r w:rsidR="008C035A">
        <w:rPr>
          <w:rFonts w:eastAsiaTheme="minorHAnsi"/>
          <w:sz w:val="24"/>
          <w:szCs w:val="24"/>
        </w:rPr>
        <w:t xml:space="preserve"> (ЛПХ </w:t>
      </w:r>
      <w:proofErr w:type="spellStart"/>
      <w:r w:rsidR="008C035A">
        <w:rPr>
          <w:rFonts w:eastAsiaTheme="minorHAnsi"/>
          <w:sz w:val="24"/>
          <w:szCs w:val="24"/>
        </w:rPr>
        <w:t>Кропанев</w:t>
      </w:r>
      <w:proofErr w:type="spellEnd"/>
      <w:r w:rsidR="008C035A">
        <w:rPr>
          <w:rFonts w:eastAsiaTheme="minorHAnsi"/>
          <w:sz w:val="24"/>
          <w:szCs w:val="24"/>
        </w:rPr>
        <w:t xml:space="preserve"> Д.В.)</w:t>
      </w:r>
      <w:r w:rsidR="00FE6630">
        <w:rPr>
          <w:rFonts w:eastAsiaTheme="minorHAnsi"/>
          <w:sz w:val="24"/>
          <w:szCs w:val="24"/>
        </w:rPr>
        <w:t xml:space="preserve">, </w:t>
      </w:r>
      <w:r w:rsidR="00FE6630" w:rsidRPr="00FE6630">
        <w:rPr>
          <w:rFonts w:eastAsiaTheme="minorHAnsi"/>
          <w:sz w:val="24"/>
          <w:szCs w:val="24"/>
        </w:rPr>
        <w:t>ООО «ДСК «Карьер»</w:t>
      </w:r>
      <w:r w:rsidR="00FE6630">
        <w:rPr>
          <w:rFonts w:eastAsiaTheme="minorHAnsi"/>
          <w:sz w:val="24"/>
          <w:szCs w:val="24"/>
        </w:rPr>
        <w:t xml:space="preserve"> с. Визинга.</w:t>
      </w:r>
    </w:p>
    <w:p w:rsidR="008C035A" w:rsidRDefault="00FE6630" w:rsidP="00FE6630">
      <w:pPr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Имеются 4 гостиницы: </w:t>
      </w:r>
      <w:r w:rsidRPr="00FE6630">
        <w:rPr>
          <w:rFonts w:eastAsiaTheme="minorHAnsi"/>
          <w:sz w:val="24"/>
          <w:szCs w:val="24"/>
        </w:rPr>
        <w:t>АО «Коми дорожная компания»</w:t>
      </w:r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Сысольское</w:t>
      </w:r>
      <w:proofErr w:type="spellEnd"/>
      <w:r>
        <w:rPr>
          <w:rFonts w:eastAsiaTheme="minorHAnsi"/>
          <w:sz w:val="24"/>
          <w:szCs w:val="24"/>
        </w:rPr>
        <w:t xml:space="preserve"> ДРСУ с. Визинга, «</w:t>
      </w:r>
      <w:proofErr w:type="spellStart"/>
      <w:r>
        <w:rPr>
          <w:rFonts w:eastAsiaTheme="minorHAnsi"/>
          <w:sz w:val="24"/>
          <w:szCs w:val="24"/>
        </w:rPr>
        <w:t>Залина</w:t>
      </w:r>
      <w:proofErr w:type="spellEnd"/>
      <w:r>
        <w:rPr>
          <w:rFonts w:eastAsiaTheme="minorHAnsi"/>
          <w:sz w:val="24"/>
          <w:szCs w:val="24"/>
        </w:rPr>
        <w:t xml:space="preserve">» </w:t>
      </w:r>
      <w:r w:rsidRPr="00FE6630">
        <w:rPr>
          <w:rFonts w:eastAsiaTheme="minorHAnsi"/>
          <w:sz w:val="24"/>
          <w:szCs w:val="24"/>
        </w:rPr>
        <w:t xml:space="preserve">ИП </w:t>
      </w:r>
      <w:proofErr w:type="spellStart"/>
      <w:r w:rsidRPr="00FE6630">
        <w:rPr>
          <w:rFonts w:eastAsiaTheme="minorHAnsi"/>
          <w:sz w:val="24"/>
          <w:szCs w:val="24"/>
        </w:rPr>
        <w:t>Зурфикарова</w:t>
      </w:r>
      <w:proofErr w:type="spellEnd"/>
      <w:r w:rsidRPr="00FE6630">
        <w:rPr>
          <w:rFonts w:eastAsiaTheme="minorHAnsi"/>
          <w:sz w:val="24"/>
          <w:szCs w:val="24"/>
        </w:rPr>
        <w:t xml:space="preserve"> К</w:t>
      </w:r>
      <w:r>
        <w:rPr>
          <w:rFonts w:eastAsiaTheme="minorHAnsi"/>
          <w:sz w:val="24"/>
          <w:szCs w:val="24"/>
        </w:rPr>
        <w:t>.</w:t>
      </w:r>
      <w:r w:rsidRPr="00FE6630">
        <w:rPr>
          <w:rFonts w:eastAsiaTheme="minorHAnsi"/>
          <w:sz w:val="24"/>
          <w:szCs w:val="24"/>
        </w:rPr>
        <w:t xml:space="preserve"> М</w:t>
      </w:r>
      <w:r>
        <w:rPr>
          <w:rFonts w:eastAsiaTheme="minorHAnsi"/>
          <w:sz w:val="24"/>
          <w:szCs w:val="24"/>
        </w:rPr>
        <w:t xml:space="preserve">. д. </w:t>
      </w:r>
      <w:proofErr w:type="spellStart"/>
      <w:proofErr w:type="gramStart"/>
      <w:r>
        <w:rPr>
          <w:rFonts w:eastAsiaTheme="minorHAnsi"/>
          <w:sz w:val="24"/>
          <w:szCs w:val="24"/>
        </w:rPr>
        <w:t>Чукаиб</w:t>
      </w:r>
      <w:proofErr w:type="spellEnd"/>
      <w:r>
        <w:rPr>
          <w:rFonts w:eastAsiaTheme="minorHAnsi"/>
          <w:sz w:val="24"/>
          <w:szCs w:val="24"/>
        </w:rPr>
        <w:t>,  «</w:t>
      </w:r>
      <w:proofErr w:type="gramEnd"/>
      <w:r>
        <w:rPr>
          <w:rFonts w:eastAsiaTheme="minorHAnsi"/>
          <w:sz w:val="24"/>
          <w:szCs w:val="24"/>
        </w:rPr>
        <w:t xml:space="preserve">Привал» ИП </w:t>
      </w:r>
      <w:proofErr w:type="spellStart"/>
      <w:r>
        <w:rPr>
          <w:rFonts w:eastAsiaTheme="minorHAnsi"/>
          <w:sz w:val="24"/>
          <w:szCs w:val="24"/>
        </w:rPr>
        <w:t>Сташкевич</w:t>
      </w:r>
      <w:proofErr w:type="spellEnd"/>
      <w:r>
        <w:rPr>
          <w:rFonts w:eastAsiaTheme="minorHAnsi"/>
          <w:sz w:val="24"/>
          <w:szCs w:val="24"/>
        </w:rPr>
        <w:t xml:space="preserve"> А.П. с. Визинга, «Надежда» </w:t>
      </w:r>
      <w:r w:rsidRPr="00FE6630">
        <w:rPr>
          <w:rFonts w:eastAsiaTheme="minorHAnsi"/>
          <w:sz w:val="24"/>
          <w:szCs w:val="24"/>
        </w:rPr>
        <w:t xml:space="preserve">ИП </w:t>
      </w:r>
      <w:proofErr w:type="spellStart"/>
      <w:r w:rsidRPr="00FE6630">
        <w:rPr>
          <w:rFonts w:eastAsiaTheme="minorHAnsi"/>
          <w:sz w:val="24"/>
          <w:szCs w:val="24"/>
        </w:rPr>
        <w:t>Дурнева</w:t>
      </w:r>
      <w:proofErr w:type="spellEnd"/>
      <w:r w:rsidRPr="00FE6630">
        <w:rPr>
          <w:rFonts w:eastAsiaTheme="minorHAnsi"/>
          <w:sz w:val="24"/>
          <w:szCs w:val="24"/>
        </w:rPr>
        <w:t xml:space="preserve"> Н</w:t>
      </w:r>
      <w:r>
        <w:rPr>
          <w:rFonts w:eastAsiaTheme="minorHAnsi"/>
          <w:sz w:val="24"/>
          <w:szCs w:val="24"/>
        </w:rPr>
        <w:t>.</w:t>
      </w:r>
      <w:r w:rsidRPr="00FE6630">
        <w:rPr>
          <w:rFonts w:eastAsiaTheme="minorHAnsi"/>
          <w:sz w:val="24"/>
          <w:szCs w:val="24"/>
        </w:rPr>
        <w:t>Н</w:t>
      </w:r>
      <w:r>
        <w:rPr>
          <w:rFonts w:eastAsiaTheme="minorHAnsi"/>
          <w:sz w:val="24"/>
          <w:szCs w:val="24"/>
        </w:rPr>
        <w:t>. с. Визинга.</w:t>
      </w:r>
    </w:p>
    <w:p w:rsidR="008C035A" w:rsidRPr="008C035A" w:rsidRDefault="008C035A" w:rsidP="00DF3025">
      <w:pPr>
        <w:ind w:firstLine="708"/>
        <w:jc w:val="both"/>
        <w:rPr>
          <w:rFonts w:eastAsiaTheme="minorHAnsi"/>
          <w:sz w:val="24"/>
          <w:szCs w:val="24"/>
        </w:rPr>
      </w:pPr>
      <w:r w:rsidRPr="008C035A">
        <w:rPr>
          <w:rFonts w:eastAsiaTheme="minorHAnsi"/>
          <w:sz w:val="24"/>
          <w:szCs w:val="24"/>
        </w:rPr>
        <w:t xml:space="preserve"> </w:t>
      </w:r>
      <w:r w:rsidR="00DF3025">
        <w:rPr>
          <w:rFonts w:eastAsiaTheme="minorHAnsi"/>
          <w:sz w:val="24"/>
          <w:szCs w:val="24"/>
        </w:rPr>
        <w:t xml:space="preserve">Осуществляют деятельность </w:t>
      </w:r>
      <w:r w:rsidR="00DF3025" w:rsidRPr="00DF3025">
        <w:rPr>
          <w:rFonts w:eastAsiaTheme="minorHAnsi"/>
          <w:sz w:val="24"/>
          <w:szCs w:val="24"/>
        </w:rPr>
        <w:t>8 точек общественного питания</w:t>
      </w:r>
      <w:r w:rsidR="00DF3025">
        <w:rPr>
          <w:rFonts w:eastAsiaTheme="minorHAnsi"/>
          <w:sz w:val="24"/>
          <w:szCs w:val="24"/>
        </w:rPr>
        <w:t>: столовая</w:t>
      </w:r>
      <w:r w:rsidR="00DF3025" w:rsidRPr="00DF3025">
        <w:t xml:space="preserve"> </w:t>
      </w:r>
      <w:r w:rsidR="00DF3025" w:rsidRPr="00DF3025">
        <w:rPr>
          <w:rFonts w:eastAsiaTheme="minorHAnsi"/>
          <w:sz w:val="24"/>
          <w:szCs w:val="24"/>
        </w:rPr>
        <w:t>ООО «Уют»</w:t>
      </w:r>
      <w:r w:rsidR="00AD17C0">
        <w:rPr>
          <w:rFonts w:eastAsiaTheme="minorHAnsi"/>
          <w:sz w:val="24"/>
          <w:szCs w:val="24"/>
        </w:rPr>
        <w:t xml:space="preserve"> с. Визинга</w:t>
      </w:r>
      <w:r w:rsidR="00DF3025">
        <w:rPr>
          <w:rFonts w:eastAsiaTheme="minorHAnsi"/>
          <w:sz w:val="24"/>
          <w:szCs w:val="24"/>
        </w:rPr>
        <w:t>, столовая «Домашняя кухня</w:t>
      </w:r>
      <w:r w:rsidR="00AD17C0">
        <w:rPr>
          <w:rFonts w:eastAsiaTheme="minorHAnsi"/>
          <w:sz w:val="24"/>
          <w:szCs w:val="24"/>
        </w:rPr>
        <w:t>»</w:t>
      </w:r>
      <w:r w:rsidR="00DF3025">
        <w:rPr>
          <w:rFonts w:eastAsiaTheme="minorHAnsi"/>
          <w:sz w:val="24"/>
          <w:szCs w:val="24"/>
        </w:rPr>
        <w:t xml:space="preserve"> ИП Никулин В.Е.</w:t>
      </w:r>
      <w:r w:rsidR="00AD17C0">
        <w:rPr>
          <w:rFonts w:eastAsiaTheme="minorHAnsi"/>
          <w:sz w:val="24"/>
          <w:szCs w:val="24"/>
        </w:rPr>
        <w:t xml:space="preserve"> с. Визинга</w:t>
      </w:r>
      <w:r w:rsidR="00DF3025">
        <w:rPr>
          <w:rFonts w:eastAsiaTheme="minorHAnsi"/>
          <w:sz w:val="24"/>
          <w:szCs w:val="24"/>
        </w:rPr>
        <w:t xml:space="preserve">, столовая «Пирожковая» </w:t>
      </w:r>
      <w:r w:rsidR="00DF3025" w:rsidRPr="00DF3025">
        <w:rPr>
          <w:rFonts w:eastAsiaTheme="minorHAnsi"/>
          <w:sz w:val="24"/>
          <w:szCs w:val="24"/>
        </w:rPr>
        <w:t>П</w:t>
      </w:r>
      <w:r w:rsidR="00DF3025">
        <w:rPr>
          <w:rFonts w:eastAsiaTheme="minorHAnsi"/>
          <w:sz w:val="24"/>
          <w:szCs w:val="24"/>
        </w:rPr>
        <w:t>О</w:t>
      </w:r>
      <w:r w:rsidR="00DF3025" w:rsidRPr="00DF3025">
        <w:rPr>
          <w:rFonts w:eastAsiaTheme="minorHAnsi"/>
          <w:sz w:val="24"/>
          <w:szCs w:val="24"/>
        </w:rPr>
        <w:t xml:space="preserve"> «</w:t>
      </w:r>
      <w:proofErr w:type="spellStart"/>
      <w:r w:rsidR="00DF3025" w:rsidRPr="00DF3025">
        <w:rPr>
          <w:rFonts w:eastAsiaTheme="minorHAnsi"/>
          <w:sz w:val="24"/>
          <w:szCs w:val="24"/>
        </w:rPr>
        <w:t>Югор</w:t>
      </w:r>
      <w:proofErr w:type="spellEnd"/>
      <w:r w:rsidR="00DF3025" w:rsidRPr="00DF3025">
        <w:rPr>
          <w:rFonts w:eastAsiaTheme="minorHAnsi"/>
          <w:sz w:val="24"/>
          <w:szCs w:val="24"/>
        </w:rPr>
        <w:t>»</w:t>
      </w:r>
      <w:r w:rsidR="00AD17C0">
        <w:rPr>
          <w:rFonts w:eastAsiaTheme="minorHAnsi"/>
          <w:sz w:val="24"/>
          <w:szCs w:val="24"/>
        </w:rPr>
        <w:t xml:space="preserve"> с. Визинга</w:t>
      </w:r>
      <w:r w:rsidR="00DF3025">
        <w:rPr>
          <w:rFonts w:eastAsiaTheme="minorHAnsi"/>
          <w:sz w:val="24"/>
          <w:szCs w:val="24"/>
        </w:rPr>
        <w:t xml:space="preserve">, кафе «Рассвет» </w:t>
      </w:r>
      <w:r w:rsidR="00DF3025" w:rsidRPr="00DF3025">
        <w:rPr>
          <w:rFonts w:eastAsiaTheme="minorHAnsi"/>
          <w:sz w:val="24"/>
          <w:szCs w:val="24"/>
        </w:rPr>
        <w:t>П</w:t>
      </w:r>
      <w:r w:rsidR="00DF3025">
        <w:rPr>
          <w:rFonts w:eastAsiaTheme="minorHAnsi"/>
          <w:sz w:val="24"/>
          <w:szCs w:val="24"/>
        </w:rPr>
        <w:t>О</w:t>
      </w:r>
      <w:r w:rsidR="00DF3025" w:rsidRPr="00DF3025">
        <w:rPr>
          <w:rFonts w:eastAsiaTheme="minorHAnsi"/>
          <w:sz w:val="24"/>
          <w:szCs w:val="24"/>
        </w:rPr>
        <w:t xml:space="preserve"> «</w:t>
      </w:r>
      <w:proofErr w:type="spellStart"/>
      <w:r w:rsidR="00DF3025" w:rsidRPr="00DF3025">
        <w:rPr>
          <w:rFonts w:eastAsiaTheme="minorHAnsi"/>
          <w:sz w:val="24"/>
          <w:szCs w:val="24"/>
        </w:rPr>
        <w:t>Югор</w:t>
      </w:r>
      <w:proofErr w:type="spellEnd"/>
      <w:r w:rsidR="00DF3025" w:rsidRPr="00DF3025">
        <w:rPr>
          <w:rFonts w:eastAsiaTheme="minorHAnsi"/>
          <w:sz w:val="24"/>
          <w:szCs w:val="24"/>
        </w:rPr>
        <w:t>»</w:t>
      </w:r>
      <w:r w:rsidR="00AD17C0">
        <w:rPr>
          <w:rFonts w:eastAsiaTheme="minorHAnsi"/>
          <w:sz w:val="24"/>
          <w:szCs w:val="24"/>
        </w:rPr>
        <w:t xml:space="preserve"> с. Визинга</w:t>
      </w:r>
      <w:r w:rsidR="00DF3025">
        <w:rPr>
          <w:rFonts w:eastAsiaTheme="minorHAnsi"/>
          <w:sz w:val="24"/>
          <w:szCs w:val="24"/>
        </w:rPr>
        <w:t xml:space="preserve">, кафетерий </w:t>
      </w:r>
      <w:r w:rsidR="00DF3025" w:rsidRPr="00DF3025">
        <w:rPr>
          <w:rFonts w:eastAsiaTheme="minorHAnsi"/>
          <w:sz w:val="24"/>
          <w:szCs w:val="24"/>
        </w:rPr>
        <w:t>П</w:t>
      </w:r>
      <w:r w:rsidR="00DF3025">
        <w:rPr>
          <w:rFonts w:eastAsiaTheme="minorHAnsi"/>
          <w:sz w:val="24"/>
          <w:szCs w:val="24"/>
        </w:rPr>
        <w:t>О</w:t>
      </w:r>
      <w:r w:rsidR="00DF3025" w:rsidRPr="00DF3025">
        <w:rPr>
          <w:rFonts w:eastAsiaTheme="minorHAnsi"/>
          <w:sz w:val="24"/>
          <w:szCs w:val="24"/>
        </w:rPr>
        <w:t xml:space="preserve"> «</w:t>
      </w:r>
      <w:proofErr w:type="spellStart"/>
      <w:r w:rsidR="00DF3025" w:rsidRPr="00DF3025">
        <w:rPr>
          <w:rFonts w:eastAsiaTheme="minorHAnsi"/>
          <w:sz w:val="24"/>
          <w:szCs w:val="24"/>
        </w:rPr>
        <w:t>Сысольское</w:t>
      </w:r>
      <w:proofErr w:type="spellEnd"/>
      <w:r w:rsidR="00DF3025" w:rsidRPr="00DF3025">
        <w:rPr>
          <w:rFonts w:eastAsiaTheme="minorHAnsi"/>
          <w:sz w:val="24"/>
          <w:szCs w:val="24"/>
        </w:rPr>
        <w:t>»</w:t>
      </w:r>
      <w:r w:rsidR="00AD17C0">
        <w:rPr>
          <w:rFonts w:eastAsiaTheme="minorHAnsi"/>
          <w:sz w:val="24"/>
          <w:szCs w:val="24"/>
        </w:rPr>
        <w:t xml:space="preserve"> с. Визинга</w:t>
      </w:r>
      <w:r w:rsidR="00DF3025">
        <w:rPr>
          <w:rFonts w:eastAsiaTheme="minorHAnsi"/>
          <w:sz w:val="24"/>
          <w:szCs w:val="24"/>
        </w:rPr>
        <w:t xml:space="preserve">, </w:t>
      </w:r>
      <w:r w:rsidR="00AD17C0">
        <w:rPr>
          <w:rFonts w:eastAsiaTheme="minorHAnsi"/>
          <w:sz w:val="24"/>
          <w:szCs w:val="24"/>
        </w:rPr>
        <w:t xml:space="preserve">закусочная ИП </w:t>
      </w:r>
      <w:proofErr w:type="spellStart"/>
      <w:r w:rsidR="00AD17C0">
        <w:rPr>
          <w:rFonts w:eastAsiaTheme="minorHAnsi"/>
          <w:sz w:val="24"/>
          <w:szCs w:val="24"/>
        </w:rPr>
        <w:t>Майбурова</w:t>
      </w:r>
      <w:proofErr w:type="spellEnd"/>
      <w:r w:rsidR="00AD17C0">
        <w:rPr>
          <w:rFonts w:eastAsiaTheme="minorHAnsi"/>
          <w:sz w:val="24"/>
          <w:szCs w:val="24"/>
        </w:rPr>
        <w:t xml:space="preserve"> Е.А. с. Визинга, кафе «</w:t>
      </w:r>
      <w:proofErr w:type="spellStart"/>
      <w:r w:rsidR="00AD17C0">
        <w:rPr>
          <w:rFonts w:eastAsiaTheme="minorHAnsi"/>
          <w:sz w:val="24"/>
          <w:szCs w:val="24"/>
        </w:rPr>
        <w:t>Залина</w:t>
      </w:r>
      <w:proofErr w:type="spellEnd"/>
      <w:r w:rsidR="00AD17C0">
        <w:rPr>
          <w:rFonts w:eastAsiaTheme="minorHAnsi"/>
          <w:sz w:val="24"/>
          <w:szCs w:val="24"/>
        </w:rPr>
        <w:t xml:space="preserve">» </w:t>
      </w:r>
      <w:proofErr w:type="gramStart"/>
      <w:r w:rsidR="00AD17C0">
        <w:rPr>
          <w:rFonts w:eastAsiaTheme="minorHAnsi"/>
          <w:sz w:val="24"/>
          <w:szCs w:val="24"/>
        </w:rPr>
        <w:t xml:space="preserve">ИП </w:t>
      </w:r>
      <w:r w:rsidR="00DF3025" w:rsidRPr="00DF3025">
        <w:rPr>
          <w:rFonts w:eastAsiaTheme="minorHAnsi"/>
          <w:sz w:val="24"/>
          <w:szCs w:val="24"/>
        </w:rPr>
        <w:t xml:space="preserve"> </w:t>
      </w:r>
      <w:proofErr w:type="spellStart"/>
      <w:r w:rsidR="00DF3025" w:rsidRPr="00DF3025">
        <w:rPr>
          <w:rFonts w:eastAsiaTheme="minorHAnsi"/>
          <w:sz w:val="24"/>
          <w:szCs w:val="24"/>
        </w:rPr>
        <w:t>Зурфикарова</w:t>
      </w:r>
      <w:proofErr w:type="spellEnd"/>
      <w:proofErr w:type="gramEnd"/>
      <w:r w:rsidR="00DF3025" w:rsidRPr="00DF3025">
        <w:rPr>
          <w:rFonts w:eastAsiaTheme="minorHAnsi"/>
          <w:sz w:val="24"/>
          <w:szCs w:val="24"/>
        </w:rPr>
        <w:t xml:space="preserve"> </w:t>
      </w:r>
      <w:r w:rsidR="00AD17C0">
        <w:rPr>
          <w:rFonts w:eastAsiaTheme="minorHAnsi"/>
          <w:sz w:val="24"/>
          <w:szCs w:val="24"/>
        </w:rPr>
        <w:t xml:space="preserve">К.М. д. </w:t>
      </w:r>
      <w:proofErr w:type="spellStart"/>
      <w:r w:rsidR="00AD17C0">
        <w:rPr>
          <w:rFonts w:eastAsiaTheme="minorHAnsi"/>
          <w:sz w:val="24"/>
          <w:szCs w:val="24"/>
        </w:rPr>
        <w:t>Чукаиб</w:t>
      </w:r>
      <w:proofErr w:type="spellEnd"/>
      <w:r w:rsidR="00AD17C0">
        <w:rPr>
          <w:rFonts w:eastAsiaTheme="minorHAnsi"/>
          <w:sz w:val="24"/>
          <w:szCs w:val="24"/>
        </w:rPr>
        <w:t xml:space="preserve">, «Привал» </w:t>
      </w:r>
      <w:r w:rsidR="00DF3025" w:rsidRPr="00DF3025">
        <w:rPr>
          <w:rFonts w:eastAsiaTheme="minorHAnsi"/>
          <w:sz w:val="24"/>
          <w:szCs w:val="24"/>
        </w:rPr>
        <w:t xml:space="preserve">ИП </w:t>
      </w:r>
      <w:proofErr w:type="spellStart"/>
      <w:r w:rsidR="00DF3025" w:rsidRPr="00DF3025">
        <w:rPr>
          <w:rFonts w:eastAsiaTheme="minorHAnsi"/>
          <w:sz w:val="24"/>
          <w:szCs w:val="24"/>
        </w:rPr>
        <w:t>Сташкевич</w:t>
      </w:r>
      <w:proofErr w:type="spellEnd"/>
      <w:r w:rsidR="00DF3025" w:rsidRPr="00DF3025">
        <w:rPr>
          <w:rFonts w:eastAsiaTheme="minorHAnsi"/>
          <w:sz w:val="24"/>
          <w:szCs w:val="24"/>
        </w:rPr>
        <w:t xml:space="preserve"> А.П.</w:t>
      </w:r>
      <w:r w:rsidR="00AD17C0">
        <w:rPr>
          <w:rFonts w:eastAsiaTheme="minorHAnsi"/>
          <w:sz w:val="24"/>
          <w:szCs w:val="24"/>
        </w:rPr>
        <w:t xml:space="preserve"> с. Визинга.</w:t>
      </w:r>
      <w:bookmarkStart w:id="0" w:name="_GoBack"/>
      <w:bookmarkEnd w:id="0"/>
    </w:p>
    <w:p w:rsidR="00DF3025" w:rsidRPr="00963FAB" w:rsidRDefault="00DF3025">
      <w:pPr>
        <w:ind w:firstLine="708"/>
        <w:jc w:val="both"/>
        <w:rPr>
          <w:rFonts w:eastAsiaTheme="minorHAnsi"/>
          <w:sz w:val="24"/>
          <w:szCs w:val="24"/>
        </w:rPr>
      </w:pPr>
    </w:p>
    <w:sectPr w:rsidR="00DF3025" w:rsidRPr="00963FAB" w:rsidSect="00E237E4">
      <w:footerReference w:type="default" r:id="rId8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9F" w:rsidRDefault="00E8579F" w:rsidP="00F67BA1">
      <w:r>
        <w:separator/>
      </w:r>
    </w:p>
  </w:endnote>
  <w:endnote w:type="continuationSeparator" w:id="0">
    <w:p w:rsidR="00E8579F" w:rsidRDefault="00E8579F" w:rsidP="00F6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525650"/>
      <w:docPartObj>
        <w:docPartGallery w:val="Page Numbers (Bottom of Page)"/>
        <w:docPartUnique/>
      </w:docPartObj>
    </w:sdtPr>
    <w:sdtEndPr/>
    <w:sdtContent>
      <w:p w:rsidR="00E45531" w:rsidRDefault="00E4553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C0">
          <w:rPr>
            <w:noProof/>
          </w:rPr>
          <w:t>5</w:t>
        </w:r>
        <w:r>
          <w:fldChar w:fldCharType="end"/>
        </w:r>
      </w:p>
    </w:sdtContent>
  </w:sdt>
  <w:p w:rsidR="00E45531" w:rsidRDefault="00E4553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9F" w:rsidRDefault="00E8579F" w:rsidP="00F67BA1">
      <w:r>
        <w:separator/>
      </w:r>
    </w:p>
  </w:footnote>
  <w:footnote w:type="continuationSeparator" w:id="0">
    <w:p w:rsidR="00E8579F" w:rsidRDefault="00E8579F" w:rsidP="00F6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107"/>
    <w:multiLevelType w:val="hybridMultilevel"/>
    <w:tmpl w:val="4D06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F8B"/>
    <w:multiLevelType w:val="hybridMultilevel"/>
    <w:tmpl w:val="E486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8370D"/>
    <w:multiLevelType w:val="hybridMultilevel"/>
    <w:tmpl w:val="8BF47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D16A2"/>
    <w:multiLevelType w:val="hybridMultilevel"/>
    <w:tmpl w:val="825A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E018D"/>
    <w:multiLevelType w:val="hybridMultilevel"/>
    <w:tmpl w:val="74CE8F2C"/>
    <w:lvl w:ilvl="0" w:tplc="4114F8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851395"/>
    <w:multiLevelType w:val="hybridMultilevel"/>
    <w:tmpl w:val="A894A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E066D"/>
    <w:multiLevelType w:val="hybridMultilevel"/>
    <w:tmpl w:val="70F04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97EDE"/>
    <w:multiLevelType w:val="hybridMultilevel"/>
    <w:tmpl w:val="0546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90EDA"/>
    <w:multiLevelType w:val="hybridMultilevel"/>
    <w:tmpl w:val="EE48C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63011"/>
    <w:multiLevelType w:val="hybridMultilevel"/>
    <w:tmpl w:val="DEDC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C23CE"/>
    <w:multiLevelType w:val="hybridMultilevel"/>
    <w:tmpl w:val="D76AA4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F38D6"/>
    <w:multiLevelType w:val="hybridMultilevel"/>
    <w:tmpl w:val="A73E74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83D1D"/>
    <w:multiLevelType w:val="hybridMultilevel"/>
    <w:tmpl w:val="CE727E4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78134CB6"/>
    <w:multiLevelType w:val="hybridMultilevel"/>
    <w:tmpl w:val="CAFCD396"/>
    <w:lvl w:ilvl="0" w:tplc="77F42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1"/>
    <w:rsid w:val="00006A4D"/>
    <w:rsid w:val="00010B74"/>
    <w:rsid w:val="00011459"/>
    <w:rsid w:val="00012180"/>
    <w:rsid w:val="000149A0"/>
    <w:rsid w:val="000160C6"/>
    <w:rsid w:val="000171B1"/>
    <w:rsid w:val="00022866"/>
    <w:rsid w:val="00023E78"/>
    <w:rsid w:val="00024AA3"/>
    <w:rsid w:val="00025B41"/>
    <w:rsid w:val="00025B68"/>
    <w:rsid w:val="00027807"/>
    <w:rsid w:val="00030088"/>
    <w:rsid w:val="000311BE"/>
    <w:rsid w:val="00032475"/>
    <w:rsid w:val="00034B94"/>
    <w:rsid w:val="000366FF"/>
    <w:rsid w:val="000408B4"/>
    <w:rsid w:val="00042201"/>
    <w:rsid w:val="000440E7"/>
    <w:rsid w:val="0004476A"/>
    <w:rsid w:val="000452D4"/>
    <w:rsid w:val="00045490"/>
    <w:rsid w:val="000469E6"/>
    <w:rsid w:val="00053D7B"/>
    <w:rsid w:val="00061037"/>
    <w:rsid w:val="0006353A"/>
    <w:rsid w:val="00064F87"/>
    <w:rsid w:val="00065999"/>
    <w:rsid w:val="00067C4D"/>
    <w:rsid w:val="00067FB9"/>
    <w:rsid w:val="0007200B"/>
    <w:rsid w:val="00076864"/>
    <w:rsid w:val="00077A15"/>
    <w:rsid w:val="00082686"/>
    <w:rsid w:val="00090E28"/>
    <w:rsid w:val="00095402"/>
    <w:rsid w:val="000970E6"/>
    <w:rsid w:val="000975FE"/>
    <w:rsid w:val="00097D3C"/>
    <w:rsid w:val="000A0EDB"/>
    <w:rsid w:val="000A21A0"/>
    <w:rsid w:val="000A2A71"/>
    <w:rsid w:val="000A6CA6"/>
    <w:rsid w:val="000A6CF5"/>
    <w:rsid w:val="000B7ACD"/>
    <w:rsid w:val="000C428B"/>
    <w:rsid w:val="000C42F1"/>
    <w:rsid w:val="000D33B5"/>
    <w:rsid w:val="000D620A"/>
    <w:rsid w:val="000D6EC2"/>
    <w:rsid w:val="000E0AC6"/>
    <w:rsid w:val="000E0C03"/>
    <w:rsid w:val="000E6E7A"/>
    <w:rsid w:val="000E71AA"/>
    <w:rsid w:val="000F5E9B"/>
    <w:rsid w:val="000F734C"/>
    <w:rsid w:val="00101F02"/>
    <w:rsid w:val="001023BD"/>
    <w:rsid w:val="00103044"/>
    <w:rsid w:val="00106106"/>
    <w:rsid w:val="001063D0"/>
    <w:rsid w:val="00106BE0"/>
    <w:rsid w:val="00106D20"/>
    <w:rsid w:val="00112F78"/>
    <w:rsid w:val="00115331"/>
    <w:rsid w:val="00120CCD"/>
    <w:rsid w:val="00122F75"/>
    <w:rsid w:val="001238E4"/>
    <w:rsid w:val="00124C51"/>
    <w:rsid w:val="0013030F"/>
    <w:rsid w:val="001330F3"/>
    <w:rsid w:val="0013531A"/>
    <w:rsid w:val="00135EBE"/>
    <w:rsid w:val="001411B9"/>
    <w:rsid w:val="00141B44"/>
    <w:rsid w:val="0014240F"/>
    <w:rsid w:val="00143F04"/>
    <w:rsid w:val="00143FA8"/>
    <w:rsid w:val="00145788"/>
    <w:rsid w:val="0014663B"/>
    <w:rsid w:val="001565A1"/>
    <w:rsid w:val="001576A4"/>
    <w:rsid w:val="00157C3A"/>
    <w:rsid w:val="00163C6B"/>
    <w:rsid w:val="00164902"/>
    <w:rsid w:val="001678FA"/>
    <w:rsid w:val="001702C7"/>
    <w:rsid w:val="00172A44"/>
    <w:rsid w:val="0017354B"/>
    <w:rsid w:val="0017514C"/>
    <w:rsid w:val="00175B6F"/>
    <w:rsid w:val="0018337A"/>
    <w:rsid w:val="00183BF9"/>
    <w:rsid w:val="0018447E"/>
    <w:rsid w:val="00184E19"/>
    <w:rsid w:val="001933AB"/>
    <w:rsid w:val="00193649"/>
    <w:rsid w:val="001938E4"/>
    <w:rsid w:val="00197FAD"/>
    <w:rsid w:val="001A1085"/>
    <w:rsid w:val="001A5B98"/>
    <w:rsid w:val="001A71ED"/>
    <w:rsid w:val="001A77F7"/>
    <w:rsid w:val="001B66F4"/>
    <w:rsid w:val="001C38C4"/>
    <w:rsid w:val="001C7D39"/>
    <w:rsid w:val="001D3C2E"/>
    <w:rsid w:val="001D651A"/>
    <w:rsid w:val="001E0004"/>
    <w:rsid w:val="001E4141"/>
    <w:rsid w:val="001E699A"/>
    <w:rsid w:val="001F245D"/>
    <w:rsid w:val="001F43B1"/>
    <w:rsid w:val="001F6D55"/>
    <w:rsid w:val="002022EC"/>
    <w:rsid w:val="00204AE6"/>
    <w:rsid w:val="00206D77"/>
    <w:rsid w:val="002219DB"/>
    <w:rsid w:val="00222814"/>
    <w:rsid w:val="0022697A"/>
    <w:rsid w:val="002333AC"/>
    <w:rsid w:val="002343F1"/>
    <w:rsid w:val="00236343"/>
    <w:rsid w:val="00243180"/>
    <w:rsid w:val="00243755"/>
    <w:rsid w:val="00247C24"/>
    <w:rsid w:val="00253603"/>
    <w:rsid w:val="0025381A"/>
    <w:rsid w:val="002577AE"/>
    <w:rsid w:val="002609FE"/>
    <w:rsid w:val="00261116"/>
    <w:rsid w:val="002628CB"/>
    <w:rsid w:val="002700FA"/>
    <w:rsid w:val="002702C9"/>
    <w:rsid w:val="00271348"/>
    <w:rsid w:val="00271735"/>
    <w:rsid w:val="00271CBC"/>
    <w:rsid w:val="002721DD"/>
    <w:rsid w:val="00273288"/>
    <w:rsid w:val="00274768"/>
    <w:rsid w:val="002810DC"/>
    <w:rsid w:val="00284E4E"/>
    <w:rsid w:val="00286732"/>
    <w:rsid w:val="002879E5"/>
    <w:rsid w:val="00291221"/>
    <w:rsid w:val="0029478F"/>
    <w:rsid w:val="002949B9"/>
    <w:rsid w:val="00295FAC"/>
    <w:rsid w:val="002970D3"/>
    <w:rsid w:val="0029740E"/>
    <w:rsid w:val="00297E06"/>
    <w:rsid w:val="002A1119"/>
    <w:rsid w:val="002B0018"/>
    <w:rsid w:val="002B1502"/>
    <w:rsid w:val="002B227F"/>
    <w:rsid w:val="002B3236"/>
    <w:rsid w:val="002B5E76"/>
    <w:rsid w:val="002C0886"/>
    <w:rsid w:val="002C20F1"/>
    <w:rsid w:val="002C6652"/>
    <w:rsid w:val="002C6871"/>
    <w:rsid w:val="002C6BAE"/>
    <w:rsid w:val="002C6BD9"/>
    <w:rsid w:val="002D2531"/>
    <w:rsid w:val="002D3EDF"/>
    <w:rsid w:val="002D4DA7"/>
    <w:rsid w:val="002E0283"/>
    <w:rsid w:val="002F03F7"/>
    <w:rsid w:val="002F15A5"/>
    <w:rsid w:val="002F3727"/>
    <w:rsid w:val="002F57C0"/>
    <w:rsid w:val="002F5CF1"/>
    <w:rsid w:val="00300420"/>
    <w:rsid w:val="003031A4"/>
    <w:rsid w:val="003067A8"/>
    <w:rsid w:val="00307D4D"/>
    <w:rsid w:val="00310213"/>
    <w:rsid w:val="00313023"/>
    <w:rsid w:val="00313A6C"/>
    <w:rsid w:val="00315792"/>
    <w:rsid w:val="00321DD4"/>
    <w:rsid w:val="00322524"/>
    <w:rsid w:val="00322FD3"/>
    <w:rsid w:val="00325D24"/>
    <w:rsid w:val="0032774C"/>
    <w:rsid w:val="00330726"/>
    <w:rsid w:val="003379B6"/>
    <w:rsid w:val="0034046D"/>
    <w:rsid w:val="00340E9B"/>
    <w:rsid w:val="003444B2"/>
    <w:rsid w:val="00345006"/>
    <w:rsid w:val="003515BE"/>
    <w:rsid w:val="00353208"/>
    <w:rsid w:val="00354E43"/>
    <w:rsid w:val="00357B1F"/>
    <w:rsid w:val="00361492"/>
    <w:rsid w:val="00363332"/>
    <w:rsid w:val="00364442"/>
    <w:rsid w:val="00364996"/>
    <w:rsid w:val="00366180"/>
    <w:rsid w:val="00367041"/>
    <w:rsid w:val="0037092E"/>
    <w:rsid w:val="00375C6B"/>
    <w:rsid w:val="00382385"/>
    <w:rsid w:val="003824B6"/>
    <w:rsid w:val="00383B7C"/>
    <w:rsid w:val="003947BC"/>
    <w:rsid w:val="003A45EA"/>
    <w:rsid w:val="003A55FB"/>
    <w:rsid w:val="003A6C9F"/>
    <w:rsid w:val="003B2FB2"/>
    <w:rsid w:val="003B3F83"/>
    <w:rsid w:val="003B5223"/>
    <w:rsid w:val="003C0B4F"/>
    <w:rsid w:val="003C3C6F"/>
    <w:rsid w:val="003C56F5"/>
    <w:rsid w:val="003D4112"/>
    <w:rsid w:val="003D47FF"/>
    <w:rsid w:val="003D49F2"/>
    <w:rsid w:val="003D57BC"/>
    <w:rsid w:val="003D5A31"/>
    <w:rsid w:val="003D5B4D"/>
    <w:rsid w:val="003D6B73"/>
    <w:rsid w:val="003E282C"/>
    <w:rsid w:val="003E367C"/>
    <w:rsid w:val="003E4C1F"/>
    <w:rsid w:val="003E4D40"/>
    <w:rsid w:val="003F1975"/>
    <w:rsid w:val="003F2571"/>
    <w:rsid w:val="003F70F1"/>
    <w:rsid w:val="004073A3"/>
    <w:rsid w:val="00407E39"/>
    <w:rsid w:val="00415146"/>
    <w:rsid w:val="004161F3"/>
    <w:rsid w:val="004222F9"/>
    <w:rsid w:val="0042295D"/>
    <w:rsid w:val="00425B21"/>
    <w:rsid w:val="00431D18"/>
    <w:rsid w:val="00435420"/>
    <w:rsid w:val="004359F6"/>
    <w:rsid w:val="004372A6"/>
    <w:rsid w:val="00442C7B"/>
    <w:rsid w:val="004502CC"/>
    <w:rsid w:val="0045324D"/>
    <w:rsid w:val="00454C8E"/>
    <w:rsid w:val="00457936"/>
    <w:rsid w:val="00460E21"/>
    <w:rsid w:val="0046100D"/>
    <w:rsid w:val="00463BF8"/>
    <w:rsid w:val="00463E18"/>
    <w:rsid w:val="00466B85"/>
    <w:rsid w:val="004706C3"/>
    <w:rsid w:val="00475BB9"/>
    <w:rsid w:val="0047666D"/>
    <w:rsid w:val="004816BB"/>
    <w:rsid w:val="00497AE9"/>
    <w:rsid w:val="004A0B5D"/>
    <w:rsid w:val="004A181B"/>
    <w:rsid w:val="004A3876"/>
    <w:rsid w:val="004B0DF2"/>
    <w:rsid w:val="004B547E"/>
    <w:rsid w:val="004B76F1"/>
    <w:rsid w:val="004C0618"/>
    <w:rsid w:val="004C1C2B"/>
    <w:rsid w:val="004C1E3A"/>
    <w:rsid w:val="004C70ED"/>
    <w:rsid w:val="004D2A40"/>
    <w:rsid w:val="004D4E65"/>
    <w:rsid w:val="004E007A"/>
    <w:rsid w:val="004E4E28"/>
    <w:rsid w:val="004E6F51"/>
    <w:rsid w:val="004F013D"/>
    <w:rsid w:val="004F1938"/>
    <w:rsid w:val="004F35F3"/>
    <w:rsid w:val="004F58EB"/>
    <w:rsid w:val="004F6060"/>
    <w:rsid w:val="005009EC"/>
    <w:rsid w:val="005011B2"/>
    <w:rsid w:val="00505797"/>
    <w:rsid w:val="00510547"/>
    <w:rsid w:val="00512DA5"/>
    <w:rsid w:val="00521A9A"/>
    <w:rsid w:val="00521B14"/>
    <w:rsid w:val="0054732E"/>
    <w:rsid w:val="00547AEB"/>
    <w:rsid w:val="00551C2C"/>
    <w:rsid w:val="00552296"/>
    <w:rsid w:val="00553090"/>
    <w:rsid w:val="005532F3"/>
    <w:rsid w:val="00553F9C"/>
    <w:rsid w:val="00554FCE"/>
    <w:rsid w:val="005553E7"/>
    <w:rsid w:val="00560BA8"/>
    <w:rsid w:val="00564907"/>
    <w:rsid w:val="00564D3A"/>
    <w:rsid w:val="00565FEF"/>
    <w:rsid w:val="00566184"/>
    <w:rsid w:val="00566419"/>
    <w:rsid w:val="00570E1F"/>
    <w:rsid w:val="005735EA"/>
    <w:rsid w:val="005802D0"/>
    <w:rsid w:val="00580FE9"/>
    <w:rsid w:val="00587717"/>
    <w:rsid w:val="0059001C"/>
    <w:rsid w:val="00591685"/>
    <w:rsid w:val="005A093E"/>
    <w:rsid w:val="005A0C8E"/>
    <w:rsid w:val="005A1673"/>
    <w:rsid w:val="005A4451"/>
    <w:rsid w:val="005B3236"/>
    <w:rsid w:val="005B5A0B"/>
    <w:rsid w:val="005B7C70"/>
    <w:rsid w:val="005C24AC"/>
    <w:rsid w:val="005C3CCA"/>
    <w:rsid w:val="005C45F9"/>
    <w:rsid w:val="005D3150"/>
    <w:rsid w:val="005E17B1"/>
    <w:rsid w:val="005E3032"/>
    <w:rsid w:val="005E3C9B"/>
    <w:rsid w:val="005E4B8D"/>
    <w:rsid w:val="005E5592"/>
    <w:rsid w:val="005E7BCA"/>
    <w:rsid w:val="005F238F"/>
    <w:rsid w:val="005F2918"/>
    <w:rsid w:val="005F359B"/>
    <w:rsid w:val="005F50C7"/>
    <w:rsid w:val="00600C84"/>
    <w:rsid w:val="006035E5"/>
    <w:rsid w:val="0060370E"/>
    <w:rsid w:val="00605C99"/>
    <w:rsid w:val="0060726B"/>
    <w:rsid w:val="00612416"/>
    <w:rsid w:val="00615559"/>
    <w:rsid w:val="00615DBD"/>
    <w:rsid w:val="00616CB9"/>
    <w:rsid w:val="0062722C"/>
    <w:rsid w:val="0063169D"/>
    <w:rsid w:val="00631DCA"/>
    <w:rsid w:val="00632A22"/>
    <w:rsid w:val="006330CB"/>
    <w:rsid w:val="00633ACA"/>
    <w:rsid w:val="00634EB0"/>
    <w:rsid w:val="00635364"/>
    <w:rsid w:val="00636E17"/>
    <w:rsid w:val="006372E2"/>
    <w:rsid w:val="0063739E"/>
    <w:rsid w:val="00637753"/>
    <w:rsid w:val="00640614"/>
    <w:rsid w:val="0064206E"/>
    <w:rsid w:val="00651507"/>
    <w:rsid w:val="0065155D"/>
    <w:rsid w:val="0065201F"/>
    <w:rsid w:val="00652B68"/>
    <w:rsid w:val="00654411"/>
    <w:rsid w:val="00654C7C"/>
    <w:rsid w:val="0065597D"/>
    <w:rsid w:val="00655E21"/>
    <w:rsid w:val="00655FEC"/>
    <w:rsid w:val="006565A4"/>
    <w:rsid w:val="00657102"/>
    <w:rsid w:val="0066054D"/>
    <w:rsid w:val="0066126C"/>
    <w:rsid w:val="00664073"/>
    <w:rsid w:val="00670056"/>
    <w:rsid w:val="00670432"/>
    <w:rsid w:val="00671F5E"/>
    <w:rsid w:val="00672882"/>
    <w:rsid w:val="00672A1B"/>
    <w:rsid w:val="00672E48"/>
    <w:rsid w:val="0067645F"/>
    <w:rsid w:val="00681AAB"/>
    <w:rsid w:val="0068242F"/>
    <w:rsid w:val="006862B7"/>
    <w:rsid w:val="006901E3"/>
    <w:rsid w:val="0069372C"/>
    <w:rsid w:val="00694EC3"/>
    <w:rsid w:val="006961BC"/>
    <w:rsid w:val="00697A2E"/>
    <w:rsid w:val="006A0079"/>
    <w:rsid w:val="006B0019"/>
    <w:rsid w:val="006B02F2"/>
    <w:rsid w:val="006B3E0D"/>
    <w:rsid w:val="006B3FF2"/>
    <w:rsid w:val="006B404F"/>
    <w:rsid w:val="006B7FC7"/>
    <w:rsid w:val="006C1EDA"/>
    <w:rsid w:val="006C3A3C"/>
    <w:rsid w:val="006C4620"/>
    <w:rsid w:val="006D3E17"/>
    <w:rsid w:val="006D7007"/>
    <w:rsid w:val="006E0D69"/>
    <w:rsid w:val="006E12FB"/>
    <w:rsid w:val="006E177C"/>
    <w:rsid w:val="006F17AF"/>
    <w:rsid w:val="006F7341"/>
    <w:rsid w:val="006F736F"/>
    <w:rsid w:val="00702196"/>
    <w:rsid w:val="0070600A"/>
    <w:rsid w:val="007064BC"/>
    <w:rsid w:val="00707033"/>
    <w:rsid w:val="00710A29"/>
    <w:rsid w:val="0072067C"/>
    <w:rsid w:val="007233DD"/>
    <w:rsid w:val="00723558"/>
    <w:rsid w:val="007246E0"/>
    <w:rsid w:val="00726CC3"/>
    <w:rsid w:val="007327C9"/>
    <w:rsid w:val="007352BE"/>
    <w:rsid w:val="007354CF"/>
    <w:rsid w:val="007370A9"/>
    <w:rsid w:val="007370D3"/>
    <w:rsid w:val="00743A48"/>
    <w:rsid w:val="007452FC"/>
    <w:rsid w:val="00747BC7"/>
    <w:rsid w:val="00750FF8"/>
    <w:rsid w:val="00753A2F"/>
    <w:rsid w:val="00761AE8"/>
    <w:rsid w:val="00761E3E"/>
    <w:rsid w:val="007676D8"/>
    <w:rsid w:val="007705D4"/>
    <w:rsid w:val="00775C30"/>
    <w:rsid w:val="007760B5"/>
    <w:rsid w:val="00780117"/>
    <w:rsid w:val="00780E67"/>
    <w:rsid w:val="007832FE"/>
    <w:rsid w:val="00784F8D"/>
    <w:rsid w:val="00787915"/>
    <w:rsid w:val="00791B11"/>
    <w:rsid w:val="007965C4"/>
    <w:rsid w:val="0079689F"/>
    <w:rsid w:val="00796DA1"/>
    <w:rsid w:val="00797994"/>
    <w:rsid w:val="007A47BF"/>
    <w:rsid w:val="007B1C5E"/>
    <w:rsid w:val="007B5341"/>
    <w:rsid w:val="007B5499"/>
    <w:rsid w:val="007D2CFE"/>
    <w:rsid w:val="007D3190"/>
    <w:rsid w:val="007D36CB"/>
    <w:rsid w:val="007E6238"/>
    <w:rsid w:val="007E6839"/>
    <w:rsid w:val="007E7F33"/>
    <w:rsid w:val="0080784E"/>
    <w:rsid w:val="00812F0C"/>
    <w:rsid w:val="00814548"/>
    <w:rsid w:val="00815C7D"/>
    <w:rsid w:val="00817269"/>
    <w:rsid w:val="00817A37"/>
    <w:rsid w:val="008225C4"/>
    <w:rsid w:val="00823F97"/>
    <w:rsid w:val="008243A2"/>
    <w:rsid w:val="008268FF"/>
    <w:rsid w:val="00831130"/>
    <w:rsid w:val="00832516"/>
    <w:rsid w:val="00835062"/>
    <w:rsid w:val="00835C0B"/>
    <w:rsid w:val="00845554"/>
    <w:rsid w:val="008465E4"/>
    <w:rsid w:val="0084759C"/>
    <w:rsid w:val="00850ADD"/>
    <w:rsid w:val="00850F00"/>
    <w:rsid w:val="00857AC1"/>
    <w:rsid w:val="00860AAE"/>
    <w:rsid w:val="008611B0"/>
    <w:rsid w:val="00862182"/>
    <w:rsid w:val="008627FD"/>
    <w:rsid w:val="00863175"/>
    <w:rsid w:val="008705DD"/>
    <w:rsid w:val="0087153A"/>
    <w:rsid w:val="00871F4A"/>
    <w:rsid w:val="00872F71"/>
    <w:rsid w:val="0087444E"/>
    <w:rsid w:val="00880585"/>
    <w:rsid w:val="0088118C"/>
    <w:rsid w:val="00883A27"/>
    <w:rsid w:val="0088652D"/>
    <w:rsid w:val="00886F1C"/>
    <w:rsid w:val="00887393"/>
    <w:rsid w:val="00887576"/>
    <w:rsid w:val="00887CCD"/>
    <w:rsid w:val="00890F90"/>
    <w:rsid w:val="00891931"/>
    <w:rsid w:val="008A0F7F"/>
    <w:rsid w:val="008A3486"/>
    <w:rsid w:val="008A5B64"/>
    <w:rsid w:val="008B7366"/>
    <w:rsid w:val="008C035A"/>
    <w:rsid w:val="008C0ADE"/>
    <w:rsid w:val="008C53B4"/>
    <w:rsid w:val="008C676A"/>
    <w:rsid w:val="008C6AA7"/>
    <w:rsid w:val="008C7A94"/>
    <w:rsid w:val="008D21B8"/>
    <w:rsid w:val="008D5C09"/>
    <w:rsid w:val="008D6620"/>
    <w:rsid w:val="008D7E27"/>
    <w:rsid w:val="008E3171"/>
    <w:rsid w:val="008E5080"/>
    <w:rsid w:val="008F0ACD"/>
    <w:rsid w:val="008F179E"/>
    <w:rsid w:val="008F281F"/>
    <w:rsid w:val="008F4E30"/>
    <w:rsid w:val="008F5178"/>
    <w:rsid w:val="008F517F"/>
    <w:rsid w:val="008F5503"/>
    <w:rsid w:val="00900E12"/>
    <w:rsid w:val="00906A8E"/>
    <w:rsid w:val="00912AD4"/>
    <w:rsid w:val="00914550"/>
    <w:rsid w:val="0091792A"/>
    <w:rsid w:val="00920A1B"/>
    <w:rsid w:val="00923108"/>
    <w:rsid w:val="00924913"/>
    <w:rsid w:val="009254EA"/>
    <w:rsid w:val="00926529"/>
    <w:rsid w:val="00927BCA"/>
    <w:rsid w:val="009405F8"/>
    <w:rsid w:val="0094237F"/>
    <w:rsid w:val="0094738E"/>
    <w:rsid w:val="00954406"/>
    <w:rsid w:val="0095778E"/>
    <w:rsid w:val="0096062D"/>
    <w:rsid w:val="0096342F"/>
    <w:rsid w:val="00963FAB"/>
    <w:rsid w:val="00965D28"/>
    <w:rsid w:val="00966944"/>
    <w:rsid w:val="00971BD2"/>
    <w:rsid w:val="0097506A"/>
    <w:rsid w:val="00976B79"/>
    <w:rsid w:val="0098582F"/>
    <w:rsid w:val="00985C5A"/>
    <w:rsid w:val="0098679D"/>
    <w:rsid w:val="00987875"/>
    <w:rsid w:val="009924B2"/>
    <w:rsid w:val="00994393"/>
    <w:rsid w:val="009A32A1"/>
    <w:rsid w:val="009A364D"/>
    <w:rsid w:val="009A4410"/>
    <w:rsid w:val="009A6B49"/>
    <w:rsid w:val="009B2049"/>
    <w:rsid w:val="009B3086"/>
    <w:rsid w:val="009B3EA1"/>
    <w:rsid w:val="009B4592"/>
    <w:rsid w:val="009B6386"/>
    <w:rsid w:val="009C33D4"/>
    <w:rsid w:val="009C3C57"/>
    <w:rsid w:val="009C4B7F"/>
    <w:rsid w:val="009D1B7E"/>
    <w:rsid w:val="009E2383"/>
    <w:rsid w:val="009E2DC5"/>
    <w:rsid w:val="009E371B"/>
    <w:rsid w:val="009E5D95"/>
    <w:rsid w:val="009E7729"/>
    <w:rsid w:val="009F1BB4"/>
    <w:rsid w:val="009F46C5"/>
    <w:rsid w:val="009F6AFA"/>
    <w:rsid w:val="009F743A"/>
    <w:rsid w:val="009F76F9"/>
    <w:rsid w:val="00A02FC0"/>
    <w:rsid w:val="00A07C98"/>
    <w:rsid w:val="00A122F1"/>
    <w:rsid w:val="00A1236B"/>
    <w:rsid w:val="00A1519E"/>
    <w:rsid w:val="00A178C5"/>
    <w:rsid w:val="00A20F0A"/>
    <w:rsid w:val="00A212F1"/>
    <w:rsid w:val="00A24741"/>
    <w:rsid w:val="00A248B7"/>
    <w:rsid w:val="00A2678E"/>
    <w:rsid w:val="00A31D73"/>
    <w:rsid w:val="00A3472C"/>
    <w:rsid w:val="00A34B1B"/>
    <w:rsid w:val="00A35DA1"/>
    <w:rsid w:val="00A36C53"/>
    <w:rsid w:val="00A42DAD"/>
    <w:rsid w:val="00A43D19"/>
    <w:rsid w:val="00A473EC"/>
    <w:rsid w:val="00A53BBD"/>
    <w:rsid w:val="00A5406F"/>
    <w:rsid w:val="00A56B85"/>
    <w:rsid w:val="00A5740B"/>
    <w:rsid w:val="00A61082"/>
    <w:rsid w:val="00A61706"/>
    <w:rsid w:val="00A632BB"/>
    <w:rsid w:val="00A6465A"/>
    <w:rsid w:val="00A64EAC"/>
    <w:rsid w:val="00A6644F"/>
    <w:rsid w:val="00A67BE0"/>
    <w:rsid w:val="00A70297"/>
    <w:rsid w:val="00A71094"/>
    <w:rsid w:val="00A72454"/>
    <w:rsid w:val="00A725AB"/>
    <w:rsid w:val="00A75312"/>
    <w:rsid w:val="00A75483"/>
    <w:rsid w:val="00A75C5E"/>
    <w:rsid w:val="00A75F9C"/>
    <w:rsid w:val="00A81553"/>
    <w:rsid w:val="00A8166E"/>
    <w:rsid w:val="00A81CDF"/>
    <w:rsid w:val="00A83F4E"/>
    <w:rsid w:val="00A848C7"/>
    <w:rsid w:val="00A856BF"/>
    <w:rsid w:val="00A869FA"/>
    <w:rsid w:val="00A87387"/>
    <w:rsid w:val="00A90F10"/>
    <w:rsid w:val="00A91021"/>
    <w:rsid w:val="00A92F56"/>
    <w:rsid w:val="00A92F5E"/>
    <w:rsid w:val="00AA4020"/>
    <w:rsid w:val="00AA6A9E"/>
    <w:rsid w:val="00AB6C40"/>
    <w:rsid w:val="00AB6F50"/>
    <w:rsid w:val="00AC15E4"/>
    <w:rsid w:val="00AC4F19"/>
    <w:rsid w:val="00AC7777"/>
    <w:rsid w:val="00AC7B45"/>
    <w:rsid w:val="00AD15F7"/>
    <w:rsid w:val="00AD17C0"/>
    <w:rsid w:val="00AD18D9"/>
    <w:rsid w:val="00AD3FE5"/>
    <w:rsid w:val="00AE0999"/>
    <w:rsid w:val="00AE1090"/>
    <w:rsid w:val="00AE17EB"/>
    <w:rsid w:val="00AE4318"/>
    <w:rsid w:val="00AE46B1"/>
    <w:rsid w:val="00AE4B6D"/>
    <w:rsid w:val="00AE6180"/>
    <w:rsid w:val="00AE6BA5"/>
    <w:rsid w:val="00AF1126"/>
    <w:rsid w:val="00AF35ED"/>
    <w:rsid w:val="00AF5C55"/>
    <w:rsid w:val="00AF6014"/>
    <w:rsid w:val="00AF61F4"/>
    <w:rsid w:val="00AF7BF6"/>
    <w:rsid w:val="00B00B70"/>
    <w:rsid w:val="00B06EAB"/>
    <w:rsid w:val="00B10358"/>
    <w:rsid w:val="00B227DA"/>
    <w:rsid w:val="00B22ABC"/>
    <w:rsid w:val="00B23B0A"/>
    <w:rsid w:val="00B24014"/>
    <w:rsid w:val="00B31886"/>
    <w:rsid w:val="00B32042"/>
    <w:rsid w:val="00B330E4"/>
    <w:rsid w:val="00B367E2"/>
    <w:rsid w:val="00B3707B"/>
    <w:rsid w:val="00B37C7C"/>
    <w:rsid w:val="00B40C79"/>
    <w:rsid w:val="00B42C2E"/>
    <w:rsid w:val="00B438A1"/>
    <w:rsid w:val="00B43F9E"/>
    <w:rsid w:val="00B47FD1"/>
    <w:rsid w:val="00B53AF1"/>
    <w:rsid w:val="00B64671"/>
    <w:rsid w:val="00B64750"/>
    <w:rsid w:val="00B65933"/>
    <w:rsid w:val="00B71777"/>
    <w:rsid w:val="00B76B4D"/>
    <w:rsid w:val="00B81E3F"/>
    <w:rsid w:val="00B84145"/>
    <w:rsid w:val="00B867F4"/>
    <w:rsid w:val="00B876F5"/>
    <w:rsid w:val="00B901BB"/>
    <w:rsid w:val="00BA1051"/>
    <w:rsid w:val="00BA2156"/>
    <w:rsid w:val="00BA3146"/>
    <w:rsid w:val="00BA3DCE"/>
    <w:rsid w:val="00BA539B"/>
    <w:rsid w:val="00BA5F31"/>
    <w:rsid w:val="00BB2FF9"/>
    <w:rsid w:val="00BB5913"/>
    <w:rsid w:val="00BC4ABA"/>
    <w:rsid w:val="00BC7D94"/>
    <w:rsid w:val="00BD0060"/>
    <w:rsid w:val="00BD161D"/>
    <w:rsid w:val="00BD41E8"/>
    <w:rsid w:val="00BD5A3C"/>
    <w:rsid w:val="00BD7CCE"/>
    <w:rsid w:val="00BE2067"/>
    <w:rsid w:val="00BE3E76"/>
    <w:rsid w:val="00BF3154"/>
    <w:rsid w:val="00BF33E2"/>
    <w:rsid w:val="00C00D73"/>
    <w:rsid w:val="00C027E1"/>
    <w:rsid w:val="00C041BB"/>
    <w:rsid w:val="00C0484A"/>
    <w:rsid w:val="00C05326"/>
    <w:rsid w:val="00C0675C"/>
    <w:rsid w:val="00C10BBD"/>
    <w:rsid w:val="00C13C01"/>
    <w:rsid w:val="00C14104"/>
    <w:rsid w:val="00C15437"/>
    <w:rsid w:val="00C15591"/>
    <w:rsid w:val="00C17B24"/>
    <w:rsid w:val="00C30662"/>
    <w:rsid w:val="00C361BF"/>
    <w:rsid w:val="00C377D3"/>
    <w:rsid w:val="00C41B70"/>
    <w:rsid w:val="00C421E7"/>
    <w:rsid w:val="00C47113"/>
    <w:rsid w:val="00C53224"/>
    <w:rsid w:val="00C53837"/>
    <w:rsid w:val="00C55ED7"/>
    <w:rsid w:val="00C60967"/>
    <w:rsid w:val="00C64D3E"/>
    <w:rsid w:val="00C6558A"/>
    <w:rsid w:val="00C71AE7"/>
    <w:rsid w:val="00C803FE"/>
    <w:rsid w:val="00C8136C"/>
    <w:rsid w:val="00C81C01"/>
    <w:rsid w:val="00C834F9"/>
    <w:rsid w:val="00C92566"/>
    <w:rsid w:val="00C96923"/>
    <w:rsid w:val="00CA0399"/>
    <w:rsid w:val="00CA1569"/>
    <w:rsid w:val="00CA5760"/>
    <w:rsid w:val="00CA6050"/>
    <w:rsid w:val="00CA7D44"/>
    <w:rsid w:val="00CC3324"/>
    <w:rsid w:val="00CC40E5"/>
    <w:rsid w:val="00CD01FA"/>
    <w:rsid w:val="00CD0A3E"/>
    <w:rsid w:val="00CD10BF"/>
    <w:rsid w:val="00CD338D"/>
    <w:rsid w:val="00CD41BA"/>
    <w:rsid w:val="00CD59EC"/>
    <w:rsid w:val="00CD7E72"/>
    <w:rsid w:val="00CE1533"/>
    <w:rsid w:val="00CE3ABB"/>
    <w:rsid w:val="00CE6B18"/>
    <w:rsid w:val="00CF02CA"/>
    <w:rsid w:val="00CF12F3"/>
    <w:rsid w:val="00CF18D9"/>
    <w:rsid w:val="00CF1A09"/>
    <w:rsid w:val="00CF3506"/>
    <w:rsid w:val="00CF4DD5"/>
    <w:rsid w:val="00CF5139"/>
    <w:rsid w:val="00CF5253"/>
    <w:rsid w:val="00CF6282"/>
    <w:rsid w:val="00CF7EC4"/>
    <w:rsid w:val="00D008F5"/>
    <w:rsid w:val="00D0489D"/>
    <w:rsid w:val="00D04C43"/>
    <w:rsid w:val="00D077BE"/>
    <w:rsid w:val="00D12C70"/>
    <w:rsid w:val="00D16526"/>
    <w:rsid w:val="00D17656"/>
    <w:rsid w:val="00D20C88"/>
    <w:rsid w:val="00D2442E"/>
    <w:rsid w:val="00D2624F"/>
    <w:rsid w:val="00D2723C"/>
    <w:rsid w:val="00D35F68"/>
    <w:rsid w:val="00D40A12"/>
    <w:rsid w:val="00D41002"/>
    <w:rsid w:val="00D419B5"/>
    <w:rsid w:val="00D4657B"/>
    <w:rsid w:val="00D538E5"/>
    <w:rsid w:val="00D53C2C"/>
    <w:rsid w:val="00D55DBA"/>
    <w:rsid w:val="00D6229D"/>
    <w:rsid w:val="00D647C7"/>
    <w:rsid w:val="00D6599D"/>
    <w:rsid w:val="00D67733"/>
    <w:rsid w:val="00D67C8A"/>
    <w:rsid w:val="00D74656"/>
    <w:rsid w:val="00D758A5"/>
    <w:rsid w:val="00D76F44"/>
    <w:rsid w:val="00D81F2E"/>
    <w:rsid w:val="00D8222A"/>
    <w:rsid w:val="00D83D56"/>
    <w:rsid w:val="00D84385"/>
    <w:rsid w:val="00D861D9"/>
    <w:rsid w:val="00D86CF9"/>
    <w:rsid w:val="00D914F2"/>
    <w:rsid w:val="00D95B93"/>
    <w:rsid w:val="00D95D0E"/>
    <w:rsid w:val="00D97C76"/>
    <w:rsid w:val="00DA10A4"/>
    <w:rsid w:val="00DA13D1"/>
    <w:rsid w:val="00DA1C73"/>
    <w:rsid w:val="00DA6F4F"/>
    <w:rsid w:val="00DA70C9"/>
    <w:rsid w:val="00DB384E"/>
    <w:rsid w:val="00DB495C"/>
    <w:rsid w:val="00DB54FB"/>
    <w:rsid w:val="00DC263B"/>
    <w:rsid w:val="00DC29ED"/>
    <w:rsid w:val="00DC35FE"/>
    <w:rsid w:val="00DD09D3"/>
    <w:rsid w:val="00DE5FEB"/>
    <w:rsid w:val="00DF1CF4"/>
    <w:rsid w:val="00DF1DAB"/>
    <w:rsid w:val="00DF3025"/>
    <w:rsid w:val="00E04C29"/>
    <w:rsid w:val="00E06D4E"/>
    <w:rsid w:val="00E11339"/>
    <w:rsid w:val="00E14555"/>
    <w:rsid w:val="00E1571C"/>
    <w:rsid w:val="00E1650A"/>
    <w:rsid w:val="00E1671A"/>
    <w:rsid w:val="00E172DC"/>
    <w:rsid w:val="00E21660"/>
    <w:rsid w:val="00E22A88"/>
    <w:rsid w:val="00E237E4"/>
    <w:rsid w:val="00E261D6"/>
    <w:rsid w:val="00E26F29"/>
    <w:rsid w:val="00E31730"/>
    <w:rsid w:val="00E31DC2"/>
    <w:rsid w:val="00E36D11"/>
    <w:rsid w:val="00E419A9"/>
    <w:rsid w:val="00E45531"/>
    <w:rsid w:val="00E475FE"/>
    <w:rsid w:val="00E47D0D"/>
    <w:rsid w:val="00E508C1"/>
    <w:rsid w:val="00E53278"/>
    <w:rsid w:val="00E56AB0"/>
    <w:rsid w:val="00E56CB3"/>
    <w:rsid w:val="00E646F3"/>
    <w:rsid w:val="00E649D0"/>
    <w:rsid w:val="00E659F0"/>
    <w:rsid w:val="00E66BF2"/>
    <w:rsid w:val="00E674E4"/>
    <w:rsid w:val="00E74168"/>
    <w:rsid w:val="00E84FA9"/>
    <w:rsid w:val="00E8579F"/>
    <w:rsid w:val="00E87D4D"/>
    <w:rsid w:val="00E91E97"/>
    <w:rsid w:val="00E93BF5"/>
    <w:rsid w:val="00E94E10"/>
    <w:rsid w:val="00E94F9A"/>
    <w:rsid w:val="00E9566A"/>
    <w:rsid w:val="00E957D0"/>
    <w:rsid w:val="00E9608E"/>
    <w:rsid w:val="00E961D8"/>
    <w:rsid w:val="00EA28F2"/>
    <w:rsid w:val="00EA425B"/>
    <w:rsid w:val="00EA5376"/>
    <w:rsid w:val="00EB32F7"/>
    <w:rsid w:val="00EB5AAC"/>
    <w:rsid w:val="00EC1E42"/>
    <w:rsid w:val="00EC3358"/>
    <w:rsid w:val="00EC50CC"/>
    <w:rsid w:val="00EC632F"/>
    <w:rsid w:val="00EC6EF9"/>
    <w:rsid w:val="00ED21FF"/>
    <w:rsid w:val="00ED53E9"/>
    <w:rsid w:val="00ED6FD3"/>
    <w:rsid w:val="00ED70E5"/>
    <w:rsid w:val="00ED77CC"/>
    <w:rsid w:val="00EE345D"/>
    <w:rsid w:val="00EE6143"/>
    <w:rsid w:val="00EF19A9"/>
    <w:rsid w:val="00EF624E"/>
    <w:rsid w:val="00F00909"/>
    <w:rsid w:val="00F01048"/>
    <w:rsid w:val="00F02423"/>
    <w:rsid w:val="00F0276C"/>
    <w:rsid w:val="00F07B9E"/>
    <w:rsid w:val="00F15CFC"/>
    <w:rsid w:val="00F17A11"/>
    <w:rsid w:val="00F232F8"/>
    <w:rsid w:val="00F23F39"/>
    <w:rsid w:val="00F25454"/>
    <w:rsid w:val="00F263DC"/>
    <w:rsid w:val="00F26CDC"/>
    <w:rsid w:val="00F277E9"/>
    <w:rsid w:val="00F309F1"/>
    <w:rsid w:val="00F41D9D"/>
    <w:rsid w:val="00F4248A"/>
    <w:rsid w:val="00F430D5"/>
    <w:rsid w:val="00F44871"/>
    <w:rsid w:val="00F510FC"/>
    <w:rsid w:val="00F532DB"/>
    <w:rsid w:val="00F53ECB"/>
    <w:rsid w:val="00F56148"/>
    <w:rsid w:val="00F566B0"/>
    <w:rsid w:val="00F623BC"/>
    <w:rsid w:val="00F62766"/>
    <w:rsid w:val="00F65E13"/>
    <w:rsid w:val="00F67BA1"/>
    <w:rsid w:val="00F7338A"/>
    <w:rsid w:val="00F73A7D"/>
    <w:rsid w:val="00F7438E"/>
    <w:rsid w:val="00F803D1"/>
    <w:rsid w:val="00F80B23"/>
    <w:rsid w:val="00F80B56"/>
    <w:rsid w:val="00F8232C"/>
    <w:rsid w:val="00F824E4"/>
    <w:rsid w:val="00F906FE"/>
    <w:rsid w:val="00F9139B"/>
    <w:rsid w:val="00F96E90"/>
    <w:rsid w:val="00F971A6"/>
    <w:rsid w:val="00F97291"/>
    <w:rsid w:val="00FA1C15"/>
    <w:rsid w:val="00FA3B9D"/>
    <w:rsid w:val="00FA55EB"/>
    <w:rsid w:val="00FB0CEC"/>
    <w:rsid w:val="00FB27DF"/>
    <w:rsid w:val="00FB2CC0"/>
    <w:rsid w:val="00FB7279"/>
    <w:rsid w:val="00FB7F6A"/>
    <w:rsid w:val="00FC4894"/>
    <w:rsid w:val="00FC50C1"/>
    <w:rsid w:val="00FD2F4E"/>
    <w:rsid w:val="00FD4F45"/>
    <w:rsid w:val="00FD79E8"/>
    <w:rsid w:val="00FD7D7B"/>
    <w:rsid w:val="00FE6630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6F336-854E-4B8A-89CB-13601EF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13D1"/>
    <w:pPr>
      <w:ind w:left="142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A13D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A1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32042"/>
    <w:pPr>
      <w:spacing w:after="0" w:line="240" w:lineRule="auto"/>
    </w:pPr>
    <w:rPr>
      <w:lang w:eastAsia="en-US"/>
    </w:rPr>
  </w:style>
  <w:style w:type="paragraph" w:customStyle="1" w:styleId="1">
    <w:name w:val="Без интервала1"/>
    <w:uiPriority w:val="1"/>
    <w:qFormat/>
    <w:rsid w:val="00B320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EB32F7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37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755"/>
    <w:rPr>
      <w:rFonts w:ascii="Segoe UI" w:eastAsia="Times New Roman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26111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6111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261116"/>
    <w:pPr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261116"/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header"/>
    <w:basedOn w:val="a"/>
    <w:link w:val="ae"/>
    <w:uiPriority w:val="99"/>
    <w:unhideWhenUsed/>
    <w:rsid w:val="00F67B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7BA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67B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7BA1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D0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D0489D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f1"/>
    <w:uiPriority w:val="39"/>
    <w:rsid w:val="0020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B06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1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0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85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72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64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87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04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55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87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0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0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876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568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537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F716-21DD-4440-AEA8-75BB2F97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2021-05-25T08:58:00Z</cp:lastPrinted>
  <dcterms:created xsi:type="dcterms:W3CDTF">2024-03-27T05:41:00Z</dcterms:created>
  <dcterms:modified xsi:type="dcterms:W3CDTF">2024-03-27T06:16:00Z</dcterms:modified>
</cp:coreProperties>
</file>