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9D" w:rsidRPr="000C1D47" w:rsidRDefault="0042069D" w:rsidP="0042069D">
      <w:pPr>
        <w:widowControl w:val="0"/>
        <w:autoSpaceDE w:val="0"/>
        <w:autoSpaceDN w:val="0"/>
        <w:jc w:val="right"/>
      </w:pPr>
      <w:r w:rsidRPr="000C1D47">
        <w:t>Таблица 5</w:t>
      </w:r>
    </w:p>
    <w:p w:rsidR="0042069D" w:rsidRPr="000C1D47" w:rsidRDefault="0042069D" w:rsidP="0042069D">
      <w:pPr>
        <w:widowControl w:val="0"/>
        <w:autoSpaceDE w:val="0"/>
        <w:autoSpaceDN w:val="0"/>
        <w:jc w:val="right"/>
      </w:pPr>
    </w:p>
    <w:p w:rsidR="0042069D" w:rsidRPr="000C1D47" w:rsidRDefault="00244C74" w:rsidP="0042069D">
      <w:pPr>
        <w:widowControl w:val="0"/>
        <w:autoSpaceDE w:val="0"/>
        <w:autoSpaceDN w:val="0"/>
        <w:jc w:val="center"/>
      </w:pPr>
      <w:r>
        <w:t>Отчет по исполнению</w:t>
      </w:r>
    </w:p>
    <w:p w:rsidR="0042069D" w:rsidRPr="000C1D47" w:rsidRDefault="00244C74" w:rsidP="0042069D">
      <w:pPr>
        <w:widowControl w:val="0"/>
        <w:autoSpaceDE w:val="0"/>
        <w:autoSpaceDN w:val="0"/>
      </w:pPr>
      <w:r>
        <w:t>п</w:t>
      </w:r>
      <w:r w:rsidRPr="00244C74">
        <w:t>одпрограмм</w:t>
      </w:r>
      <w:r>
        <w:t>ы</w:t>
      </w:r>
      <w:bookmarkStart w:id="0" w:name="_GoBack"/>
      <w:bookmarkEnd w:id="0"/>
      <w:r w:rsidRPr="00244C74">
        <w:t xml:space="preserve">  «Развитие кадрового потенциала в системе муниципального управления»</w:t>
      </w:r>
    </w:p>
    <w:tbl>
      <w:tblPr>
        <w:tblW w:w="96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90"/>
        <w:gridCol w:w="900"/>
        <w:gridCol w:w="853"/>
        <w:gridCol w:w="227"/>
        <w:gridCol w:w="623"/>
        <w:gridCol w:w="97"/>
        <w:gridCol w:w="720"/>
        <w:gridCol w:w="33"/>
        <w:gridCol w:w="1984"/>
      </w:tblGrid>
      <w:tr w:rsidR="0042069D" w:rsidRPr="000C1D47" w:rsidTr="000C1D47">
        <w:tc>
          <w:tcPr>
            <w:tcW w:w="510" w:type="dxa"/>
            <w:vMerge w:val="restart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 xml:space="preserve">N </w:t>
            </w:r>
            <w:proofErr w:type="gramStart"/>
            <w:r w:rsidRPr="000C1D47">
              <w:t>п</w:t>
            </w:r>
            <w:proofErr w:type="gramEnd"/>
            <w:r w:rsidRPr="000C1D47">
              <w:t>/п</w:t>
            </w:r>
          </w:p>
        </w:tc>
        <w:tc>
          <w:tcPr>
            <w:tcW w:w="3690" w:type="dxa"/>
            <w:vMerge w:val="restart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Целевой показатель (индикатор) (наименование)</w:t>
            </w:r>
          </w:p>
        </w:tc>
        <w:tc>
          <w:tcPr>
            <w:tcW w:w="900" w:type="dxa"/>
            <w:vMerge w:val="restart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Ед. измерения</w:t>
            </w:r>
          </w:p>
        </w:tc>
        <w:tc>
          <w:tcPr>
            <w:tcW w:w="2553" w:type="dxa"/>
            <w:gridSpan w:val="6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84" w:type="dxa"/>
            <w:vMerge w:val="restart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42069D" w:rsidRPr="000C1D47" w:rsidTr="000C1D47">
        <w:tc>
          <w:tcPr>
            <w:tcW w:w="510" w:type="dxa"/>
            <w:vMerge/>
          </w:tcPr>
          <w:p w:rsidR="0042069D" w:rsidRPr="000C1D47" w:rsidRDefault="0042069D" w:rsidP="00B25D1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90" w:type="dxa"/>
            <w:vMerge/>
          </w:tcPr>
          <w:p w:rsidR="0042069D" w:rsidRPr="000C1D47" w:rsidRDefault="0042069D" w:rsidP="00B25D1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vMerge/>
          </w:tcPr>
          <w:p w:rsidR="0042069D" w:rsidRPr="000C1D47" w:rsidRDefault="0042069D" w:rsidP="00B25D1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42069D" w:rsidRPr="00B658DA" w:rsidRDefault="0042069D" w:rsidP="00B658DA">
            <w:pPr>
              <w:widowControl w:val="0"/>
              <w:autoSpaceDE w:val="0"/>
              <w:autoSpaceDN w:val="0"/>
              <w:jc w:val="center"/>
            </w:pPr>
            <w:r w:rsidRPr="000C1D47">
              <w:t>год, предшествующий отчетному</w:t>
            </w:r>
            <w:r w:rsidR="000C1D47" w:rsidRPr="000C1D47">
              <w:rPr>
                <w:lang w:val="en-US"/>
              </w:rPr>
              <w:t>-202</w:t>
            </w:r>
            <w:r w:rsidR="00B658DA">
              <w:t>2</w:t>
            </w:r>
          </w:p>
        </w:tc>
        <w:tc>
          <w:tcPr>
            <w:tcW w:w="1473" w:type="dxa"/>
            <w:gridSpan w:val="4"/>
          </w:tcPr>
          <w:p w:rsidR="0042069D" w:rsidRPr="00B658DA" w:rsidRDefault="0042069D" w:rsidP="00B658DA">
            <w:pPr>
              <w:widowControl w:val="0"/>
              <w:autoSpaceDE w:val="0"/>
              <w:autoSpaceDN w:val="0"/>
              <w:jc w:val="center"/>
            </w:pPr>
            <w:r w:rsidRPr="000C1D47">
              <w:t>отчетный год</w:t>
            </w:r>
            <w:r w:rsidR="000C1D47" w:rsidRPr="000C1D47">
              <w:rPr>
                <w:lang w:val="en-US"/>
              </w:rPr>
              <w:t>-202</w:t>
            </w:r>
            <w:r w:rsidR="00B658DA">
              <w:t>3</w:t>
            </w:r>
          </w:p>
        </w:tc>
        <w:tc>
          <w:tcPr>
            <w:tcW w:w="1984" w:type="dxa"/>
            <w:vMerge/>
          </w:tcPr>
          <w:p w:rsidR="0042069D" w:rsidRPr="000C1D47" w:rsidRDefault="0042069D" w:rsidP="00B25D1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42069D" w:rsidRPr="000C1D47" w:rsidTr="000C1D47">
        <w:tc>
          <w:tcPr>
            <w:tcW w:w="510" w:type="dxa"/>
            <w:vMerge/>
          </w:tcPr>
          <w:p w:rsidR="0042069D" w:rsidRPr="000C1D47" w:rsidRDefault="0042069D" w:rsidP="00B25D1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90" w:type="dxa"/>
            <w:vMerge/>
          </w:tcPr>
          <w:p w:rsidR="0042069D" w:rsidRPr="000C1D47" w:rsidRDefault="0042069D" w:rsidP="00B25D1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vMerge/>
          </w:tcPr>
          <w:p w:rsidR="0042069D" w:rsidRPr="000C1D47" w:rsidRDefault="0042069D" w:rsidP="00B25D1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gridSpan w:val="2"/>
            <w:vMerge/>
          </w:tcPr>
          <w:p w:rsidR="0042069D" w:rsidRPr="000C1D47" w:rsidRDefault="0042069D" w:rsidP="00B25D1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20" w:type="dxa"/>
            <w:gridSpan w:val="2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план</w:t>
            </w:r>
          </w:p>
        </w:tc>
        <w:tc>
          <w:tcPr>
            <w:tcW w:w="753" w:type="dxa"/>
            <w:gridSpan w:val="2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факт</w:t>
            </w:r>
          </w:p>
        </w:tc>
        <w:tc>
          <w:tcPr>
            <w:tcW w:w="1984" w:type="dxa"/>
            <w:vMerge/>
          </w:tcPr>
          <w:p w:rsidR="0042069D" w:rsidRPr="000C1D47" w:rsidRDefault="0042069D" w:rsidP="00B25D1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42069D" w:rsidRPr="000C1D47" w:rsidTr="000C1D47">
        <w:tc>
          <w:tcPr>
            <w:tcW w:w="51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1</w:t>
            </w:r>
          </w:p>
        </w:tc>
        <w:tc>
          <w:tcPr>
            <w:tcW w:w="369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2</w:t>
            </w:r>
          </w:p>
        </w:tc>
        <w:tc>
          <w:tcPr>
            <w:tcW w:w="90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3</w:t>
            </w:r>
          </w:p>
        </w:tc>
        <w:tc>
          <w:tcPr>
            <w:tcW w:w="1080" w:type="dxa"/>
            <w:gridSpan w:val="2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4</w:t>
            </w:r>
          </w:p>
        </w:tc>
        <w:tc>
          <w:tcPr>
            <w:tcW w:w="720" w:type="dxa"/>
            <w:gridSpan w:val="2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5</w:t>
            </w:r>
          </w:p>
        </w:tc>
        <w:tc>
          <w:tcPr>
            <w:tcW w:w="753" w:type="dxa"/>
            <w:gridSpan w:val="2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6</w:t>
            </w:r>
          </w:p>
        </w:tc>
        <w:tc>
          <w:tcPr>
            <w:tcW w:w="1984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7</w:t>
            </w:r>
          </w:p>
        </w:tc>
      </w:tr>
      <w:tr w:rsidR="0042069D" w:rsidRPr="000C1D47" w:rsidTr="000C1D47">
        <w:tc>
          <w:tcPr>
            <w:tcW w:w="9637" w:type="dxa"/>
            <w:gridSpan w:val="10"/>
          </w:tcPr>
          <w:p w:rsidR="0042069D" w:rsidRPr="000C1D47" w:rsidRDefault="000C1D47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Муниципальная программа     «Развитие системы муниципального управления»</w:t>
            </w:r>
          </w:p>
        </w:tc>
      </w:tr>
      <w:tr w:rsidR="000C1D47" w:rsidRPr="000C1D47" w:rsidTr="000C1D47">
        <w:tc>
          <w:tcPr>
            <w:tcW w:w="510" w:type="dxa"/>
          </w:tcPr>
          <w:p w:rsidR="000C1D47" w:rsidRPr="000C1D47" w:rsidRDefault="000C1D47" w:rsidP="00B25D16">
            <w:pPr>
              <w:widowControl w:val="0"/>
              <w:autoSpaceDE w:val="0"/>
              <w:autoSpaceDN w:val="0"/>
            </w:pPr>
            <w:r w:rsidRPr="000C1D47">
              <w:t>1</w:t>
            </w:r>
          </w:p>
        </w:tc>
        <w:tc>
          <w:tcPr>
            <w:tcW w:w="3690" w:type="dxa"/>
          </w:tcPr>
          <w:p w:rsidR="000C1D47" w:rsidRPr="000C1D47" w:rsidRDefault="000C1D47" w:rsidP="00B25D16">
            <w:pPr>
              <w:widowControl w:val="0"/>
              <w:autoSpaceDE w:val="0"/>
              <w:autoSpaceDN w:val="0"/>
              <w:jc w:val="both"/>
            </w:pPr>
            <w:r w:rsidRPr="000C1D47">
              <w:t>Уровень удовлетворенности населения, проживающего на территории района, качеством предоставления муниципальных услуг</w:t>
            </w:r>
          </w:p>
        </w:tc>
        <w:tc>
          <w:tcPr>
            <w:tcW w:w="900" w:type="dxa"/>
          </w:tcPr>
          <w:p w:rsidR="000C1D47" w:rsidRPr="000C1D47" w:rsidRDefault="000C1D47" w:rsidP="00B25D16">
            <w:r w:rsidRPr="000C1D47">
              <w:t xml:space="preserve">% от общего числа </w:t>
            </w:r>
            <w:proofErr w:type="gramStart"/>
            <w:r w:rsidRPr="000C1D47">
              <w:t>опрошенных</w:t>
            </w:r>
            <w:proofErr w:type="gramEnd"/>
          </w:p>
        </w:tc>
        <w:tc>
          <w:tcPr>
            <w:tcW w:w="1080" w:type="dxa"/>
            <w:gridSpan w:val="2"/>
          </w:tcPr>
          <w:p w:rsidR="000C1D47" w:rsidRPr="000C1D47" w:rsidRDefault="000C1D47" w:rsidP="00B25D16">
            <w:pPr>
              <w:widowControl w:val="0"/>
              <w:autoSpaceDE w:val="0"/>
              <w:autoSpaceDN w:val="0"/>
            </w:pPr>
          </w:p>
        </w:tc>
        <w:tc>
          <w:tcPr>
            <w:tcW w:w="720" w:type="dxa"/>
            <w:gridSpan w:val="2"/>
          </w:tcPr>
          <w:p w:rsidR="000C1D47" w:rsidRPr="000C1D47" w:rsidRDefault="000C1D47" w:rsidP="00B25D16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0C1D47">
              <w:rPr>
                <w:lang w:val="en-US"/>
              </w:rPr>
              <w:t xml:space="preserve">  90</w:t>
            </w:r>
          </w:p>
        </w:tc>
        <w:tc>
          <w:tcPr>
            <w:tcW w:w="753" w:type="dxa"/>
            <w:gridSpan w:val="2"/>
          </w:tcPr>
          <w:p w:rsidR="000C1D47" w:rsidRPr="000C1D47" w:rsidRDefault="000C1D47" w:rsidP="00B25D16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0C1D47" w:rsidRPr="000C1D47" w:rsidRDefault="000C1D47" w:rsidP="00B25D16">
            <w:pPr>
              <w:widowControl w:val="0"/>
              <w:autoSpaceDE w:val="0"/>
              <w:autoSpaceDN w:val="0"/>
            </w:pPr>
          </w:p>
        </w:tc>
      </w:tr>
      <w:tr w:rsidR="000C1D47" w:rsidRPr="000C1D47" w:rsidTr="000C1D47">
        <w:tc>
          <w:tcPr>
            <w:tcW w:w="510" w:type="dxa"/>
          </w:tcPr>
          <w:p w:rsidR="000C1D47" w:rsidRPr="000C1D47" w:rsidRDefault="000C1D47" w:rsidP="00B25D16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0C1D47">
              <w:rPr>
                <w:lang w:val="en-US"/>
              </w:rPr>
              <w:t>2</w:t>
            </w:r>
          </w:p>
        </w:tc>
        <w:tc>
          <w:tcPr>
            <w:tcW w:w="3690" w:type="dxa"/>
          </w:tcPr>
          <w:p w:rsidR="000C1D47" w:rsidRPr="000C1D47" w:rsidRDefault="000C1D47" w:rsidP="00B25D16">
            <w:pPr>
              <w:widowControl w:val="0"/>
              <w:autoSpaceDE w:val="0"/>
              <w:autoSpaceDN w:val="0"/>
              <w:jc w:val="both"/>
            </w:pPr>
            <w:r w:rsidRPr="000C1D47">
              <w:t>Уровень удовлетворенности населения деятельностью органов местного самоуправления  района</w:t>
            </w:r>
          </w:p>
        </w:tc>
        <w:tc>
          <w:tcPr>
            <w:tcW w:w="900" w:type="dxa"/>
          </w:tcPr>
          <w:p w:rsidR="000C1D47" w:rsidRPr="000C1D47" w:rsidRDefault="000C1D47" w:rsidP="00B25D16">
            <w:r w:rsidRPr="000C1D47">
              <w:t xml:space="preserve">% от общего числа </w:t>
            </w:r>
            <w:proofErr w:type="gramStart"/>
            <w:r w:rsidRPr="000C1D47">
              <w:t>опрошенных</w:t>
            </w:r>
            <w:proofErr w:type="gramEnd"/>
            <w:r w:rsidRPr="000C1D47">
              <w:t xml:space="preserve">          </w:t>
            </w:r>
          </w:p>
        </w:tc>
        <w:tc>
          <w:tcPr>
            <w:tcW w:w="1080" w:type="dxa"/>
            <w:gridSpan w:val="2"/>
          </w:tcPr>
          <w:p w:rsidR="000C1D47" w:rsidRPr="000C1D47" w:rsidRDefault="000C1D47" w:rsidP="00B25D16">
            <w:pPr>
              <w:widowControl w:val="0"/>
              <w:autoSpaceDE w:val="0"/>
              <w:autoSpaceDN w:val="0"/>
            </w:pPr>
          </w:p>
        </w:tc>
        <w:tc>
          <w:tcPr>
            <w:tcW w:w="720" w:type="dxa"/>
            <w:gridSpan w:val="2"/>
          </w:tcPr>
          <w:p w:rsidR="000C1D47" w:rsidRPr="000C1D47" w:rsidRDefault="000C1D47" w:rsidP="00B25D16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0C1D47">
              <w:rPr>
                <w:lang w:val="en-US"/>
              </w:rPr>
              <w:t xml:space="preserve">  50</w:t>
            </w:r>
          </w:p>
        </w:tc>
        <w:tc>
          <w:tcPr>
            <w:tcW w:w="753" w:type="dxa"/>
            <w:gridSpan w:val="2"/>
          </w:tcPr>
          <w:p w:rsidR="000C1D47" w:rsidRPr="000C1D47" w:rsidRDefault="000C1D47" w:rsidP="00B25D16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0C1D47" w:rsidRPr="000C1D47" w:rsidRDefault="000C1D47" w:rsidP="00B25D16">
            <w:pPr>
              <w:widowControl w:val="0"/>
              <w:autoSpaceDE w:val="0"/>
              <w:autoSpaceDN w:val="0"/>
            </w:pPr>
          </w:p>
        </w:tc>
      </w:tr>
      <w:tr w:rsidR="0042069D" w:rsidRPr="000C1D47" w:rsidTr="000C1D47">
        <w:tc>
          <w:tcPr>
            <w:tcW w:w="9637" w:type="dxa"/>
            <w:gridSpan w:val="10"/>
          </w:tcPr>
          <w:p w:rsidR="0042069D" w:rsidRPr="000C1D47" w:rsidRDefault="000C1D47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Подпрограмма муниципальной программы  «Развитие кадрового потенциала в системе муниципального управления»</w:t>
            </w:r>
          </w:p>
        </w:tc>
      </w:tr>
      <w:tr w:rsidR="0042069D" w:rsidRPr="000C1D47" w:rsidTr="000C1D47">
        <w:tc>
          <w:tcPr>
            <w:tcW w:w="9637" w:type="dxa"/>
            <w:gridSpan w:val="10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Задача 1</w:t>
            </w:r>
            <w:r w:rsidR="000C1D47" w:rsidRPr="000C1D47">
              <w:t xml:space="preserve"> Задача 1.Привлечение и закрепление кадров в системе муниципального управления и их профессиональное развитие</w:t>
            </w:r>
          </w:p>
        </w:tc>
      </w:tr>
      <w:tr w:rsidR="000C1D47" w:rsidRPr="000C1D47" w:rsidTr="000C1D47">
        <w:tc>
          <w:tcPr>
            <w:tcW w:w="510" w:type="dxa"/>
          </w:tcPr>
          <w:p w:rsidR="000C1D47" w:rsidRPr="000C1D47" w:rsidRDefault="000C1D47" w:rsidP="00B25D16">
            <w:pPr>
              <w:widowControl w:val="0"/>
              <w:autoSpaceDE w:val="0"/>
              <w:autoSpaceDN w:val="0"/>
            </w:pPr>
            <w:r w:rsidRPr="000C1D47">
              <w:t>1.1</w:t>
            </w:r>
          </w:p>
        </w:tc>
        <w:tc>
          <w:tcPr>
            <w:tcW w:w="3690" w:type="dxa"/>
          </w:tcPr>
          <w:p w:rsidR="000C1D47" w:rsidRPr="000C1D47" w:rsidRDefault="000C1D47" w:rsidP="00B25D16">
            <w:pPr>
              <w:widowControl w:val="0"/>
              <w:autoSpaceDE w:val="0"/>
              <w:autoSpaceDN w:val="0"/>
              <w:jc w:val="both"/>
            </w:pPr>
            <w:r w:rsidRPr="000C1D47">
              <w:t xml:space="preserve">    Доля вакантных должностей муниципальной службы, замещенных по результатам конкурса, от общего числа замещенных должностей</w:t>
            </w:r>
          </w:p>
        </w:tc>
        <w:tc>
          <w:tcPr>
            <w:tcW w:w="900" w:type="dxa"/>
          </w:tcPr>
          <w:p w:rsidR="000C1D47" w:rsidRPr="000C1D47" w:rsidRDefault="000C1D47" w:rsidP="00B25D16">
            <w:r w:rsidRPr="000C1D47">
              <w:t xml:space="preserve">    %</w:t>
            </w:r>
          </w:p>
        </w:tc>
        <w:tc>
          <w:tcPr>
            <w:tcW w:w="1080" w:type="dxa"/>
            <w:gridSpan w:val="2"/>
          </w:tcPr>
          <w:p w:rsidR="000C1D47" w:rsidRPr="000C1D47" w:rsidRDefault="000C1D47" w:rsidP="00B25D16">
            <w:r w:rsidRPr="000C1D47">
              <w:t>0</w:t>
            </w:r>
          </w:p>
        </w:tc>
        <w:tc>
          <w:tcPr>
            <w:tcW w:w="720" w:type="dxa"/>
            <w:gridSpan w:val="2"/>
          </w:tcPr>
          <w:p w:rsidR="000C1D47" w:rsidRPr="000C1D47" w:rsidRDefault="00B658DA" w:rsidP="00B25D16">
            <w:r>
              <w:t>15</w:t>
            </w:r>
          </w:p>
        </w:tc>
        <w:tc>
          <w:tcPr>
            <w:tcW w:w="720" w:type="dxa"/>
          </w:tcPr>
          <w:p w:rsidR="000C1D47" w:rsidRPr="000C1D47" w:rsidRDefault="00B658DA" w:rsidP="00B25D16">
            <w:r>
              <w:t>25</w:t>
            </w:r>
          </w:p>
        </w:tc>
        <w:tc>
          <w:tcPr>
            <w:tcW w:w="2017" w:type="dxa"/>
            <w:gridSpan w:val="2"/>
          </w:tcPr>
          <w:p w:rsidR="000C1D47" w:rsidRPr="000C1D47" w:rsidRDefault="00B658DA" w:rsidP="00B658DA">
            <w:pPr>
              <w:widowControl w:val="0"/>
              <w:autoSpaceDE w:val="0"/>
              <w:autoSpaceDN w:val="0"/>
            </w:pPr>
            <w:r>
              <w:t>На к</w:t>
            </w:r>
            <w:r w:rsidR="000C1D47" w:rsidRPr="000C1D47">
              <w:t>онкурс</w:t>
            </w:r>
            <w:r>
              <w:t>ной основе назначен 1 чел. (первый зам),</w:t>
            </w:r>
            <w:r w:rsidR="000C1D47" w:rsidRPr="000C1D47">
              <w:t xml:space="preserve">  назначены на должности муниципальной службы </w:t>
            </w:r>
            <w:r>
              <w:t>4</w:t>
            </w:r>
            <w:r w:rsidR="000C1D47" w:rsidRPr="000C1D47">
              <w:t xml:space="preserve">  чел.</w:t>
            </w:r>
          </w:p>
        </w:tc>
      </w:tr>
      <w:tr w:rsidR="000C1D47" w:rsidRPr="000C1D47" w:rsidTr="000C1D47">
        <w:trPr>
          <w:trHeight w:val="2242"/>
        </w:trPr>
        <w:tc>
          <w:tcPr>
            <w:tcW w:w="510" w:type="dxa"/>
          </w:tcPr>
          <w:p w:rsidR="000C1D47" w:rsidRPr="000C1D47" w:rsidRDefault="000C1D47" w:rsidP="000C1D47">
            <w:pPr>
              <w:widowControl w:val="0"/>
              <w:autoSpaceDE w:val="0"/>
              <w:autoSpaceDN w:val="0"/>
            </w:pPr>
            <w:r w:rsidRPr="00B658DA">
              <w:t>1</w:t>
            </w:r>
            <w:r w:rsidRPr="000C1D47">
              <w:t>.2</w:t>
            </w:r>
          </w:p>
        </w:tc>
        <w:tc>
          <w:tcPr>
            <w:tcW w:w="3690" w:type="dxa"/>
          </w:tcPr>
          <w:p w:rsidR="000C1D47" w:rsidRPr="000C1D47" w:rsidRDefault="000C1D47" w:rsidP="00B25D16">
            <w:pPr>
              <w:widowControl w:val="0"/>
              <w:autoSpaceDE w:val="0"/>
              <w:autoSpaceDN w:val="0"/>
              <w:jc w:val="both"/>
            </w:pPr>
            <w:r w:rsidRPr="000C1D47">
              <w:t xml:space="preserve"> Доля вакантных должностей муниципальной службы, замещенных на основе назначения из муниципального резерва, от общего числа замещенных должностей       </w:t>
            </w:r>
          </w:p>
        </w:tc>
        <w:tc>
          <w:tcPr>
            <w:tcW w:w="900" w:type="dxa"/>
          </w:tcPr>
          <w:p w:rsidR="000C1D47" w:rsidRPr="000C1D47" w:rsidRDefault="000C1D47" w:rsidP="00B25D16">
            <w:r w:rsidRPr="000C1D47">
              <w:t>%</w:t>
            </w:r>
          </w:p>
        </w:tc>
        <w:tc>
          <w:tcPr>
            <w:tcW w:w="1080" w:type="dxa"/>
            <w:gridSpan w:val="2"/>
          </w:tcPr>
          <w:p w:rsidR="000C1D47" w:rsidRPr="000C1D47" w:rsidRDefault="000C1D47" w:rsidP="00B25D16">
            <w:r w:rsidRPr="000C1D47">
              <w:t>30</w:t>
            </w:r>
          </w:p>
        </w:tc>
        <w:tc>
          <w:tcPr>
            <w:tcW w:w="720" w:type="dxa"/>
            <w:gridSpan w:val="2"/>
          </w:tcPr>
          <w:p w:rsidR="000C1D47" w:rsidRPr="000C1D47" w:rsidRDefault="000C1D47" w:rsidP="00B25D16">
            <w:r w:rsidRPr="000C1D47">
              <w:t>35</w:t>
            </w:r>
          </w:p>
        </w:tc>
        <w:tc>
          <w:tcPr>
            <w:tcW w:w="720" w:type="dxa"/>
          </w:tcPr>
          <w:p w:rsidR="000C1D47" w:rsidRPr="000C1D47" w:rsidRDefault="000C1D47" w:rsidP="00B25D16">
            <w:r w:rsidRPr="000C1D47">
              <w:t>0</w:t>
            </w:r>
          </w:p>
        </w:tc>
        <w:tc>
          <w:tcPr>
            <w:tcW w:w="2017" w:type="dxa"/>
            <w:gridSpan w:val="2"/>
          </w:tcPr>
          <w:p w:rsidR="000C1D47" w:rsidRPr="000C1D47" w:rsidRDefault="00884075" w:rsidP="00021DCF">
            <w:r w:rsidRPr="00884075">
              <w:t>На конкурсной основе назначен 1 чел. (первый зам),  назначены на должности муниципальной службы 4  чел.</w:t>
            </w:r>
            <w:r>
              <w:t xml:space="preserve"> (2 молодых специалиста, 1 </w:t>
            </w:r>
            <w:r w:rsidR="000C1D47" w:rsidRPr="000C1D47">
              <w:t xml:space="preserve"> с опытом работы</w:t>
            </w:r>
            <w:r>
              <w:t>)</w:t>
            </w:r>
          </w:p>
        </w:tc>
      </w:tr>
      <w:tr w:rsidR="000C1D47" w:rsidRPr="000C1D47" w:rsidTr="000C1D47">
        <w:tc>
          <w:tcPr>
            <w:tcW w:w="510" w:type="dxa"/>
          </w:tcPr>
          <w:p w:rsidR="000C1D47" w:rsidRPr="009E6108" w:rsidRDefault="000C1D47" w:rsidP="00B25D16">
            <w:r w:rsidRPr="009E6108">
              <w:t>1.3</w:t>
            </w:r>
          </w:p>
        </w:tc>
        <w:tc>
          <w:tcPr>
            <w:tcW w:w="3690" w:type="dxa"/>
          </w:tcPr>
          <w:p w:rsidR="000C1D47" w:rsidRPr="009E6108" w:rsidRDefault="000C1D47" w:rsidP="00B25D16">
            <w:r w:rsidRPr="009E6108">
              <w:t xml:space="preserve">    </w:t>
            </w:r>
            <w:r w:rsidR="00CB544A" w:rsidRPr="009E6108">
              <w:t xml:space="preserve">Доля  лиц, замещающих должности в органах  местного самоуправления, прошедших </w:t>
            </w:r>
            <w:proofErr w:type="gramStart"/>
            <w:r w:rsidR="00CB544A" w:rsidRPr="009E6108">
              <w:t>обучение по программам</w:t>
            </w:r>
            <w:proofErr w:type="gramEnd"/>
            <w:r w:rsidR="00CB544A" w:rsidRPr="009E6108">
              <w:t xml:space="preserve"> дополнительного  профессионального образования в отчетном периоде  от общей численности  лиц, замещающих должности в органах местного самоуправления</w:t>
            </w:r>
          </w:p>
        </w:tc>
        <w:tc>
          <w:tcPr>
            <w:tcW w:w="900" w:type="dxa"/>
          </w:tcPr>
          <w:p w:rsidR="000C1D47" w:rsidRPr="009E6108" w:rsidRDefault="000C1D47" w:rsidP="00B25D16">
            <w:r w:rsidRPr="009E6108">
              <w:t xml:space="preserve">   %</w:t>
            </w:r>
          </w:p>
        </w:tc>
        <w:tc>
          <w:tcPr>
            <w:tcW w:w="1080" w:type="dxa"/>
            <w:gridSpan w:val="2"/>
          </w:tcPr>
          <w:p w:rsidR="000C1D47" w:rsidRPr="009E6108" w:rsidRDefault="000C1D47" w:rsidP="00B25D16">
            <w:r w:rsidRPr="009E6108">
              <w:t>36</w:t>
            </w:r>
          </w:p>
        </w:tc>
        <w:tc>
          <w:tcPr>
            <w:tcW w:w="720" w:type="dxa"/>
            <w:gridSpan w:val="2"/>
          </w:tcPr>
          <w:p w:rsidR="000C1D47" w:rsidRPr="009E6108" w:rsidRDefault="00884075" w:rsidP="00B25D16">
            <w:r>
              <w:t>36</w:t>
            </w:r>
          </w:p>
        </w:tc>
        <w:tc>
          <w:tcPr>
            <w:tcW w:w="720" w:type="dxa"/>
          </w:tcPr>
          <w:p w:rsidR="000C1D47" w:rsidRPr="009E6108" w:rsidRDefault="008D3D33" w:rsidP="00CF0EA9">
            <w:r>
              <w:rPr>
                <w:color w:val="FF0000"/>
              </w:rPr>
              <w:t>36</w:t>
            </w:r>
          </w:p>
        </w:tc>
        <w:tc>
          <w:tcPr>
            <w:tcW w:w="2017" w:type="dxa"/>
            <w:gridSpan w:val="2"/>
          </w:tcPr>
          <w:p w:rsidR="000C1D47" w:rsidRPr="009E6108" w:rsidRDefault="000C1D47" w:rsidP="00DB6EE1">
            <w:r w:rsidRPr="009E6108">
              <w:t xml:space="preserve">Всего </w:t>
            </w:r>
            <w:r w:rsidR="00CF0EA9" w:rsidRPr="00021DCF">
              <w:rPr>
                <w:color w:val="FF0000"/>
              </w:rPr>
              <w:t>76</w:t>
            </w:r>
            <w:r w:rsidRPr="00021DCF">
              <w:rPr>
                <w:color w:val="FF0000"/>
              </w:rPr>
              <w:t xml:space="preserve"> </w:t>
            </w:r>
            <w:r w:rsidRPr="009E6108">
              <w:t xml:space="preserve">чел. замещают должности муниципальной службы и  должности, не являющиеся должностями муниципальной службы, обучено – </w:t>
            </w:r>
            <w:r w:rsidR="00DB6EE1">
              <w:t xml:space="preserve">27 </w:t>
            </w:r>
            <w:r w:rsidRPr="009E6108">
              <w:t xml:space="preserve">чел. </w:t>
            </w:r>
          </w:p>
        </w:tc>
      </w:tr>
      <w:tr w:rsidR="0042069D" w:rsidRPr="000C1D47" w:rsidTr="000C1D47">
        <w:tc>
          <w:tcPr>
            <w:tcW w:w="9637" w:type="dxa"/>
            <w:gridSpan w:val="10"/>
          </w:tcPr>
          <w:p w:rsidR="0042069D" w:rsidRPr="000C1D47" w:rsidRDefault="006F6F44" w:rsidP="00B25D16">
            <w:pPr>
              <w:widowControl w:val="0"/>
              <w:autoSpaceDE w:val="0"/>
              <w:autoSpaceDN w:val="0"/>
              <w:jc w:val="center"/>
            </w:pPr>
            <w:r w:rsidRPr="006F6F44">
              <w:lastRenderedPageBreak/>
              <w:t>Задача 2. Совершенствование системы управления муниципальной службой</w:t>
            </w:r>
          </w:p>
        </w:tc>
      </w:tr>
      <w:tr w:rsidR="00CB544A" w:rsidRPr="000C1D47" w:rsidTr="000C1D47">
        <w:tc>
          <w:tcPr>
            <w:tcW w:w="510" w:type="dxa"/>
          </w:tcPr>
          <w:p w:rsidR="00CB544A" w:rsidRPr="000C1D47" w:rsidRDefault="00CB544A" w:rsidP="00B25D16">
            <w:pPr>
              <w:widowControl w:val="0"/>
              <w:autoSpaceDE w:val="0"/>
              <w:autoSpaceDN w:val="0"/>
            </w:pPr>
            <w:r>
              <w:t>2.1</w:t>
            </w:r>
          </w:p>
        </w:tc>
        <w:tc>
          <w:tcPr>
            <w:tcW w:w="3690" w:type="dxa"/>
          </w:tcPr>
          <w:p w:rsidR="00CB544A" w:rsidRPr="006F6F44" w:rsidRDefault="00CB544A" w:rsidP="00113D87">
            <w:pPr>
              <w:widowControl w:val="0"/>
              <w:autoSpaceDE w:val="0"/>
              <w:autoSpaceDN w:val="0"/>
              <w:jc w:val="both"/>
            </w:pPr>
            <w:r w:rsidRPr="00CB544A">
              <w:t xml:space="preserve">Доля   конкурсов, аттестаций,  квалификационных экзаменов от общего количества конкурсов, аттестаций,  квалификационных экзаменов, при которых применен  </w:t>
            </w:r>
            <w:proofErr w:type="spellStart"/>
            <w:r w:rsidRPr="00CB544A">
              <w:t>компетентностный</w:t>
            </w:r>
            <w:proofErr w:type="spellEnd"/>
            <w:r w:rsidRPr="00CB544A">
              <w:t xml:space="preserve"> подход</w:t>
            </w:r>
          </w:p>
        </w:tc>
        <w:tc>
          <w:tcPr>
            <w:tcW w:w="900" w:type="dxa"/>
          </w:tcPr>
          <w:p w:rsidR="00CB544A" w:rsidRPr="00587442" w:rsidRDefault="00CB544A" w:rsidP="00113D87">
            <w:r>
              <w:t xml:space="preserve">   %</w:t>
            </w:r>
          </w:p>
        </w:tc>
        <w:tc>
          <w:tcPr>
            <w:tcW w:w="853" w:type="dxa"/>
          </w:tcPr>
          <w:p w:rsidR="00CB544A" w:rsidRPr="00587442" w:rsidRDefault="00CB544A" w:rsidP="00B25D16">
            <w:r>
              <w:t>25</w:t>
            </w:r>
          </w:p>
        </w:tc>
        <w:tc>
          <w:tcPr>
            <w:tcW w:w="850" w:type="dxa"/>
            <w:gridSpan w:val="2"/>
          </w:tcPr>
          <w:p w:rsidR="00CB544A" w:rsidRPr="00587442" w:rsidRDefault="00021DCF" w:rsidP="00B25D16">
            <w:r>
              <w:t>25</w:t>
            </w:r>
          </w:p>
        </w:tc>
        <w:tc>
          <w:tcPr>
            <w:tcW w:w="850" w:type="dxa"/>
            <w:gridSpan w:val="3"/>
          </w:tcPr>
          <w:p w:rsidR="00CB544A" w:rsidRPr="00587442" w:rsidRDefault="00021DCF" w:rsidP="00B25D16">
            <w:r>
              <w:t>100</w:t>
            </w:r>
          </w:p>
        </w:tc>
        <w:tc>
          <w:tcPr>
            <w:tcW w:w="1984" w:type="dxa"/>
          </w:tcPr>
          <w:p w:rsidR="00CB544A" w:rsidRDefault="00CF0EA9" w:rsidP="00021DCF">
            <w:pPr>
              <w:spacing w:before="240"/>
            </w:pPr>
            <w:proofErr w:type="spellStart"/>
            <w:r>
              <w:t>К</w:t>
            </w:r>
            <w:r w:rsidRPr="00CF0EA9">
              <w:t>омпетентностный</w:t>
            </w:r>
            <w:proofErr w:type="spellEnd"/>
            <w:r w:rsidRPr="00CF0EA9">
              <w:t xml:space="preserve"> </w:t>
            </w:r>
            <w:r>
              <w:t>подход применен в администрации МР «</w:t>
            </w:r>
            <w:proofErr w:type="spellStart"/>
            <w:r>
              <w:t>Сысольский</w:t>
            </w:r>
            <w:proofErr w:type="spellEnd"/>
            <w:r>
              <w:t xml:space="preserve">» (2 аттестации, </w:t>
            </w:r>
            <w:r w:rsidR="00021DCF">
              <w:t>1 конкурс)</w:t>
            </w:r>
          </w:p>
        </w:tc>
      </w:tr>
      <w:tr w:rsidR="00CB544A" w:rsidRPr="000C1D47" w:rsidTr="000C1D47">
        <w:tc>
          <w:tcPr>
            <w:tcW w:w="510" w:type="dxa"/>
          </w:tcPr>
          <w:p w:rsidR="00CB544A" w:rsidRPr="000C1D47" w:rsidRDefault="00CB544A" w:rsidP="00CB544A">
            <w:pPr>
              <w:widowControl w:val="0"/>
              <w:autoSpaceDE w:val="0"/>
              <w:autoSpaceDN w:val="0"/>
            </w:pPr>
            <w:r w:rsidRPr="000C1D47">
              <w:t>2.</w:t>
            </w:r>
            <w:r>
              <w:t>2</w:t>
            </w:r>
          </w:p>
        </w:tc>
        <w:tc>
          <w:tcPr>
            <w:tcW w:w="3690" w:type="dxa"/>
          </w:tcPr>
          <w:p w:rsidR="00CB544A" w:rsidRPr="000C1D47" w:rsidRDefault="00CB544A" w:rsidP="00B25D16">
            <w:pPr>
              <w:widowControl w:val="0"/>
              <w:autoSpaceDE w:val="0"/>
              <w:autoSpaceDN w:val="0"/>
              <w:jc w:val="both"/>
            </w:pPr>
            <w:r w:rsidRPr="006F6F44">
              <w:t>Итоговая оценка эффективности выполнения программы по противодействию коррупции, данная Советом муниципального района «</w:t>
            </w:r>
            <w:proofErr w:type="spellStart"/>
            <w:r w:rsidRPr="006F6F44">
              <w:t>Сысольский</w:t>
            </w:r>
            <w:proofErr w:type="spellEnd"/>
            <w:r w:rsidRPr="006F6F44">
              <w:t xml:space="preserve">» не ниже, чем «Умеренно эффективна»  </w:t>
            </w:r>
          </w:p>
        </w:tc>
        <w:tc>
          <w:tcPr>
            <w:tcW w:w="900" w:type="dxa"/>
          </w:tcPr>
          <w:p w:rsidR="00CB544A" w:rsidRPr="00587442" w:rsidRDefault="00CB544A" w:rsidP="00B25D16">
            <w:r w:rsidRPr="00587442">
              <w:t xml:space="preserve"> </w:t>
            </w:r>
            <w:r>
              <w:t xml:space="preserve">  </w:t>
            </w:r>
            <w:r w:rsidRPr="00587442">
              <w:t xml:space="preserve">  %</w:t>
            </w:r>
          </w:p>
        </w:tc>
        <w:tc>
          <w:tcPr>
            <w:tcW w:w="853" w:type="dxa"/>
          </w:tcPr>
          <w:p w:rsidR="00CB544A" w:rsidRPr="00587442" w:rsidRDefault="00CB544A" w:rsidP="00B25D16">
            <w:r w:rsidRPr="00587442">
              <w:t>Да</w:t>
            </w:r>
          </w:p>
        </w:tc>
        <w:tc>
          <w:tcPr>
            <w:tcW w:w="850" w:type="dxa"/>
            <w:gridSpan w:val="2"/>
          </w:tcPr>
          <w:p w:rsidR="00CB544A" w:rsidRPr="00587442" w:rsidRDefault="00CB544A" w:rsidP="00B25D16">
            <w:r w:rsidRPr="00587442">
              <w:t>Да</w:t>
            </w:r>
          </w:p>
        </w:tc>
        <w:tc>
          <w:tcPr>
            <w:tcW w:w="850" w:type="dxa"/>
            <w:gridSpan w:val="3"/>
          </w:tcPr>
          <w:p w:rsidR="00CB544A" w:rsidRPr="00587442" w:rsidRDefault="00CB544A" w:rsidP="00B25D16">
            <w:r w:rsidRPr="00587442">
              <w:t>Да</w:t>
            </w:r>
          </w:p>
        </w:tc>
        <w:tc>
          <w:tcPr>
            <w:tcW w:w="1984" w:type="dxa"/>
          </w:tcPr>
          <w:p w:rsidR="00CB544A" w:rsidRDefault="00CB544A" w:rsidP="008D3D33">
            <w:r>
              <w:t>Оценка</w:t>
            </w:r>
            <w:r w:rsidRPr="00587442">
              <w:t xml:space="preserve"> выполнения программы в 202</w:t>
            </w:r>
            <w:r w:rsidR="008D3D33">
              <w:t>3</w:t>
            </w:r>
            <w:r w:rsidRPr="00587442">
              <w:t xml:space="preserve"> году признана  Советом муниципального района «</w:t>
            </w:r>
            <w:proofErr w:type="spellStart"/>
            <w:r w:rsidRPr="00587442">
              <w:t>Сысольский</w:t>
            </w:r>
            <w:proofErr w:type="spellEnd"/>
            <w:r w:rsidRPr="00587442">
              <w:t xml:space="preserve">» </w:t>
            </w:r>
            <w:r>
              <w:t xml:space="preserve"> - </w:t>
            </w:r>
            <w:r w:rsidRPr="00587442">
              <w:t>«Эффективн</w:t>
            </w:r>
            <w:r>
              <w:t>а</w:t>
            </w:r>
            <w:r w:rsidRPr="00587442">
              <w:t>»</w:t>
            </w:r>
          </w:p>
        </w:tc>
      </w:tr>
    </w:tbl>
    <w:p w:rsidR="0042069D" w:rsidRPr="000C1D47" w:rsidRDefault="0042069D" w:rsidP="0042069D">
      <w:pPr>
        <w:widowControl w:val="0"/>
        <w:autoSpaceDE w:val="0"/>
        <w:autoSpaceDN w:val="0"/>
      </w:pPr>
    </w:p>
    <w:p w:rsidR="0042069D" w:rsidRPr="000C1D47" w:rsidRDefault="0042069D" w:rsidP="0042069D">
      <w:pPr>
        <w:widowControl w:val="0"/>
        <w:autoSpaceDE w:val="0"/>
        <w:autoSpaceDN w:val="0"/>
        <w:jc w:val="right"/>
      </w:pPr>
    </w:p>
    <w:p w:rsidR="0042069D" w:rsidRPr="000C1D47" w:rsidRDefault="0042069D" w:rsidP="0042069D">
      <w:pPr>
        <w:widowControl w:val="0"/>
        <w:autoSpaceDE w:val="0"/>
        <w:autoSpaceDN w:val="0"/>
        <w:jc w:val="right"/>
      </w:pPr>
    </w:p>
    <w:p w:rsidR="0042069D" w:rsidRPr="000C1D47" w:rsidRDefault="0042069D" w:rsidP="0042069D">
      <w:pPr>
        <w:widowControl w:val="0"/>
        <w:autoSpaceDE w:val="0"/>
        <w:autoSpaceDN w:val="0"/>
        <w:jc w:val="right"/>
      </w:pPr>
      <w:r w:rsidRPr="000C1D47">
        <w:t>Таблица 6</w:t>
      </w:r>
    </w:p>
    <w:p w:rsidR="0042069D" w:rsidRPr="000C1D47" w:rsidRDefault="0042069D" w:rsidP="0042069D">
      <w:pPr>
        <w:widowControl w:val="0"/>
        <w:autoSpaceDE w:val="0"/>
        <w:autoSpaceDN w:val="0"/>
      </w:pPr>
    </w:p>
    <w:p w:rsidR="0042069D" w:rsidRPr="000C1D47" w:rsidRDefault="0042069D" w:rsidP="0042069D">
      <w:pPr>
        <w:widowControl w:val="0"/>
        <w:autoSpaceDE w:val="0"/>
        <w:autoSpaceDN w:val="0"/>
        <w:jc w:val="center"/>
      </w:pPr>
      <w:bookmarkStart w:id="1" w:name="P1911"/>
      <w:bookmarkEnd w:id="1"/>
      <w:r w:rsidRPr="000C1D47">
        <w:t>Сведения</w:t>
      </w:r>
    </w:p>
    <w:p w:rsidR="0042069D" w:rsidRPr="000C1D47" w:rsidRDefault="0042069D" w:rsidP="0042069D">
      <w:pPr>
        <w:widowControl w:val="0"/>
        <w:autoSpaceDE w:val="0"/>
        <w:autoSpaceDN w:val="0"/>
        <w:jc w:val="center"/>
      </w:pPr>
      <w:r w:rsidRPr="000C1D47">
        <w:t>о степени выполнения основных мероприятий, входящих</w:t>
      </w:r>
    </w:p>
    <w:p w:rsidR="0042069D" w:rsidRPr="000C1D47" w:rsidRDefault="0042069D" w:rsidP="0042069D">
      <w:pPr>
        <w:widowControl w:val="0"/>
        <w:autoSpaceDE w:val="0"/>
        <w:autoSpaceDN w:val="0"/>
        <w:jc w:val="center"/>
      </w:pPr>
      <w:r w:rsidRPr="000C1D47">
        <w:t>в состав подпрограмм муниципальной программы</w:t>
      </w:r>
    </w:p>
    <w:p w:rsidR="0042069D" w:rsidRPr="000C1D47" w:rsidRDefault="0042069D" w:rsidP="0042069D">
      <w:pPr>
        <w:widowControl w:val="0"/>
        <w:autoSpaceDE w:val="0"/>
        <w:autoSpaceDN w:val="0"/>
      </w:pPr>
    </w:p>
    <w:tbl>
      <w:tblPr>
        <w:tblW w:w="96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850"/>
        <w:gridCol w:w="850"/>
        <w:gridCol w:w="850"/>
        <w:gridCol w:w="850"/>
        <w:gridCol w:w="850"/>
        <w:gridCol w:w="850"/>
        <w:gridCol w:w="850"/>
        <w:gridCol w:w="1247"/>
      </w:tblGrid>
      <w:tr w:rsidR="0042069D" w:rsidRPr="000C1D47" w:rsidTr="00B25D16">
        <w:tc>
          <w:tcPr>
            <w:tcW w:w="567" w:type="dxa"/>
            <w:vMerge w:val="restart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0C1D47">
              <w:t>п</w:t>
            </w:r>
            <w:proofErr w:type="gramEnd"/>
            <w:r w:rsidRPr="000C1D47">
              <w:t>/п</w:t>
            </w:r>
          </w:p>
        </w:tc>
        <w:tc>
          <w:tcPr>
            <w:tcW w:w="1871" w:type="dxa"/>
            <w:vMerge w:val="restart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Наименование основного мероприятия подпрограммы</w:t>
            </w:r>
          </w:p>
        </w:tc>
        <w:tc>
          <w:tcPr>
            <w:tcW w:w="850" w:type="dxa"/>
            <w:vMerge w:val="restart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Ответственный исполнитель</w:t>
            </w:r>
          </w:p>
        </w:tc>
        <w:tc>
          <w:tcPr>
            <w:tcW w:w="1700" w:type="dxa"/>
            <w:gridSpan w:val="2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Плановый срок</w:t>
            </w:r>
          </w:p>
        </w:tc>
        <w:tc>
          <w:tcPr>
            <w:tcW w:w="1700" w:type="dxa"/>
            <w:gridSpan w:val="2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Фактический срок</w:t>
            </w:r>
          </w:p>
        </w:tc>
        <w:tc>
          <w:tcPr>
            <w:tcW w:w="1700" w:type="dxa"/>
            <w:gridSpan w:val="2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Результаты</w:t>
            </w:r>
          </w:p>
        </w:tc>
        <w:tc>
          <w:tcPr>
            <w:tcW w:w="1247" w:type="dxa"/>
            <w:vMerge w:val="restart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Проблемы, возникшие в ходе реализации программы, основного мероприятия</w:t>
            </w:r>
          </w:p>
        </w:tc>
      </w:tr>
      <w:tr w:rsidR="0042069D" w:rsidRPr="000C1D47" w:rsidTr="00B25D16">
        <w:tc>
          <w:tcPr>
            <w:tcW w:w="567" w:type="dxa"/>
            <w:vMerge/>
          </w:tcPr>
          <w:p w:rsidR="0042069D" w:rsidRPr="000C1D47" w:rsidRDefault="0042069D" w:rsidP="00B25D1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71" w:type="dxa"/>
            <w:vMerge/>
          </w:tcPr>
          <w:p w:rsidR="0042069D" w:rsidRPr="000C1D47" w:rsidRDefault="0042069D" w:rsidP="00B25D1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42069D" w:rsidRPr="000C1D47" w:rsidRDefault="0042069D" w:rsidP="00B25D1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начала реализации</w:t>
            </w:r>
          </w:p>
        </w:tc>
        <w:tc>
          <w:tcPr>
            <w:tcW w:w="85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окончания реализации</w:t>
            </w:r>
          </w:p>
        </w:tc>
        <w:tc>
          <w:tcPr>
            <w:tcW w:w="85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начала реализации</w:t>
            </w:r>
          </w:p>
        </w:tc>
        <w:tc>
          <w:tcPr>
            <w:tcW w:w="85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окончания реализации</w:t>
            </w:r>
          </w:p>
        </w:tc>
        <w:tc>
          <w:tcPr>
            <w:tcW w:w="85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запланированные</w:t>
            </w:r>
          </w:p>
        </w:tc>
        <w:tc>
          <w:tcPr>
            <w:tcW w:w="85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достигнутые</w:t>
            </w:r>
          </w:p>
        </w:tc>
        <w:tc>
          <w:tcPr>
            <w:tcW w:w="1247" w:type="dxa"/>
            <w:vMerge/>
          </w:tcPr>
          <w:p w:rsidR="0042069D" w:rsidRPr="000C1D47" w:rsidRDefault="0042069D" w:rsidP="00B25D1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42069D" w:rsidRPr="000C1D47" w:rsidTr="00B25D16">
        <w:tc>
          <w:tcPr>
            <w:tcW w:w="56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1</w:t>
            </w:r>
          </w:p>
        </w:tc>
        <w:tc>
          <w:tcPr>
            <w:tcW w:w="187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2</w:t>
            </w:r>
          </w:p>
        </w:tc>
        <w:tc>
          <w:tcPr>
            <w:tcW w:w="85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3</w:t>
            </w:r>
          </w:p>
        </w:tc>
        <w:tc>
          <w:tcPr>
            <w:tcW w:w="85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4</w:t>
            </w:r>
          </w:p>
        </w:tc>
        <w:tc>
          <w:tcPr>
            <w:tcW w:w="85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5</w:t>
            </w:r>
          </w:p>
        </w:tc>
        <w:tc>
          <w:tcPr>
            <w:tcW w:w="85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6</w:t>
            </w:r>
          </w:p>
        </w:tc>
        <w:tc>
          <w:tcPr>
            <w:tcW w:w="85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7</w:t>
            </w:r>
          </w:p>
        </w:tc>
        <w:tc>
          <w:tcPr>
            <w:tcW w:w="85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8</w:t>
            </w:r>
          </w:p>
        </w:tc>
        <w:tc>
          <w:tcPr>
            <w:tcW w:w="85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9</w:t>
            </w:r>
          </w:p>
        </w:tc>
        <w:tc>
          <w:tcPr>
            <w:tcW w:w="124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center"/>
            </w:pPr>
            <w:r w:rsidRPr="000C1D47">
              <w:t>10</w:t>
            </w:r>
          </w:p>
        </w:tc>
      </w:tr>
      <w:tr w:rsidR="0042069D" w:rsidRPr="000C1D47" w:rsidTr="00B25D16">
        <w:tc>
          <w:tcPr>
            <w:tcW w:w="56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68" w:type="dxa"/>
            <w:gridSpan w:val="9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jc w:val="both"/>
            </w:pPr>
            <w:r w:rsidRPr="000C1D47">
              <w:t>Подпрограмма 1</w:t>
            </w:r>
            <w:r w:rsidR="006F6F44" w:rsidRPr="006F6F44">
              <w:t>«Развитие кадрового потенциала в системе муниципального управления»</w:t>
            </w:r>
          </w:p>
        </w:tc>
      </w:tr>
      <w:tr w:rsidR="00B25D16" w:rsidRPr="000C1D47" w:rsidTr="00B25D16">
        <w:tc>
          <w:tcPr>
            <w:tcW w:w="567" w:type="dxa"/>
          </w:tcPr>
          <w:p w:rsidR="00B25D16" w:rsidRPr="00C043DB" w:rsidRDefault="00B25D16" w:rsidP="00515086">
            <w:r w:rsidRPr="00C043DB">
              <w:t xml:space="preserve">  </w:t>
            </w:r>
            <w:r w:rsidR="00515086">
              <w:t>1</w:t>
            </w:r>
            <w:r w:rsidRPr="00C043DB">
              <w:t xml:space="preserve"> </w:t>
            </w:r>
          </w:p>
        </w:tc>
        <w:tc>
          <w:tcPr>
            <w:tcW w:w="1871" w:type="dxa"/>
          </w:tcPr>
          <w:p w:rsidR="00B25D16" w:rsidRPr="00C043DB" w:rsidRDefault="00515086" w:rsidP="00B25D16">
            <w:r w:rsidRPr="00C043DB">
              <w:t>Организация привлечения на должности в органах местного самоуправления квалифицированных специалистов</w:t>
            </w:r>
          </w:p>
        </w:tc>
        <w:tc>
          <w:tcPr>
            <w:tcW w:w="850" w:type="dxa"/>
          </w:tcPr>
          <w:p w:rsidR="00B25D16" w:rsidRPr="00C043DB" w:rsidRDefault="00515086" w:rsidP="00B25D16">
            <w:r w:rsidRPr="00C043DB">
              <w:t>Отдел административной и кадровой работы, руководитель аппарата</w:t>
            </w:r>
          </w:p>
        </w:tc>
        <w:tc>
          <w:tcPr>
            <w:tcW w:w="850" w:type="dxa"/>
          </w:tcPr>
          <w:p w:rsidR="00B25D16" w:rsidRPr="00C043DB" w:rsidRDefault="00515086" w:rsidP="00021DCF">
            <w:r w:rsidRPr="00C043DB">
              <w:t>01.01.202</w:t>
            </w:r>
            <w:r w:rsidR="00021DCF">
              <w:t>3</w:t>
            </w:r>
          </w:p>
        </w:tc>
        <w:tc>
          <w:tcPr>
            <w:tcW w:w="850" w:type="dxa"/>
          </w:tcPr>
          <w:p w:rsidR="00B25D16" w:rsidRPr="00C043DB" w:rsidRDefault="00515086" w:rsidP="00021DCF">
            <w:r w:rsidRPr="00C043DB">
              <w:t>31.12.202</w:t>
            </w:r>
            <w:r w:rsidR="00021DCF">
              <w:t>3</w:t>
            </w:r>
          </w:p>
        </w:tc>
        <w:tc>
          <w:tcPr>
            <w:tcW w:w="850" w:type="dxa"/>
          </w:tcPr>
          <w:p w:rsidR="00B25D16" w:rsidRDefault="00515086" w:rsidP="00021DCF">
            <w:r w:rsidRPr="00C043DB">
              <w:t>01.01.202</w:t>
            </w:r>
            <w:r w:rsidR="00021DCF">
              <w:t>3</w:t>
            </w:r>
          </w:p>
        </w:tc>
        <w:tc>
          <w:tcPr>
            <w:tcW w:w="850" w:type="dxa"/>
          </w:tcPr>
          <w:p w:rsidR="00B25D16" w:rsidRPr="00C043DB" w:rsidRDefault="00B25D16" w:rsidP="00021DCF">
            <w:r w:rsidRPr="00C043DB">
              <w:t xml:space="preserve">  </w:t>
            </w:r>
            <w:r w:rsidR="00515086" w:rsidRPr="00C043DB">
              <w:t>31.12.202</w:t>
            </w:r>
            <w:r w:rsidR="00021DCF">
              <w:t>3</w:t>
            </w:r>
          </w:p>
        </w:tc>
        <w:tc>
          <w:tcPr>
            <w:tcW w:w="850" w:type="dxa"/>
          </w:tcPr>
          <w:p w:rsidR="00B25D16" w:rsidRPr="000C1D47" w:rsidRDefault="00515086" w:rsidP="00B25D16">
            <w:pPr>
              <w:widowControl w:val="0"/>
              <w:autoSpaceDE w:val="0"/>
              <w:autoSpaceDN w:val="0"/>
            </w:pPr>
            <w:r w:rsidRPr="00C043DB">
              <w:t>Организация привлечения на должности в органах местного самоуправления квалифицированных специалистов</w:t>
            </w:r>
          </w:p>
        </w:tc>
        <w:tc>
          <w:tcPr>
            <w:tcW w:w="850" w:type="dxa"/>
          </w:tcPr>
          <w:p w:rsidR="00515086" w:rsidRDefault="00515086" w:rsidP="00515086">
            <w:pPr>
              <w:widowControl w:val="0"/>
              <w:autoSpaceDE w:val="0"/>
              <w:autoSpaceDN w:val="0"/>
            </w:pPr>
            <w:r>
              <w:t xml:space="preserve">Система привлечения в органы муниципального управления высококвалифицированных </w:t>
            </w:r>
            <w:proofErr w:type="spellStart"/>
            <w:proofErr w:type="gramStart"/>
            <w:r>
              <w:t>специали</w:t>
            </w:r>
            <w:proofErr w:type="spellEnd"/>
            <w:r>
              <w:t xml:space="preserve"> </w:t>
            </w:r>
            <w:proofErr w:type="spellStart"/>
            <w:r>
              <w:t>стов</w:t>
            </w:r>
            <w:proofErr w:type="spellEnd"/>
            <w:proofErr w:type="gramEnd"/>
            <w:r>
              <w:t xml:space="preserve">    недостаточно</w:t>
            </w:r>
          </w:p>
          <w:p w:rsidR="00B25D16" w:rsidRPr="000C1D47" w:rsidRDefault="00515086" w:rsidP="00515086">
            <w:pPr>
              <w:widowControl w:val="0"/>
              <w:autoSpaceDE w:val="0"/>
              <w:autoSpaceDN w:val="0"/>
            </w:pPr>
            <w:r>
              <w:t>эффективна</w:t>
            </w:r>
          </w:p>
        </w:tc>
        <w:tc>
          <w:tcPr>
            <w:tcW w:w="1247" w:type="dxa"/>
          </w:tcPr>
          <w:p w:rsidR="00515086" w:rsidRDefault="00515086" w:rsidP="00515086">
            <w:pPr>
              <w:widowControl w:val="0"/>
              <w:autoSpaceDE w:val="0"/>
              <w:autoSpaceDN w:val="0"/>
            </w:pPr>
            <w:r>
              <w:t>Проблемы формирования и подготовки резерва:</w:t>
            </w:r>
          </w:p>
          <w:p w:rsidR="00515086" w:rsidRDefault="00515086" w:rsidP="00515086">
            <w:pPr>
              <w:widowControl w:val="0"/>
              <w:autoSpaceDE w:val="0"/>
              <w:autoSpaceDN w:val="0"/>
            </w:pPr>
            <w:r>
              <w:t>1.Отсутствие кандидатов для включения в резерв кадров с внешнего рынка п</w:t>
            </w:r>
            <w:r w:rsidR="008D3D33">
              <w:t>о причине  отсутствия мотивации</w:t>
            </w:r>
          </w:p>
          <w:p w:rsidR="00515086" w:rsidRDefault="00515086" w:rsidP="00515086">
            <w:pPr>
              <w:widowControl w:val="0"/>
              <w:autoSpaceDE w:val="0"/>
              <w:autoSpaceDN w:val="0"/>
            </w:pPr>
            <w:r>
              <w:t xml:space="preserve">2.Струдники не заинтересованы  во включении  в резерв </w:t>
            </w:r>
            <w:r w:rsidR="008D3D33">
              <w:t>по причине отсутствия мотивации</w:t>
            </w:r>
          </w:p>
          <w:p w:rsidR="00B25D16" w:rsidRPr="000C1D47" w:rsidRDefault="00B25D16" w:rsidP="00515086">
            <w:pPr>
              <w:widowControl w:val="0"/>
              <w:autoSpaceDE w:val="0"/>
              <w:autoSpaceDN w:val="0"/>
            </w:pPr>
          </w:p>
        </w:tc>
      </w:tr>
      <w:tr w:rsidR="00515086" w:rsidRPr="000C1D47" w:rsidTr="00B25D16">
        <w:tc>
          <w:tcPr>
            <w:tcW w:w="567" w:type="dxa"/>
          </w:tcPr>
          <w:p w:rsidR="00515086" w:rsidRPr="000C1D47" w:rsidRDefault="00515086" w:rsidP="00B25D16">
            <w:pPr>
              <w:widowControl w:val="0"/>
              <w:autoSpaceDE w:val="0"/>
              <w:autoSpaceDN w:val="0"/>
            </w:pPr>
            <w:r>
              <w:t>2</w:t>
            </w:r>
          </w:p>
        </w:tc>
        <w:tc>
          <w:tcPr>
            <w:tcW w:w="1871" w:type="dxa"/>
          </w:tcPr>
          <w:p w:rsidR="00515086" w:rsidRPr="00455DE0" w:rsidRDefault="00515086" w:rsidP="008D3D33">
            <w:r w:rsidRPr="00455DE0">
              <w:t xml:space="preserve">Внедрение современных методов оценки кадров в системе  муниципального управления муниципального района </w:t>
            </w:r>
            <w:r w:rsidR="008D3D33">
              <w:t>«</w:t>
            </w:r>
            <w:proofErr w:type="spellStart"/>
            <w:r w:rsidRPr="00455DE0">
              <w:t>Сысольский</w:t>
            </w:r>
            <w:proofErr w:type="spellEnd"/>
            <w:r w:rsidR="008D3D33">
              <w:t>»</w:t>
            </w:r>
          </w:p>
        </w:tc>
        <w:tc>
          <w:tcPr>
            <w:tcW w:w="850" w:type="dxa"/>
          </w:tcPr>
          <w:p w:rsidR="00515086" w:rsidRPr="00455DE0" w:rsidRDefault="00515086" w:rsidP="0069683B">
            <w:r w:rsidRPr="00455DE0">
              <w:t>Отдел административной и кадровой работы, руководитель аппарата</w:t>
            </w:r>
          </w:p>
        </w:tc>
        <w:tc>
          <w:tcPr>
            <w:tcW w:w="850" w:type="dxa"/>
          </w:tcPr>
          <w:p w:rsidR="00515086" w:rsidRPr="00455DE0" w:rsidRDefault="00021DCF" w:rsidP="0069683B">
            <w:r>
              <w:t>01.01.2023</w:t>
            </w:r>
          </w:p>
        </w:tc>
        <w:tc>
          <w:tcPr>
            <w:tcW w:w="850" w:type="dxa"/>
          </w:tcPr>
          <w:p w:rsidR="00515086" w:rsidRPr="00455DE0" w:rsidRDefault="00021DCF" w:rsidP="0069683B">
            <w:r>
              <w:t>31.12.2023</w:t>
            </w:r>
          </w:p>
        </w:tc>
        <w:tc>
          <w:tcPr>
            <w:tcW w:w="850" w:type="dxa"/>
          </w:tcPr>
          <w:p w:rsidR="00515086" w:rsidRPr="00455DE0" w:rsidRDefault="00515086" w:rsidP="00021DCF">
            <w:r w:rsidRPr="00455DE0">
              <w:t>01.01.202</w:t>
            </w:r>
            <w:r w:rsidR="00021DCF">
              <w:t>3</w:t>
            </w:r>
          </w:p>
        </w:tc>
        <w:tc>
          <w:tcPr>
            <w:tcW w:w="850" w:type="dxa"/>
          </w:tcPr>
          <w:p w:rsidR="00515086" w:rsidRDefault="00515086" w:rsidP="00021DCF">
            <w:r w:rsidRPr="00455DE0">
              <w:t>31.12.202</w:t>
            </w:r>
            <w:r w:rsidR="00021DCF">
              <w:t>3</w:t>
            </w:r>
          </w:p>
        </w:tc>
        <w:tc>
          <w:tcPr>
            <w:tcW w:w="850" w:type="dxa"/>
          </w:tcPr>
          <w:p w:rsidR="00515086" w:rsidRPr="009D1468" w:rsidRDefault="00515086" w:rsidP="004F41FC">
            <w:r w:rsidRPr="009D1468">
              <w:t xml:space="preserve">Частично внедрен </w:t>
            </w:r>
            <w:proofErr w:type="spellStart"/>
            <w:r w:rsidRPr="009D1468">
              <w:t>компетентностный</w:t>
            </w:r>
            <w:proofErr w:type="spellEnd"/>
            <w:r w:rsidRPr="009D1468">
              <w:t xml:space="preserve"> подход к организации работы с кадрами, направленного на подбор квалифицированных кадров в систему муниципального управления, повышение их профессиональной компетентности</w:t>
            </w:r>
          </w:p>
        </w:tc>
        <w:tc>
          <w:tcPr>
            <w:tcW w:w="850" w:type="dxa"/>
          </w:tcPr>
          <w:p w:rsidR="00515086" w:rsidRPr="009D1468" w:rsidRDefault="00515086" w:rsidP="004F41FC">
            <w:r w:rsidRPr="009D1468">
              <w:t xml:space="preserve">Внедрение </w:t>
            </w:r>
            <w:proofErr w:type="spellStart"/>
            <w:r w:rsidRPr="009D1468">
              <w:t>компетентностного</w:t>
            </w:r>
            <w:proofErr w:type="spellEnd"/>
            <w:r w:rsidRPr="009D1468">
              <w:t xml:space="preserve"> подхода   при проведении аттестации</w:t>
            </w:r>
            <w:r w:rsidR="00021DCF">
              <w:t>, конкурсов</w:t>
            </w:r>
          </w:p>
        </w:tc>
        <w:tc>
          <w:tcPr>
            <w:tcW w:w="1247" w:type="dxa"/>
          </w:tcPr>
          <w:p w:rsidR="00021DCF" w:rsidRDefault="00021DCF" w:rsidP="00021DCF">
            <w:proofErr w:type="spellStart"/>
            <w:r>
              <w:t>К</w:t>
            </w:r>
            <w:r w:rsidR="00515086" w:rsidRPr="009D1468">
              <w:t>омпетентностный</w:t>
            </w:r>
            <w:proofErr w:type="spellEnd"/>
            <w:r w:rsidR="00515086" w:rsidRPr="009D1468">
              <w:t xml:space="preserve"> подход при подборе кадров </w:t>
            </w:r>
            <w:r>
              <w:t>внедрен</w:t>
            </w:r>
          </w:p>
          <w:p w:rsidR="00515086" w:rsidRPr="009D1468" w:rsidRDefault="00515086" w:rsidP="00021DCF">
            <w:r w:rsidRPr="009D1468">
              <w:t>(</w:t>
            </w:r>
            <w:r w:rsidR="00021DCF">
              <w:t xml:space="preserve">проведен 1 конкурс, </w:t>
            </w:r>
            <w:r w:rsidRPr="009D1468">
              <w:t xml:space="preserve"> </w:t>
            </w:r>
            <w:r w:rsidR="00021DCF">
              <w:t>2 аттестации)</w:t>
            </w:r>
          </w:p>
        </w:tc>
      </w:tr>
      <w:tr w:rsidR="00515086" w:rsidRPr="000C1D47" w:rsidTr="00B25D16">
        <w:tc>
          <w:tcPr>
            <w:tcW w:w="567" w:type="dxa"/>
          </w:tcPr>
          <w:p w:rsidR="00515086" w:rsidRPr="002404A9" w:rsidRDefault="00515086" w:rsidP="00A7671C">
            <w:r w:rsidRPr="002404A9">
              <w:t>3</w:t>
            </w:r>
          </w:p>
        </w:tc>
        <w:tc>
          <w:tcPr>
            <w:tcW w:w="1871" w:type="dxa"/>
          </w:tcPr>
          <w:p w:rsidR="00515086" w:rsidRPr="002404A9" w:rsidRDefault="00515086" w:rsidP="00A7671C">
            <w:r w:rsidRPr="002404A9">
              <w:t>Организация обучения лиц, замещающих должности в органах местного самоуправления и  лиц, включенных в резерв управленческих кадров</w:t>
            </w:r>
          </w:p>
        </w:tc>
        <w:tc>
          <w:tcPr>
            <w:tcW w:w="850" w:type="dxa"/>
          </w:tcPr>
          <w:p w:rsidR="00515086" w:rsidRPr="002404A9" w:rsidRDefault="00515086" w:rsidP="00A7671C">
            <w:r w:rsidRPr="002404A9">
              <w:t>Отдел административной и кадровой работы, руководитель аппарата</w:t>
            </w:r>
          </w:p>
        </w:tc>
        <w:tc>
          <w:tcPr>
            <w:tcW w:w="850" w:type="dxa"/>
          </w:tcPr>
          <w:p w:rsidR="00515086" w:rsidRPr="002404A9" w:rsidRDefault="00515086" w:rsidP="008215E1">
            <w:r w:rsidRPr="002404A9">
              <w:t>01.01.202</w:t>
            </w:r>
            <w:r w:rsidR="008215E1">
              <w:t>3</w:t>
            </w:r>
          </w:p>
        </w:tc>
        <w:tc>
          <w:tcPr>
            <w:tcW w:w="850" w:type="dxa"/>
          </w:tcPr>
          <w:p w:rsidR="00515086" w:rsidRPr="002404A9" w:rsidRDefault="00515086" w:rsidP="008215E1">
            <w:r w:rsidRPr="002404A9">
              <w:t>31.12.202</w:t>
            </w:r>
            <w:r w:rsidR="008215E1">
              <w:t>3</w:t>
            </w:r>
          </w:p>
        </w:tc>
        <w:tc>
          <w:tcPr>
            <w:tcW w:w="850" w:type="dxa"/>
          </w:tcPr>
          <w:p w:rsidR="00515086" w:rsidRPr="002404A9" w:rsidRDefault="00515086" w:rsidP="008215E1">
            <w:r w:rsidRPr="002404A9">
              <w:t>01.01.202</w:t>
            </w:r>
            <w:r w:rsidR="008215E1">
              <w:t>3</w:t>
            </w:r>
          </w:p>
        </w:tc>
        <w:tc>
          <w:tcPr>
            <w:tcW w:w="850" w:type="dxa"/>
          </w:tcPr>
          <w:p w:rsidR="00515086" w:rsidRDefault="00515086" w:rsidP="008215E1">
            <w:r w:rsidRPr="002404A9">
              <w:t>31.12.202</w:t>
            </w:r>
            <w:r w:rsidR="008215E1">
              <w:t>3</w:t>
            </w:r>
          </w:p>
        </w:tc>
        <w:tc>
          <w:tcPr>
            <w:tcW w:w="850" w:type="dxa"/>
          </w:tcPr>
          <w:p w:rsidR="00515086" w:rsidRPr="00C77FDB" w:rsidRDefault="00515086" w:rsidP="00CE086F">
            <w:r w:rsidRPr="00C77FDB">
              <w:t>Совершенствована система профессионального развития кадрового состава  органов местного самоуправления</w:t>
            </w:r>
          </w:p>
        </w:tc>
        <w:tc>
          <w:tcPr>
            <w:tcW w:w="850" w:type="dxa"/>
          </w:tcPr>
          <w:p w:rsidR="00515086" w:rsidRDefault="00515086" w:rsidP="00CE086F">
            <w:r w:rsidRPr="00C77FDB">
              <w:t>Совершенствована система профессионального развития кадрового состава  органов местного самоуправления</w:t>
            </w:r>
          </w:p>
        </w:tc>
        <w:tc>
          <w:tcPr>
            <w:tcW w:w="1247" w:type="dxa"/>
          </w:tcPr>
          <w:p w:rsidR="00515086" w:rsidRPr="000C1D47" w:rsidRDefault="00515086" w:rsidP="00B25D16">
            <w:pPr>
              <w:widowControl w:val="0"/>
              <w:autoSpaceDE w:val="0"/>
              <w:autoSpaceDN w:val="0"/>
            </w:pPr>
          </w:p>
        </w:tc>
      </w:tr>
      <w:tr w:rsidR="00515086" w:rsidRPr="000C1D47" w:rsidTr="00B25D16">
        <w:tc>
          <w:tcPr>
            <w:tcW w:w="567" w:type="dxa"/>
          </w:tcPr>
          <w:p w:rsidR="00515086" w:rsidRPr="002404A9" w:rsidRDefault="00515086" w:rsidP="00A7671C">
            <w:r>
              <w:t>4</w:t>
            </w:r>
          </w:p>
        </w:tc>
        <w:tc>
          <w:tcPr>
            <w:tcW w:w="1871" w:type="dxa"/>
          </w:tcPr>
          <w:p w:rsidR="00515086" w:rsidRPr="00171721" w:rsidRDefault="00515086" w:rsidP="00D8353B">
            <w:r w:rsidRPr="00171721">
              <w:t>Развитие системы мотивации муниципальных служащих</w:t>
            </w:r>
          </w:p>
        </w:tc>
        <w:tc>
          <w:tcPr>
            <w:tcW w:w="850" w:type="dxa"/>
          </w:tcPr>
          <w:p w:rsidR="00515086" w:rsidRPr="00171721" w:rsidRDefault="00515086" w:rsidP="00D8353B">
            <w:r w:rsidRPr="00171721">
              <w:t>Отдел административной и кадровой работы, руководитель аппарата</w:t>
            </w:r>
          </w:p>
        </w:tc>
        <w:tc>
          <w:tcPr>
            <w:tcW w:w="850" w:type="dxa"/>
          </w:tcPr>
          <w:p w:rsidR="00515086" w:rsidRPr="00171721" w:rsidRDefault="00515086" w:rsidP="008215E1">
            <w:r w:rsidRPr="00171721">
              <w:t>01.01.202</w:t>
            </w:r>
            <w:r w:rsidR="008215E1">
              <w:t>3</w:t>
            </w:r>
          </w:p>
        </w:tc>
        <w:tc>
          <w:tcPr>
            <w:tcW w:w="850" w:type="dxa"/>
          </w:tcPr>
          <w:p w:rsidR="00515086" w:rsidRPr="00171721" w:rsidRDefault="00515086" w:rsidP="008215E1">
            <w:r w:rsidRPr="00171721">
              <w:t>31.12.202</w:t>
            </w:r>
            <w:r w:rsidR="008215E1">
              <w:t>3</w:t>
            </w:r>
          </w:p>
        </w:tc>
        <w:tc>
          <w:tcPr>
            <w:tcW w:w="850" w:type="dxa"/>
          </w:tcPr>
          <w:p w:rsidR="00515086" w:rsidRPr="00171721" w:rsidRDefault="00515086" w:rsidP="008215E1">
            <w:r w:rsidRPr="00171721">
              <w:t>01.01.202</w:t>
            </w:r>
            <w:r w:rsidR="008215E1">
              <w:t>3</w:t>
            </w:r>
          </w:p>
        </w:tc>
        <w:tc>
          <w:tcPr>
            <w:tcW w:w="850" w:type="dxa"/>
          </w:tcPr>
          <w:p w:rsidR="00515086" w:rsidRDefault="00515086" w:rsidP="008215E1">
            <w:r w:rsidRPr="00171721">
              <w:t>31.12.202</w:t>
            </w:r>
            <w:r w:rsidR="008215E1">
              <w:t>3</w:t>
            </w:r>
          </w:p>
        </w:tc>
        <w:tc>
          <w:tcPr>
            <w:tcW w:w="850" w:type="dxa"/>
          </w:tcPr>
          <w:p w:rsidR="00515086" w:rsidRPr="005E7E80" w:rsidRDefault="00515086" w:rsidP="006F4C3F">
            <w:r w:rsidRPr="005E7E80">
              <w:t>Внедрена система оплаты труда на муниципальной службе в зависимости от результативности профессиональной служебной деятельности</w:t>
            </w:r>
          </w:p>
        </w:tc>
        <w:tc>
          <w:tcPr>
            <w:tcW w:w="850" w:type="dxa"/>
          </w:tcPr>
          <w:p w:rsidR="00515086" w:rsidRDefault="00515086" w:rsidP="006F4C3F">
            <w:r>
              <w:t>С</w:t>
            </w:r>
            <w:r w:rsidRPr="00515086">
              <w:t>истема оплаты труда на муниципальной службе в зависимости от результативности профессиональной служебной деятельности</w:t>
            </w:r>
            <w:r>
              <w:t xml:space="preserve"> не внедрена</w:t>
            </w:r>
          </w:p>
        </w:tc>
        <w:tc>
          <w:tcPr>
            <w:tcW w:w="1247" w:type="dxa"/>
          </w:tcPr>
          <w:p w:rsidR="00515086" w:rsidRPr="000C1D47" w:rsidRDefault="00515086" w:rsidP="00B25D16">
            <w:pPr>
              <w:widowControl w:val="0"/>
              <w:autoSpaceDE w:val="0"/>
              <w:autoSpaceDN w:val="0"/>
            </w:pPr>
          </w:p>
        </w:tc>
      </w:tr>
      <w:tr w:rsidR="00515086" w:rsidRPr="000C1D47" w:rsidTr="00B25D16">
        <w:tc>
          <w:tcPr>
            <w:tcW w:w="567" w:type="dxa"/>
          </w:tcPr>
          <w:p w:rsidR="00515086" w:rsidRPr="00FC4F2D" w:rsidRDefault="00515086" w:rsidP="00C609A7">
            <w:r w:rsidRPr="00FC4F2D">
              <w:t>5</w:t>
            </w:r>
          </w:p>
        </w:tc>
        <w:tc>
          <w:tcPr>
            <w:tcW w:w="1871" w:type="dxa"/>
          </w:tcPr>
          <w:p w:rsidR="00515086" w:rsidRPr="00FC4F2D" w:rsidRDefault="00515086" w:rsidP="00C609A7">
            <w:r w:rsidRPr="00FC4F2D">
              <w:t>Внедрение современных принципов муниципального управления</w:t>
            </w:r>
          </w:p>
        </w:tc>
        <w:tc>
          <w:tcPr>
            <w:tcW w:w="850" w:type="dxa"/>
          </w:tcPr>
          <w:p w:rsidR="00515086" w:rsidRPr="00FC4F2D" w:rsidRDefault="00515086" w:rsidP="00C609A7">
            <w:r w:rsidRPr="00FC4F2D">
              <w:t>Отдел административной и кадровой работы, руководитель аппарата</w:t>
            </w:r>
          </w:p>
        </w:tc>
        <w:tc>
          <w:tcPr>
            <w:tcW w:w="850" w:type="dxa"/>
          </w:tcPr>
          <w:p w:rsidR="00515086" w:rsidRPr="00FC4F2D" w:rsidRDefault="00515086" w:rsidP="008215E1">
            <w:r w:rsidRPr="00FC4F2D">
              <w:t>01.01.202</w:t>
            </w:r>
            <w:r w:rsidR="008215E1">
              <w:t>3</w:t>
            </w:r>
          </w:p>
        </w:tc>
        <w:tc>
          <w:tcPr>
            <w:tcW w:w="850" w:type="dxa"/>
          </w:tcPr>
          <w:p w:rsidR="00515086" w:rsidRPr="00FC4F2D" w:rsidRDefault="00515086" w:rsidP="008215E1">
            <w:r w:rsidRPr="00FC4F2D">
              <w:t>31.12.202</w:t>
            </w:r>
            <w:r w:rsidR="008215E1">
              <w:t>3</w:t>
            </w:r>
          </w:p>
        </w:tc>
        <w:tc>
          <w:tcPr>
            <w:tcW w:w="850" w:type="dxa"/>
          </w:tcPr>
          <w:p w:rsidR="00515086" w:rsidRPr="00FC4F2D" w:rsidRDefault="00515086" w:rsidP="008215E1">
            <w:r w:rsidRPr="00FC4F2D">
              <w:t>01.01.202</w:t>
            </w:r>
            <w:r w:rsidR="008215E1">
              <w:t>3</w:t>
            </w:r>
          </w:p>
        </w:tc>
        <w:tc>
          <w:tcPr>
            <w:tcW w:w="850" w:type="dxa"/>
          </w:tcPr>
          <w:p w:rsidR="00515086" w:rsidRDefault="00515086" w:rsidP="008215E1">
            <w:r w:rsidRPr="00FC4F2D">
              <w:t>31.12.202</w:t>
            </w:r>
            <w:r w:rsidR="008215E1">
              <w:t>3</w:t>
            </w:r>
          </w:p>
        </w:tc>
        <w:tc>
          <w:tcPr>
            <w:tcW w:w="850" w:type="dxa"/>
          </w:tcPr>
          <w:p w:rsidR="00515086" w:rsidRPr="001A66D8" w:rsidRDefault="00515086" w:rsidP="00B01377">
            <w:r w:rsidRPr="001A66D8">
              <w:t>Повышение эффективности работы кадровых служб</w:t>
            </w:r>
          </w:p>
        </w:tc>
        <w:tc>
          <w:tcPr>
            <w:tcW w:w="850" w:type="dxa"/>
          </w:tcPr>
          <w:p w:rsidR="00515086" w:rsidRDefault="008215E1" w:rsidP="00B01377">
            <w:r>
              <w:t>Внедряются</w:t>
            </w:r>
          </w:p>
          <w:p w:rsidR="00515086" w:rsidRDefault="00515086" w:rsidP="00B01377">
            <w:r>
              <w:t>-Положение о нематериальной мотивации;</w:t>
            </w:r>
          </w:p>
          <w:p w:rsidR="00515086" w:rsidRDefault="00515086" w:rsidP="00B01377">
            <w:r>
              <w:t>-Положение о наставничестве</w:t>
            </w:r>
          </w:p>
        </w:tc>
        <w:tc>
          <w:tcPr>
            <w:tcW w:w="1247" w:type="dxa"/>
          </w:tcPr>
          <w:p w:rsidR="00515086" w:rsidRPr="000C1D47" w:rsidRDefault="00515086" w:rsidP="00B25D16">
            <w:pPr>
              <w:widowControl w:val="0"/>
              <w:autoSpaceDE w:val="0"/>
              <w:autoSpaceDN w:val="0"/>
            </w:pPr>
          </w:p>
        </w:tc>
      </w:tr>
      <w:tr w:rsidR="00FC4755" w:rsidRPr="000C1D47" w:rsidTr="00B25D16">
        <w:tc>
          <w:tcPr>
            <w:tcW w:w="567" w:type="dxa"/>
          </w:tcPr>
          <w:p w:rsidR="00FC4755" w:rsidRPr="00264541" w:rsidRDefault="00FC4755" w:rsidP="004E4226">
            <w:r w:rsidRPr="00264541">
              <w:t>6</w:t>
            </w:r>
          </w:p>
        </w:tc>
        <w:tc>
          <w:tcPr>
            <w:tcW w:w="1871" w:type="dxa"/>
          </w:tcPr>
          <w:p w:rsidR="00FC4755" w:rsidRPr="00264541" w:rsidRDefault="00FC4755" w:rsidP="004E4226">
            <w:r w:rsidRPr="00264541">
              <w:t xml:space="preserve">Внедрение антикоррупционных кадровых технологий на муниципальной службе </w:t>
            </w:r>
          </w:p>
        </w:tc>
        <w:tc>
          <w:tcPr>
            <w:tcW w:w="850" w:type="dxa"/>
          </w:tcPr>
          <w:p w:rsidR="00FC4755" w:rsidRPr="00264541" w:rsidRDefault="00FC4755" w:rsidP="004E4226">
            <w:r w:rsidRPr="00264541">
              <w:t>Отдел административной и кадровой работы, руководитель аппарата</w:t>
            </w:r>
          </w:p>
        </w:tc>
        <w:tc>
          <w:tcPr>
            <w:tcW w:w="850" w:type="dxa"/>
          </w:tcPr>
          <w:p w:rsidR="00FC4755" w:rsidRPr="00264541" w:rsidRDefault="00FC4755" w:rsidP="008215E1">
            <w:r w:rsidRPr="00264541">
              <w:t>01.01.202</w:t>
            </w:r>
            <w:r w:rsidR="008215E1">
              <w:t>3</w:t>
            </w:r>
          </w:p>
        </w:tc>
        <w:tc>
          <w:tcPr>
            <w:tcW w:w="850" w:type="dxa"/>
          </w:tcPr>
          <w:p w:rsidR="00FC4755" w:rsidRPr="00264541" w:rsidRDefault="00FC4755" w:rsidP="008215E1">
            <w:r w:rsidRPr="00264541">
              <w:t>31.12.202</w:t>
            </w:r>
            <w:r w:rsidR="008215E1">
              <w:t>3</w:t>
            </w:r>
          </w:p>
        </w:tc>
        <w:tc>
          <w:tcPr>
            <w:tcW w:w="850" w:type="dxa"/>
          </w:tcPr>
          <w:p w:rsidR="00FC4755" w:rsidRPr="00264541" w:rsidRDefault="00FC4755" w:rsidP="008215E1">
            <w:r w:rsidRPr="00264541">
              <w:t>01.01.202</w:t>
            </w:r>
            <w:r w:rsidR="008215E1">
              <w:t>3</w:t>
            </w:r>
          </w:p>
        </w:tc>
        <w:tc>
          <w:tcPr>
            <w:tcW w:w="850" w:type="dxa"/>
          </w:tcPr>
          <w:p w:rsidR="00FC4755" w:rsidRDefault="00FC4755" w:rsidP="008215E1">
            <w:r w:rsidRPr="00264541">
              <w:t>31.12.202</w:t>
            </w:r>
            <w:r w:rsidR="008215E1">
              <w:t>3</w:t>
            </w:r>
          </w:p>
        </w:tc>
        <w:tc>
          <w:tcPr>
            <w:tcW w:w="850" w:type="dxa"/>
          </w:tcPr>
          <w:p w:rsidR="00FC4755" w:rsidRPr="004F43DF" w:rsidRDefault="00FC4755" w:rsidP="00DA1534">
            <w:r w:rsidRPr="004F43DF">
              <w:t>Повышена  эффективность мер по противодействию коррупции в  органах местного самоуправления в муниципальном районе «</w:t>
            </w:r>
            <w:proofErr w:type="spellStart"/>
            <w:r w:rsidRPr="004F43DF">
              <w:t>Сысольский</w:t>
            </w:r>
            <w:proofErr w:type="spellEnd"/>
            <w:r w:rsidRPr="004F43DF">
              <w:t>»</w:t>
            </w:r>
          </w:p>
        </w:tc>
        <w:tc>
          <w:tcPr>
            <w:tcW w:w="850" w:type="dxa"/>
          </w:tcPr>
          <w:p w:rsidR="00FC4755" w:rsidRDefault="00FC4755" w:rsidP="00DA1534">
            <w:r w:rsidRPr="004F43DF">
              <w:t>Мер по противодействию коррупции в  органах местного самоуправления в муниципальном районе «</w:t>
            </w:r>
            <w:proofErr w:type="spellStart"/>
            <w:r w:rsidRPr="004F43DF">
              <w:t>Сысольский</w:t>
            </w:r>
            <w:proofErr w:type="spellEnd"/>
            <w:r w:rsidRPr="004F43DF">
              <w:t>» признаны эффективными</w:t>
            </w:r>
          </w:p>
        </w:tc>
        <w:tc>
          <w:tcPr>
            <w:tcW w:w="1247" w:type="dxa"/>
          </w:tcPr>
          <w:p w:rsidR="00FC4755" w:rsidRPr="000C1D47" w:rsidRDefault="00FC4755" w:rsidP="00B25D16">
            <w:pPr>
              <w:widowControl w:val="0"/>
              <w:autoSpaceDE w:val="0"/>
              <w:autoSpaceDN w:val="0"/>
            </w:pPr>
          </w:p>
        </w:tc>
      </w:tr>
    </w:tbl>
    <w:p w:rsidR="0042069D" w:rsidRPr="000C1D47" w:rsidRDefault="0042069D" w:rsidP="0042069D">
      <w:pPr>
        <w:widowControl w:val="0"/>
        <w:autoSpaceDE w:val="0"/>
        <w:autoSpaceDN w:val="0"/>
      </w:pPr>
    </w:p>
    <w:p w:rsidR="0042069D" w:rsidRPr="000C1D47" w:rsidRDefault="0042069D" w:rsidP="0042069D">
      <w:pPr>
        <w:widowControl w:val="0"/>
        <w:autoSpaceDE w:val="0"/>
        <w:autoSpaceDN w:val="0"/>
        <w:jc w:val="right"/>
      </w:pPr>
    </w:p>
    <w:p w:rsidR="0042069D" w:rsidRPr="000C1D47" w:rsidRDefault="0042069D" w:rsidP="0042069D">
      <w:pPr>
        <w:widowControl w:val="0"/>
        <w:autoSpaceDE w:val="0"/>
        <w:autoSpaceDN w:val="0"/>
        <w:jc w:val="right"/>
      </w:pPr>
    </w:p>
    <w:p w:rsidR="0042069D" w:rsidRPr="000C1D47" w:rsidRDefault="0042069D" w:rsidP="0042069D">
      <w:pPr>
        <w:widowControl w:val="0"/>
        <w:autoSpaceDE w:val="0"/>
        <w:autoSpaceDN w:val="0"/>
        <w:jc w:val="right"/>
      </w:pPr>
      <w:r w:rsidRPr="000C1D47">
        <w:t>Таблица 7</w:t>
      </w:r>
    </w:p>
    <w:p w:rsidR="0042069D" w:rsidRPr="000C1D47" w:rsidRDefault="0042069D" w:rsidP="0042069D">
      <w:pPr>
        <w:widowControl w:val="0"/>
        <w:autoSpaceDE w:val="0"/>
        <w:autoSpaceDN w:val="0"/>
        <w:spacing w:line="276" w:lineRule="auto"/>
        <w:jc w:val="center"/>
      </w:pPr>
      <w:r w:rsidRPr="000C1D47">
        <w:t>Информация</w:t>
      </w:r>
    </w:p>
    <w:p w:rsidR="0042069D" w:rsidRPr="000C1D47" w:rsidRDefault="0042069D" w:rsidP="0042069D">
      <w:pPr>
        <w:widowControl w:val="0"/>
        <w:autoSpaceDE w:val="0"/>
        <w:autoSpaceDN w:val="0"/>
        <w:spacing w:line="276" w:lineRule="auto"/>
        <w:jc w:val="center"/>
      </w:pPr>
      <w:r w:rsidRPr="000C1D47">
        <w:t>о расходах федерального бюджета Российской Федерации,</w:t>
      </w:r>
    </w:p>
    <w:p w:rsidR="0042069D" w:rsidRPr="000C1D47" w:rsidRDefault="0042069D" w:rsidP="0042069D">
      <w:pPr>
        <w:widowControl w:val="0"/>
        <w:autoSpaceDE w:val="0"/>
        <w:autoSpaceDN w:val="0"/>
        <w:spacing w:line="276" w:lineRule="auto"/>
        <w:jc w:val="center"/>
      </w:pPr>
      <w:r w:rsidRPr="000C1D47">
        <w:t>республиканского бюджета Республики Коми, местного бюджета</w:t>
      </w:r>
    </w:p>
    <w:p w:rsidR="0042069D" w:rsidRPr="000C1D47" w:rsidRDefault="0042069D" w:rsidP="0042069D">
      <w:pPr>
        <w:widowControl w:val="0"/>
        <w:autoSpaceDE w:val="0"/>
        <w:autoSpaceDN w:val="0"/>
        <w:spacing w:line="276" w:lineRule="auto"/>
        <w:jc w:val="center"/>
      </w:pPr>
      <w:r w:rsidRPr="000C1D47">
        <w:t>МР «</w:t>
      </w:r>
      <w:proofErr w:type="spellStart"/>
      <w:r w:rsidRPr="000C1D47">
        <w:t>Сысольский</w:t>
      </w:r>
      <w:proofErr w:type="spellEnd"/>
      <w:r w:rsidRPr="000C1D47">
        <w:t>» внебюджетных источников на реализацию</w:t>
      </w:r>
    </w:p>
    <w:p w:rsidR="0042069D" w:rsidRPr="000C1D47" w:rsidRDefault="0042069D" w:rsidP="0042069D">
      <w:pPr>
        <w:widowControl w:val="0"/>
        <w:autoSpaceDE w:val="0"/>
        <w:autoSpaceDN w:val="0"/>
        <w:spacing w:line="276" w:lineRule="auto"/>
        <w:jc w:val="center"/>
      </w:pPr>
      <w:r w:rsidRPr="000C1D47">
        <w:t>целей муниципальной программы</w:t>
      </w:r>
    </w:p>
    <w:p w:rsidR="0042069D" w:rsidRPr="000C1D47" w:rsidRDefault="0042069D" w:rsidP="0042069D">
      <w:pPr>
        <w:widowControl w:val="0"/>
        <w:autoSpaceDE w:val="0"/>
        <w:autoSpaceDN w:val="0"/>
        <w:spacing w:line="276" w:lineRule="auto"/>
      </w:pPr>
    </w:p>
    <w:p w:rsidR="0042069D" w:rsidRPr="000C1D47" w:rsidRDefault="0042069D" w:rsidP="0042069D">
      <w:pPr>
        <w:widowControl w:val="0"/>
        <w:autoSpaceDE w:val="0"/>
        <w:autoSpaceDN w:val="0"/>
        <w:spacing w:line="276" w:lineRule="auto"/>
        <w:jc w:val="right"/>
      </w:pPr>
      <w:r w:rsidRPr="000C1D47">
        <w:t>(тыс. руб.)</w:t>
      </w:r>
    </w:p>
    <w:p w:rsidR="0042069D" w:rsidRPr="000C1D47" w:rsidRDefault="0042069D" w:rsidP="0042069D">
      <w:pPr>
        <w:spacing w:line="276" w:lineRule="auto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644"/>
        <w:gridCol w:w="1814"/>
        <w:gridCol w:w="1361"/>
        <w:gridCol w:w="1417"/>
        <w:gridCol w:w="1134"/>
      </w:tblGrid>
      <w:tr w:rsidR="0042069D" w:rsidRPr="000C1D47" w:rsidTr="00B25D16">
        <w:tc>
          <w:tcPr>
            <w:tcW w:w="170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Статус</w:t>
            </w:r>
          </w:p>
        </w:tc>
        <w:tc>
          <w:tcPr>
            <w:tcW w:w="1644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Наименование муниципальной программы, подпрограммы, основного мероприятия</w:t>
            </w:r>
          </w:p>
        </w:tc>
        <w:tc>
          <w:tcPr>
            <w:tcW w:w="1814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Источники финансирования</w:t>
            </w:r>
          </w:p>
        </w:tc>
        <w:tc>
          <w:tcPr>
            <w:tcW w:w="136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Утверждено в бюджете на 1 января отчетного года</w:t>
            </w:r>
          </w:p>
        </w:tc>
        <w:tc>
          <w:tcPr>
            <w:tcW w:w="141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Сводная бюджетная роспись на отчетную дату</w:t>
            </w:r>
          </w:p>
        </w:tc>
        <w:tc>
          <w:tcPr>
            <w:tcW w:w="1134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Кассовые расходы</w:t>
            </w:r>
          </w:p>
        </w:tc>
      </w:tr>
      <w:tr w:rsidR="0042069D" w:rsidRPr="000C1D47" w:rsidTr="00B25D16">
        <w:tc>
          <w:tcPr>
            <w:tcW w:w="170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1</w:t>
            </w:r>
          </w:p>
        </w:tc>
        <w:tc>
          <w:tcPr>
            <w:tcW w:w="1644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2</w:t>
            </w:r>
          </w:p>
        </w:tc>
        <w:tc>
          <w:tcPr>
            <w:tcW w:w="1814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3</w:t>
            </w:r>
          </w:p>
        </w:tc>
        <w:tc>
          <w:tcPr>
            <w:tcW w:w="136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4</w:t>
            </w:r>
          </w:p>
        </w:tc>
        <w:tc>
          <w:tcPr>
            <w:tcW w:w="141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5</w:t>
            </w:r>
          </w:p>
        </w:tc>
        <w:tc>
          <w:tcPr>
            <w:tcW w:w="1134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6</w:t>
            </w:r>
          </w:p>
        </w:tc>
      </w:tr>
      <w:tr w:rsidR="00321183" w:rsidRPr="000C1D47" w:rsidTr="00FC4755">
        <w:trPr>
          <w:trHeight w:val="311"/>
        </w:trPr>
        <w:tc>
          <w:tcPr>
            <w:tcW w:w="1701" w:type="dxa"/>
            <w:vMerge w:val="restart"/>
          </w:tcPr>
          <w:p w:rsidR="00321183" w:rsidRPr="000C1D47" w:rsidRDefault="002D4949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Подпрограмма</w:t>
            </w:r>
          </w:p>
        </w:tc>
        <w:tc>
          <w:tcPr>
            <w:tcW w:w="1644" w:type="dxa"/>
            <w:vMerge w:val="restart"/>
          </w:tcPr>
          <w:p w:rsidR="00321183" w:rsidRPr="000C1D47" w:rsidRDefault="002D4949" w:rsidP="00B25D16">
            <w:pPr>
              <w:widowControl w:val="0"/>
              <w:autoSpaceDE w:val="0"/>
              <w:autoSpaceDN w:val="0"/>
              <w:spacing w:line="276" w:lineRule="auto"/>
            </w:pPr>
            <w:r w:rsidRPr="002D4949">
              <w:t>Развитие кадрового потенциала в системе муниципального управления»</w:t>
            </w:r>
          </w:p>
        </w:tc>
        <w:tc>
          <w:tcPr>
            <w:tcW w:w="1814" w:type="dxa"/>
          </w:tcPr>
          <w:p w:rsidR="00321183" w:rsidRPr="000C1D47" w:rsidRDefault="00321183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всего</w:t>
            </w:r>
          </w:p>
        </w:tc>
        <w:tc>
          <w:tcPr>
            <w:tcW w:w="1361" w:type="dxa"/>
          </w:tcPr>
          <w:p w:rsidR="00321183" w:rsidRPr="00D123A3" w:rsidRDefault="00321183" w:rsidP="008D3D33">
            <w:r w:rsidRPr="00D123A3">
              <w:t>1</w:t>
            </w:r>
            <w:r w:rsidR="008D3D33">
              <w:t>4</w:t>
            </w:r>
            <w:r w:rsidRPr="00D123A3">
              <w:t>,</w:t>
            </w:r>
            <w:r w:rsidR="008D3D33">
              <w:t>1</w:t>
            </w:r>
          </w:p>
        </w:tc>
        <w:tc>
          <w:tcPr>
            <w:tcW w:w="1417" w:type="dxa"/>
          </w:tcPr>
          <w:p w:rsidR="00321183" w:rsidRPr="00D123A3" w:rsidRDefault="008D3D33" w:rsidP="00B9282D">
            <w:r>
              <w:t>14.1</w:t>
            </w:r>
          </w:p>
        </w:tc>
        <w:tc>
          <w:tcPr>
            <w:tcW w:w="1134" w:type="dxa"/>
          </w:tcPr>
          <w:p w:rsidR="00321183" w:rsidRDefault="00321183" w:rsidP="00B9282D">
            <w:r w:rsidRPr="00D123A3">
              <w:t>0,0</w:t>
            </w:r>
          </w:p>
        </w:tc>
      </w:tr>
      <w:tr w:rsidR="00321183" w:rsidRPr="000C1D47" w:rsidTr="00B25D16">
        <w:tc>
          <w:tcPr>
            <w:tcW w:w="1701" w:type="dxa"/>
            <w:vMerge/>
          </w:tcPr>
          <w:p w:rsidR="00321183" w:rsidRPr="000C1D47" w:rsidRDefault="00321183" w:rsidP="00B25D1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44" w:type="dxa"/>
            <w:vMerge/>
          </w:tcPr>
          <w:p w:rsidR="00321183" w:rsidRPr="000C1D47" w:rsidRDefault="00321183" w:rsidP="00B25D1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</w:tcPr>
          <w:p w:rsidR="00321183" w:rsidRPr="000C1D47" w:rsidRDefault="00321183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федеральный бюджет РФ</w:t>
            </w:r>
          </w:p>
        </w:tc>
        <w:tc>
          <w:tcPr>
            <w:tcW w:w="1361" w:type="dxa"/>
          </w:tcPr>
          <w:p w:rsidR="00321183" w:rsidRDefault="00321183">
            <w:r w:rsidRPr="001734DE">
              <w:t>0,0</w:t>
            </w:r>
          </w:p>
        </w:tc>
        <w:tc>
          <w:tcPr>
            <w:tcW w:w="1417" w:type="dxa"/>
          </w:tcPr>
          <w:p w:rsidR="00321183" w:rsidRDefault="00321183">
            <w:r w:rsidRPr="001734DE">
              <w:t>0,0</w:t>
            </w:r>
          </w:p>
        </w:tc>
        <w:tc>
          <w:tcPr>
            <w:tcW w:w="1134" w:type="dxa"/>
          </w:tcPr>
          <w:p w:rsidR="00321183" w:rsidRDefault="00321183">
            <w:r w:rsidRPr="001734DE">
              <w:t>0,0</w:t>
            </w:r>
          </w:p>
        </w:tc>
      </w:tr>
      <w:tr w:rsidR="00321183" w:rsidRPr="000C1D47" w:rsidTr="00B25D16">
        <w:tc>
          <w:tcPr>
            <w:tcW w:w="1701" w:type="dxa"/>
            <w:vMerge/>
          </w:tcPr>
          <w:p w:rsidR="00321183" w:rsidRPr="000C1D47" w:rsidRDefault="00321183" w:rsidP="00B25D1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44" w:type="dxa"/>
            <w:vMerge/>
          </w:tcPr>
          <w:p w:rsidR="00321183" w:rsidRPr="000C1D47" w:rsidRDefault="00321183" w:rsidP="00B25D1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</w:tcPr>
          <w:p w:rsidR="00321183" w:rsidRPr="000C1D47" w:rsidRDefault="00321183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республиканский бюджет РК</w:t>
            </w:r>
          </w:p>
        </w:tc>
        <w:tc>
          <w:tcPr>
            <w:tcW w:w="1361" w:type="dxa"/>
          </w:tcPr>
          <w:p w:rsidR="00321183" w:rsidRDefault="00321183">
            <w:r w:rsidRPr="00A3536C">
              <w:t>0,0</w:t>
            </w:r>
          </w:p>
        </w:tc>
        <w:tc>
          <w:tcPr>
            <w:tcW w:w="1417" w:type="dxa"/>
          </w:tcPr>
          <w:p w:rsidR="00321183" w:rsidRDefault="00321183">
            <w:r w:rsidRPr="00A3536C">
              <w:t>0,0</w:t>
            </w:r>
          </w:p>
        </w:tc>
        <w:tc>
          <w:tcPr>
            <w:tcW w:w="1134" w:type="dxa"/>
          </w:tcPr>
          <w:p w:rsidR="00321183" w:rsidRDefault="00321183">
            <w:r w:rsidRPr="00A3536C">
              <w:t>0,0</w:t>
            </w:r>
          </w:p>
        </w:tc>
      </w:tr>
      <w:tr w:rsidR="0042069D" w:rsidRPr="000C1D47" w:rsidTr="00B25D16">
        <w:tc>
          <w:tcPr>
            <w:tcW w:w="1701" w:type="dxa"/>
            <w:vMerge/>
          </w:tcPr>
          <w:p w:rsidR="0042069D" w:rsidRPr="000C1D47" w:rsidRDefault="0042069D" w:rsidP="00B25D1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44" w:type="dxa"/>
            <w:vMerge/>
          </w:tcPr>
          <w:p w:rsidR="0042069D" w:rsidRPr="000C1D47" w:rsidRDefault="0042069D" w:rsidP="00B25D1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местный бюджет</w:t>
            </w:r>
          </w:p>
        </w:tc>
        <w:tc>
          <w:tcPr>
            <w:tcW w:w="1361" w:type="dxa"/>
          </w:tcPr>
          <w:p w:rsidR="0042069D" w:rsidRPr="000C1D47" w:rsidRDefault="008D3D33" w:rsidP="00B25D16">
            <w:pPr>
              <w:widowControl w:val="0"/>
              <w:autoSpaceDE w:val="0"/>
              <w:autoSpaceDN w:val="0"/>
              <w:spacing w:line="276" w:lineRule="auto"/>
            </w:pPr>
            <w:r>
              <w:t>14.1</w:t>
            </w:r>
          </w:p>
        </w:tc>
        <w:tc>
          <w:tcPr>
            <w:tcW w:w="1417" w:type="dxa"/>
          </w:tcPr>
          <w:p w:rsidR="0042069D" w:rsidRPr="000C1D47" w:rsidRDefault="008D3D33" w:rsidP="00B25D16">
            <w:pPr>
              <w:widowControl w:val="0"/>
              <w:autoSpaceDE w:val="0"/>
              <w:autoSpaceDN w:val="0"/>
              <w:spacing w:line="276" w:lineRule="auto"/>
            </w:pPr>
            <w:r>
              <w:t>14.1</w:t>
            </w:r>
          </w:p>
        </w:tc>
        <w:tc>
          <w:tcPr>
            <w:tcW w:w="1134" w:type="dxa"/>
          </w:tcPr>
          <w:p w:rsidR="0042069D" w:rsidRPr="000C1D47" w:rsidRDefault="00321183" w:rsidP="00B25D16">
            <w:pPr>
              <w:widowControl w:val="0"/>
              <w:autoSpaceDE w:val="0"/>
              <w:autoSpaceDN w:val="0"/>
              <w:spacing w:line="276" w:lineRule="auto"/>
            </w:pPr>
            <w:r>
              <w:t>0,0</w:t>
            </w:r>
          </w:p>
        </w:tc>
      </w:tr>
      <w:tr w:rsidR="00321183" w:rsidRPr="000C1D47" w:rsidTr="00B25D16">
        <w:tc>
          <w:tcPr>
            <w:tcW w:w="1701" w:type="dxa"/>
            <w:vMerge/>
          </w:tcPr>
          <w:p w:rsidR="00321183" w:rsidRPr="000C1D47" w:rsidRDefault="00321183" w:rsidP="00B25D1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44" w:type="dxa"/>
            <w:vMerge/>
          </w:tcPr>
          <w:p w:rsidR="00321183" w:rsidRPr="000C1D47" w:rsidRDefault="00321183" w:rsidP="00B25D1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</w:tcPr>
          <w:p w:rsidR="00321183" w:rsidRPr="000C1D47" w:rsidRDefault="00321183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внебюджетные источники</w:t>
            </w:r>
          </w:p>
        </w:tc>
        <w:tc>
          <w:tcPr>
            <w:tcW w:w="1361" w:type="dxa"/>
          </w:tcPr>
          <w:p w:rsidR="00321183" w:rsidRDefault="00321183">
            <w:r w:rsidRPr="003C022B">
              <w:t>0,0</w:t>
            </w:r>
          </w:p>
        </w:tc>
        <w:tc>
          <w:tcPr>
            <w:tcW w:w="1417" w:type="dxa"/>
          </w:tcPr>
          <w:p w:rsidR="00321183" w:rsidRDefault="00321183">
            <w:r w:rsidRPr="003C022B">
              <w:t>0,0</w:t>
            </w:r>
          </w:p>
        </w:tc>
        <w:tc>
          <w:tcPr>
            <w:tcW w:w="1134" w:type="dxa"/>
          </w:tcPr>
          <w:p w:rsidR="00321183" w:rsidRDefault="00321183">
            <w:r w:rsidRPr="003C022B">
              <w:t>0,0</w:t>
            </w:r>
          </w:p>
        </w:tc>
      </w:tr>
      <w:tr w:rsidR="002D4949" w:rsidRPr="000C1D47" w:rsidTr="00FC4755">
        <w:trPr>
          <w:trHeight w:val="250"/>
        </w:trPr>
        <w:tc>
          <w:tcPr>
            <w:tcW w:w="1701" w:type="dxa"/>
            <w:vMerge w:val="restart"/>
          </w:tcPr>
          <w:p w:rsidR="002D4949" w:rsidRPr="000C1D47" w:rsidRDefault="002D4949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2D4949">
              <w:t xml:space="preserve">Доля  лиц, замещающих должности в органах  местного самоуправления, прошедших </w:t>
            </w:r>
            <w:proofErr w:type="gramStart"/>
            <w:r w:rsidRPr="002D4949">
              <w:t>обучение по программам</w:t>
            </w:r>
            <w:proofErr w:type="gramEnd"/>
            <w:r w:rsidRPr="002D4949">
              <w:t xml:space="preserve"> дополнительного  профессионального образования в отчетном периоде  от общей численности  лиц, замещающих должности в органах местного самоуправления</w:t>
            </w:r>
          </w:p>
        </w:tc>
        <w:tc>
          <w:tcPr>
            <w:tcW w:w="1644" w:type="dxa"/>
            <w:vMerge w:val="restart"/>
          </w:tcPr>
          <w:p w:rsidR="002D4949" w:rsidRPr="000C1D47" w:rsidRDefault="002D4949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1814" w:type="dxa"/>
          </w:tcPr>
          <w:p w:rsidR="002D4949" w:rsidRPr="000C1D47" w:rsidRDefault="002D4949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всего</w:t>
            </w:r>
          </w:p>
        </w:tc>
        <w:tc>
          <w:tcPr>
            <w:tcW w:w="1361" w:type="dxa"/>
          </w:tcPr>
          <w:p w:rsidR="002D4949" w:rsidRPr="005470BE" w:rsidRDefault="008D3D33" w:rsidP="00AE71CA">
            <w:r>
              <w:t>14.1</w:t>
            </w:r>
          </w:p>
        </w:tc>
        <w:tc>
          <w:tcPr>
            <w:tcW w:w="1417" w:type="dxa"/>
          </w:tcPr>
          <w:p w:rsidR="002D4949" w:rsidRPr="005470BE" w:rsidRDefault="008D3D33" w:rsidP="00AE71CA">
            <w:r>
              <w:t>14.1</w:t>
            </w:r>
          </w:p>
        </w:tc>
        <w:tc>
          <w:tcPr>
            <w:tcW w:w="1134" w:type="dxa"/>
          </w:tcPr>
          <w:p w:rsidR="002D4949" w:rsidRPr="005470BE" w:rsidRDefault="002D4949" w:rsidP="00AE71CA">
            <w:r w:rsidRPr="005470BE">
              <w:t>0,0</w:t>
            </w:r>
          </w:p>
        </w:tc>
      </w:tr>
      <w:tr w:rsidR="002D4949" w:rsidRPr="000C1D47" w:rsidTr="00B25D16">
        <w:tc>
          <w:tcPr>
            <w:tcW w:w="1701" w:type="dxa"/>
            <w:vMerge/>
          </w:tcPr>
          <w:p w:rsidR="002D4949" w:rsidRPr="000C1D47" w:rsidRDefault="002D4949" w:rsidP="00B25D1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44" w:type="dxa"/>
            <w:vMerge/>
          </w:tcPr>
          <w:p w:rsidR="002D4949" w:rsidRPr="000C1D47" w:rsidRDefault="002D4949" w:rsidP="00B25D1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</w:tcPr>
          <w:p w:rsidR="002D4949" w:rsidRPr="000C1D47" w:rsidRDefault="002D4949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федеральный бюджет РФ</w:t>
            </w:r>
          </w:p>
        </w:tc>
        <w:tc>
          <w:tcPr>
            <w:tcW w:w="1361" w:type="dxa"/>
          </w:tcPr>
          <w:p w:rsidR="002D4949" w:rsidRPr="005470BE" w:rsidRDefault="002D4949" w:rsidP="00AE71CA">
            <w:r w:rsidRPr="005470BE">
              <w:t>0,0</w:t>
            </w:r>
          </w:p>
        </w:tc>
        <w:tc>
          <w:tcPr>
            <w:tcW w:w="1417" w:type="dxa"/>
          </w:tcPr>
          <w:p w:rsidR="002D4949" w:rsidRPr="005470BE" w:rsidRDefault="002D4949" w:rsidP="00AE71CA">
            <w:r w:rsidRPr="005470BE">
              <w:t>0,0</w:t>
            </w:r>
          </w:p>
        </w:tc>
        <w:tc>
          <w:tcPr>
            <w:tcW w:w="1134" w:type="dxa"/>
          </w:tcPr>
          <w:p w:rsidR="002D4949" w:rsidRPr="005470BE" w:rsidRDefault="002D4949" w:rsidP="00AE71CA">
            <w:r w:rsidRPr="005470BE">
              <w:t>0,0</w:t>
            </w:r>
          </w:p>
        </w:tc>
      </w:tr>
      <w:tr w:rsidR="002D4949" w:rsidRPr="000C1D47" w:rsidTr="00B25D16">
        <w:tc>
          <w:tcPr>
            <w:tcW w:w="1701" w:type="dxa"/>
            <w:vMerge/>
          </w:tcPr>
          <w:p w:rsidR="002D4949" w:rsidRPr="000C1D47" w:rsidRDefault="002D4949" w:rsidP="00B25D1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44" w:type="dxa"/>
            <w:vMerge/>
          </w:tcPr>
          <w:p w:rsidR="002D4949" w:rsidRPr="000C1D47" w:rsidRDefault="002D4949" w:rsidP="00B25D1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</w:tcPr>
          <w:p w:rsidR="002D4949" w:rsidRPr="000C1D47" w:rsidRDefault="002D4949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республиканский бюджет РК</w:t>
            </w:r>
          </w:p>
        </w:tc>
        <w:tc>
          <w:tcPr>
            <w:tcW w:w="1361" w:type="dxa"/>
          </w:tcPr>
          <w:p w:rsidR="002D4949" w:rsidRPr="005470BE" w:rsidRDefault="002D4949" w:rsidP="00AE71CA">
            <w:r w:rsidRPr="005470BE">
              <w:t>0,0</w:t>
            </w:r>
          </w:p>
        </w:tc>
        <w:tc>
          <w:tcPr>
            <w:tcW w:w="1417" w:type="dxa"/>
          </w:tcPr>
          <w:p w:rsidR="002D4949" w:rsidRPr="005470BE" w:rsidRDefault="002D4949" w:rsidP="00AE71CA">
            <w:r w:rsidRPr="005470BE">
              <w:t>0,0</w:t>
            </w:r>
          </w:p>
        </w:tc>
        <w:tc>
          <w:tcPr>
            <w:tcW w:w="1134" w:type="dxa"/>
          </w:tcPr>
          <w:p w:rsidR="002D4949" w:rsidRPr="005470BE" w:rsidRDefault="002D4949" w:rsidP="00AE71CA">
            <w:r w:rsidRPr="005470BE">
              <w:t>0,0</w:t>
            </w:r>
          </w:p>
        </w:tc>
      </w:tr>
      <w:tr w:rsidR="002D4949" w:rsidRPr="000C1D47" w:rsidTr="00B25D16">
        <w:tc>
          <w:tcPr>
            <w:tcW w:w="1701" w:type="dxa"/>
            <w:vMerge/>
          </w:tcPr>
          <w:p w:rsidR="002D4949" w:rsidRPr="000C1D47" w:rsidRDefault="002D4949" w:rsidP="00B25D1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44" w:type="dxa"/>
            <w:vMerge/>
          </w:tcPr>
          <w:p w:rsidR="002D4949" w:rsidRPr="000C1D47" w:rsidRDefault="002D4949" w:rsidP="00B25D1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</w:tcPr>
          <w:p w:rsidR="002D4949" w:rsidRPr="000C1D47" w:rsidRDefault="002D4949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местный бюджет</w:t>
            </w:r>
          </w:p>
        </w:tc>
        <w:tc>
          <w:tcPr>
            <w:tcW w:w="1361" w:type="dxa"/>
          </w:tcPr>
          <w:p w:rsidR="002D4949" w:rsidRPr="005470BE" w:rsidRDefault="008D3D33" w:rsidP="00AE71CA">
            <w:r>
              <w:t>14.1</w:t>
            </w:r>
          </w:p>
        </w:tc>
        <w:tc>
          <w:tcPr>
            <w:tcW w:w="1417" w:type="dxa"/>
          </w:tcPr>
          <w:p w:rsidR="002D4949" w:rsidRPr="005470BE" w:rsidRDefault="008D3D33" w:rsidP="00AE71CA">
            <w:r>
              <w:t>14.1</w:t>
            </w:r>
          </w:p>
        </w:tc>
        <w:tc>
          <w:tcPr>
            <w:tcW w:w="1134" w:type="dxa"/>
          </w:tcPr>
          <w:p w:rsidR="002D4949" w:rsidRPr="005470BE" w:rsidRDefault="002D4949" w:rsidP="00AE71CA">
            <w:r w:rsidRPr="005470BE">
              <w:t>0,0</w:t>
            </w:r>
          </w:p>
        </w:tc>
      </w:tr>
      <w:tr w:rsidR="002D4949" w:rsidRPr="000C1D47" w:rsidTr="00B25D16">
        <w:tc>
          <w:tcPr>
            <w:tcW w:w="1701" w:type="dxa"/>
            <w:vMerge/>
          </w:tcPr>
          <w:p w:rsidR="002D4949" w:rsidRPr="000C1D47" w:rsidRDefault="002D4949" w:rsidP="00B25D1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44" w:type="dxa"/>
            <w:vMerge/>
          </w:tcPr>
          <w:p w:rsidR="002D4949" w:rsidRPr="000C1D47" w:rsidRDefault="002D4949" w:rsidP="00B25D1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</w:tcPr>
          <w:p w:rsidR="002D4949" w:rsidRPr="000C1D47" w:rsidRDefault="002D4949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внебюджетные источники</w:t>
            </w:r>
          </w:p>
        </w:tc>
        <w:tc>
          <w:tcPr>
            <w:tcW w:w="1361" w:type="dxa"/>
          </w:tcPr>
          <w:p w:rsidR="002D4949" w:rsidRPr="005470BE" w:rsidRDefault="002D4949" w:rsidP="00AE71CA">
            <w:r w:rsidRPr="005470BE">
              <w:t>0,0</w:t>
            </w:r>
          </w:p>
        </w:tc>
        <w:tc>
          <w:tcPr>
            <w:tcW w:w="1417" w:type="dxa"/>
          </w:tcPr>
          <w:p w:rsidR="002D4949" w:rsidRPr="005470BE" w:rsidRDefault="002D4949" w:rsidP="00AE71CA">
            <w:r w:rsidRPr="005470BE">
              <w:t>0,0</w:t>
            </w:r>
          </w:p>
        </w:tc>
        <w:tc>
          <w:tcPr>
            <w:tcW w:w="1134" w:type="dxa"/>
          </w:tcPr>
          <w:p w:rsidR="002D4949" w:rsidRDefault="002D4949" w:rsidP="00AE71CA">
            <w:r w:rsidRPr="005470BE">
              <w:t>0,0</w:t>
            </w:r>
          </w:p>
        </w:tc>
      </w:tr>
    </w:tbl>
    <w:p w:rsidR="0042069D" w:rsidRPr="000C1D47" w:rsidRDefault="0042069D" w:rsidP="0042069D">
      <w:pPr>
        <w:widowControl w:val="0"/>
        <w:autoSpaceDE w:val="0"/>
        <w:autoSpaceDN w:val="0"/>
        <w:spacing w:line="276" w:lineRule="auto"/>
      </w:pPr>
    </w:p>
    <w:p w:rsidR="008215E1" w:rsidRDefault="008215E1" w:rsidP="0042069D">
      <w:pPr>
        <w:widowControl w:val="0"/>
        <w:autoSpaceDE w:val="0"/>
        <w:autoSpaceDN w:val="0"/>
        <w:spacing w:line="276" w:lineRule="auto"/>
        <w:jc w:val="right"/>
        <w:outlineLvl w:val="1"/>
      </w:pPr>
      <w:bookmarkStart w:id="2" w:name="P1978"/>
      <w:bookmarkEnd w:id="2"/>
    </w:p>
    <w:p w:rsidR="008215E1" w:rsidRDefault="008215E1" w:rsidP="0042069D">
      <w:pPr>
        <w:widowControl w:val="0"/>
        <w:autoSpaceDE w:val="0"/>
        <w:autoSpaceDN w:val="0"/>
        <w:spacing w:line="276" w:lineRule="auto"/>
        <w:jc w:val="right"/>
        <w:outlineLvl w:val="1"/>
      </w:pPr>
    </w:p>
    <w:p w:rsidR="008215E1" w:rsidRDefault="008215E1" w:rsidP="0042069D">
      <w:pPr>
        <w:widowControl w:val="0"/>
        <w:autoSpaceDE w:val="0"/>
        <w:autoSpaceDN w:val="0"/>
        <w:spacing w:line="276" w:lineRule="auto"/>
        <w:jc w:val="right"/>
        <w:outlineLvl w:val="1"/>
      </w:pPr>
    </w:p>
    <w:p w:rsidR="008215E1" w:rsidRDefault="008215E1" w:rsidP="0042069D">
      <w:pPr>
        <w:widowControl w:val="0"/>
        <w:autoSpaceDE w:val="0"/>
        <w:autoSpaceDN w:val="0"/>
        <w:spacing w:line="276" w:lineRule="auto"/>
        <w:jc w:val="right"/>
        <w:outlineLvl w:val="1"/>
      </w:pPr>
    </w:p>
    <w:p w:rsidR="008215E1" w:rsidRDefault="008215E1" w:rsidP="0042069D">
      <w:pPr>
        <w:widowControl w:val="0"/>
        <w:autoSpaceDE w:val="0"/>
        <w:autoSpaceDN w:val="0"/>
        <w:spacing w:line="276" w:lineRule="auto"/>
        <w:jc w:val="right"/>
        <w:outlineLvl w:val="1"/>
      </w:pPr>
    </w:p>
    <w:p w:rsidR="0042069D" w:rsidRPr="000C1D47" w:rsidRDefault="0042069D" w:rsidP="0042069D">
      <w:pPr>
        <w:widowControl w:val="0"/>
        <w:autoSpaceDE w:val="0"/>
        <w:autoSpaceDN w:val="0"/>
        <w:spacing w:line="276" w:lineRule="auto"/>
        <w:jc w:val="right"/>
        <w:outlineLvl w:val="1"/>
      </w:pPr>
      <w:r w:rsidRPr="000C1D47">
        <w:t>Приложение 7</w:t>
      </w:r>
    </w:p>
    <w:p w:rsidR="0042069D" w:rsidRPr="000C1D47" w:rsidRDefault="0042069D" w:rsidP="0042069D">
      <w:pPr>
        <w:widowControl w:val="0"/>
        <w:autoSpaceDE w:val="0"/>
        <w:autoSpaceDN w:val="0"/>
        <w:spacing w:line="276" w:lineRule="auto"/>
        <w:jc w:val="center"/>
      </w:pPr>
      <w:bookmarkStart w:id="3" w:name="P1599"/>
      <w:bookmarkEnd w:id="3"/>
      <w:r w:rsidRPr="000C1D47">
        <w:t>Анкета</w:t>
      </w:r>
    </w:p>
    <w:p w:rsidR="0042069D" w:rsidRPr="000C1D47" w:rsidRDefault="0042069D" w:rsidP="0042069D">
      <w:pPr>
        <w:widowControl w:val="0"/>
        <w:autoSpaceDE w:val="0"/>
        <w:autoSpaceDN w:val="0"/>
        <w:spacing w:line="276" w:lineRule="auto"/>
        <w:jc w:val="center"/>
      </w:pPr>
      <w:r w:rsidRPr="000C1D47">
        <w:t>для оценки эффективности муниципальной программы</w:t>
      </w:r>
    </w:p>
    <w:p w:rsidR="0042069D" w:rsidRPr="000C1D47" w:rsidRDefault="0042069D" w:rsidP="0042069D">
      <w:pPr>
        <w:widowControl w:val="0"/>
        <w:autoSpaceDE w:val="0"/>
        <w:autoSpaceDN w:val="0"/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757"/>
        <w:gridCol w:w="2211"/>
        <w:gridCol w:w="1134"/>
        <w:gridCol w:w="940"/>
        <w:gridCol w:w="194"/>
        <w:gridCol w:w="680"/>
        <w:gridCol w:w="1599"/>
      </w:tblGrid>
      <w:tr w:rsidR="0042069D" w:rsidRPr="000C1D47" w:rsidTr="00B25D16">
        <w:tc>
          <w:tcPr>
            <w:tcW w:w="50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 xml:space="preserve">N </w:t>
            </w:r>
            <w:proofErr w:type="gramStart"/>
            <w:r w:rsidRPr="000C1D47">
              <w:t>п</w:t>
            </w:r>
            <w:proofErr w:type="gramEnd"/>
            <w:r w:rsidRPr="000C1D47">
              <w:t>/п</w:t>
            </w:r>
          </w:p>
        </w:tc>
        <w:tc>
          <w:tcPr>
            <w:tcW w:w="175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Вопросы для оценки</w:t>
            </w:r>
          </w:p>
        </w:tc>
        <w:tc>
          <w:tcPr>
            <w:tcW w:w="221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Методика определения ответа</w:t>
            </w:r>
          </w:p>
        </w:tc>
        <w:tc>
          <w:tcPr>
            <w:tcW w:w="1134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Эксперт</w:t>
            </w:r>
          </w:p>
        </w:tc>
        <w:tc>
          <w:tcPr>
            <w:tcW w:w="1134" w:type="dxa"/>
            <w:gridSpan w:val="2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Удельный вес вопроса в разделе</w:t>
            </w:r>
          </w:p>
        </w:tc>
        <w:tc>
          <w:tcPr>
            <w:tcW w:w="68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Балл</w:t>
            </w:r>
          </w:p>
        </w:tc>
        <w:tc>
          <w:tcPr>
            <w:tcW w:w="1599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Итоги оценки</w:t>
            </w:r>
          </w:p>
        </w:tc>
      </w:tr>
      <w:tr w:rsidR="0042069D" w:rsidRPr="000C1D47" w:rsidTr="00B25D16">
        <w:tc>
          <w:tcPr>
            <w:tcW w:w="50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1</w:t>
            </w:r>
          </w:p>
        </w:tc>
        <w:tc>
          <w:tcPr>
            <w:tcW w:w="175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2</w:t>
            </w:r>
          </w:p>
        </w:tc>
        <w:tc>
          <w:tcPr>
            <w:tcW w:w="221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3</w:t>
            </w:r>
          </w:p>
        </w:tc>
        <w:tc>
          <w:tcPr>
            <w:tcW w:w="1134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4</w:t>
            </w:r>
          </w:p>
        </w:tc>
        <w:tc>
          <w:tcPr>
            <w:tcW w:w="1134" w:type="dxa"/>
            <w:gridSpan w:val="2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5</w:t>
            </w:r>
          </w:p>
        </w:tc>
        <w:tc>
          <w:tcPr>
            <w:tcW w:w="68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6</w:t>
            </w:r>
          </w:p>
        </w:tc>
        <w:tc>
          <w:tcPr>
            <w:tcW w:w="1599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7</w:t>
            </w:r>
          </w:p>
        </w:tc>
      </w:tr>
      <w:tr w:rsidR="0042069D" w:rsidRPr="000C1D47" w:rsidTr="00B25D16">
        <w:tc>
          <w:tcPr>
            <w:tcW w:w="9015" w:type="dxa"/>
            <w:gridSpan w:val="8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C1D47">
              <w:t>Блок 1. Качество формирования</w:t>
            </w:r>
          </w:p>
        </w:tc>
      </w:tr>
      <w:tr w:rsidR="0042069D" w:rsidRPr="000C1D47" w:rsidTr="00B25D16">
        <w:tc>
          <w:tcPr>
            <w:tcW w:w="4468" w:type="dxa"/>
            <w:gridSpan w:val="3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C1D47">
              <w:t>Раздел 1. Цели и «конструкция» (структуры) программы (К)</w:t>
            </w:r>
          </w:p>
        </w:tc>
        <w:tc>
          <w:tcPr>
            <w:tcW w:w="4547" w:type="dxa"/>
            <w:gridSpan w:val="5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К = (20 x (сумма К</w:t>
            </w:r>
            <w:proofErr w:type="gramStart"/>
            <w:r w:rsidRPr="000C1D47">
              <w:rPr>
                <w:vertAlign w:val="subscript"/>
              </w:rPr>
              <w:t>1</w:t>
            </w:r>
            <w:proofErr w:type="gramEnd"/>
            <w:r w:rsidRPr="000C1D47">
              <w:rPr>
                <w:vertAlign w:val="subscript"/>
              </w:rPr>
              <w:t>.1</w:t>
            </w:r>
            <w:r w:rsidRPr="000C1D47">
              <w:t xml:space="preserve"> - К</w:t>
            </w:r>
            <w:r w:rsidRPr="000C1D47">
              <w:rPr>
                <w:vertAlign w:val="subscript"/>
              </w:rPr>
              <w:t>1.4</w:t>
            </w:r>
            <w:r w:rsidRPr="000C1D47">
              <w:t>)) / 100</w:t>
            </w:r>
          </w:p>
        </w:tc>
      </w:tr>
      <w:tr w:rsidR="0042069D" w:rsidRPr="000C1D47" w:rsidTr="00B25D16">
        <w:tc>
          <w:tcPr>
            <w:tcW w:w="50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1.1.</w:t>
            </w:r>
          </w:p>
        </w:tc>
        <w:tc>
          <w:tcPr>
            <w:tcW w:w="175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C1D47">
              <w:t>Соответствует ли цель программы Стратегии социально-экономического развития МО МР «</w:t>
            </w:r>
            <w:proofErr w:type="spellStart"/>
            <w:r w:rsidRPr="000C1D47">
              <w:t>Сысольский</w:t>
            </w:r>
            <w:proofErr w:type="spellEnd"/>
            <w:r w:rsidRPr="000C1D47">
              <w:t>» (далее - Стратегия)</w:t>
            </w:r>
          </w:p>
        </w:tc>
        <w:tc>
          <w:tcPr>
            <w:tcW w:w="221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Сравнение цели программы и стратегической цели, задач.</w:t>
            </w:r>
          </w:p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Оценка: да - 1; нет - 0</w:t>
            </w:r>
          </w:p>
        </w:tc>
        <w:tc>
          <w:tcPr>
            <w:tcW w:w="1134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Управление экономического развития</w:t>
            </w:r>
          </w:p>
        </w:tc>
        <w:tc>
          <w:tcPr>
            <w:tcW w:w="1134" w:type="dxa"/>
            <w:gridSpan w:val="2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25%</w:t>
            </w:r>
          </w:p>
        </w:tc>
        <w:tc>
          <w:tcPr>
            <w:tcW w:w="68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1599" w:type="dxa"/>
          </w:tcPr>
          <w:p w:rsidR="0042069D" w:rsidRPr="000C1D47" w:rsidRDefault="006B6D33" w:rsidP="00B25D16">
            <w:pPr>
              <w:widowControl w:val="0"/>
              <w:autoSpaceDE w:val="0"/>
              <w:autoSpaceDN w:val="0"/>
              <w:spacing w:line="276" w:lineRule="auto"/>
            </w:pPr>
            <w:r>
              <w:t>Цель программы Стратегией не установлена</w:t>
            </w:r>
          </w:p>
        </w:tc>
      </w:tr>
      <w:tr w:rsidR="0042069D" w:rsidRPr="000C1D47" w:rsidTr="00B25D16">
        <w:tc>
          <w:tcPr>
            <w:tcW w:w="50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1.2.</w:t>
            </w:r>
          </w:p>
        </w:tc>
        <w:tc>
          <w:tcPr>
            <w:tcW w:w="175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C1D47">
              <w:t>Соответствуют ли целевые индикаторы и показатели программы, предусмотренные на отчетный год, плановым значениям целевых индикаторов Стратегии</w:t>
            </w:r>
          </w:p>
        </w:tc>
        <w:tc>
          <w:tcPr>
            <w:tcW w:w="221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Сравнение целевых индикаторов и показателей программы и Стратегии.</w:t>
            </w:r>
          </w:p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Ответ "Да" - значения целевых индикаторов и показателей программы, предусмотренные на отчетный год, соответствуют либо имеют позитивное изменение по сравнению со значениями целевых индикаторов и показателей Стратегии - 1.</w:t>
            </w:r>
          </w:p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В случае несоответствия - 0. В случае</w:t>
            </w:r>
            <w:proofErr w:type="gramStart"/>
            <w:r w:rsidRPr="000C1D47">
              <w:t>,</w:t>
            </w:r>
            <w:proofErr w:type="gramEnd"/>
            <w:r w:rsidRPr="000C1D47">
              <w:t xml:space="preserve"> если целевые значения выше определенных в Стратегии - 1.</w:t>
            </w:r>
          </w:p>
        </w:tc>
        <w:tc>
          <w:tcPr>
            <w:tcW w:w="1134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Управление экономического развития</w:t>
            </w:r>
          </w:p>
        </w:tc>
        <w:tc>
          <w:tcPr>
            <w:tcW w:w="1134" w:type="dxa"/>
            <w:gridSpan w:val="2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25%</w:t>
            </w:r>
          </w:p>
        </w:tc>
        <w:tc>
          <w:tcPr>
            <w:tcW w:w="68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1599" w:type="dxa"/>
          </w:tcPr>
          <w:p w:rsidR="0042069D" w:rsidRPr="000C1D47" w:rsidRDefault="006B6D33" w:rsidP="00B25D16">
            <w:pPr>
              <w:widowControl w:val="0"/>
              <w:autoSpaceDE w:val="0"/>
              <w:autoSpaceDN w:val="0"/>
              <w:spacing w:line="276" w:lineRule="auto"/>
            </w:pPr>
            <w:r w:rsidRPr="006B6D33">
              <w:t>Цель программы Стратегией не установлена</w:t>
            </w:r>
          </w:p>
        </w:tc>
      </w:tr>
      <w:tr w:rsidR="0042069D" w:rsidRPr="000C1D47" w:rsidTr="00B25D16">
        <w:tc>
          <w:tcPr>
            <w:tcW w:w="50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1.3.</w:t>
            </w:r>
          </w:p>
        </w:tc>
        <w:tc>
          <w:tcPr>
            <w:tcW w:w="175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C1D47">
              <w:t>Имеются ли для каждой задачи программы соответствующие ей целевые индикаторы и показатели программы</w:t>
            </w:r>
          </w:p>
        </w:tc>
        <w:tc>
          <w:tcPr>
            <w:tcW w:w="221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Экспертиза целевых индикаторов и показателей программы. Да - 1. Нет - 0</w:t>
            </w:r>
          </w:p>
        </w:tc>
        <w:tc>
          <w:tcPr>
            <w:tcW w:w="1134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Управление экономического развития</w:t>
            </w:r>
          </w:p>
        </w:tc>
        <w:tc>
          <w:tcPr>
            <w:tcW w:w="1134" w:type="dxa"/>
            <w:gridSpan w:val="2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25%</w:t>
            </w:r>
          </w:p>
        </w:tc>
        <w:tc>
          <w:tcPr>
            <w:tcW w:w="680" w:type="dxa"/>
          </w:tcPr>
          <w:p w:rsidR="0042069D" w:rsidRPr="000C1D47" w:rsidRDefault="009044FC" w:rsidP="00B25D16">
            <w:pPr>
              <w:widowControl w:val="0"/>
              <w:autoSpaceDE w:val="0"/>
              <w:autoSpaceDN w:val="0"/>
              <w:spacing w:line="276" w:lineRule="auto"/>
            </w:pPr>
            <w:r>
              <w:t>Да (1)</w:t>
            </w:r>
          </w:p>
        </w:tc>
        <w:tc>
          <w:tcPr>
            <w:tcW w:w="1599" w:type="dxa"/>
          </w:tcPr>
          <w:p w:rsidR="0042069D" w:rsidRPr="000C1D47" w:rsidRDefault="006B6D33" w:rsidP="009044FC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     </w:t>
            </w:r>
            <w:r w:rsidR="009044FC">
              <w:t xml:space="preserve">    25</w:t>
            </w:r>
          </w:p>
        </w:tc>
      </w:tr>
      <w:tr w:rsidR="0042069D" w:rsidRPr="000C1D47" w:rsidTr="00B25D16">
        <w:tc>
          <w:tcPr>
            <w:tcW w:w="50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1.4.</w:t>
            </w:r>
          </w:p>
        </w:tc>
        <w:tc>
          <w:tcPr>
            <w:tcW w:w="175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C1D47">
              <w:t>Обеспечена ли взаимосвязь задач и целевых индикаторов и показателей каждой подпрограммы, исключено ли дублирование взаимосвязи этих целевых индикаторов и показателей с другими задачами, проведена ли оценка налоговых расходов в составе муниципальной программы (при необходимости)</w:t>
            </w:r>
          </w:p>
        </w:tc>
        <w:tc>
          <w:tcPr>
            <w:tcW w:w="221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Экспертиза задач и целевых индикаторов и показателей каждой подпрограммы.</w:t>
            </w:r>
          </w:p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Ответ "Да" - имеется целевой индикатор и показатель по каждой задаче подпрограммы, и он не является целевым индикатором и показателем по другим задачам - 1. Нет - 0</w:t>
            </w:r>
          </w:p>
        </w:tc>
        <w:tc>
          <w:tcPr>
            <w:tcW w:w="1134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Управление экономического развития</w:t>
            </w:r>
          </w:p>
        </w:tc>
        <w:tc>
          <w:tcPr>
            <w:tcW w:w="1134" w:type="dxa"/>
            <w:gridSpan w:val="2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25%</w:t>
            </w:r>
          </w:p>
        </w:tc>
        <w:tc>
          <w:tcPr>
            <w:tcW w:w="680" w:type="dxa"/>
          </w:tcPr>
          <w:p w:rsidR="0042069D" w:rsidRPr="000C1D47" w:rsidRDefault="006B6D33" w:rsidP="00B25D16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 Да</w:t>
            </w:r>
            <w:r w:rsidR="009044FC">
              <w:t xml:space="preserve"> (1)</w:t>
            </w:r>
          </w:p>
        </w:tc>
        <w:tc>
          <w:tcPr>
            <w:tcW w:w="1599" w:type="dxa"/>
          </w:tcPr>
          <w:p w:rsidR="0042069D" w:rsidRPr="000C1D47" w:rsidRDefault="009044FC" w:rsidP="006B6D33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          25</w:t>
            </w:r>
          </w:p>
        </w:tc>
      </w:tr>
      <w:tr w:rsidR="009044FC" w:rsidRPr="000C1D47" w:rsidTr="00B25D16">
        <w:tc>
          <w:tcPr>
            <w:tcW w:w="500" w:type="dxa"/>
          </w:tcPr>
          <w:p w:rsidR="009044FC" w:rsidRPr="000C1D47" w:rsidRDefault="009044FC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1757" w:type="dxa"/>
          </w:tcPr>
          <w:p w:rsidR="009044FC" w:rsidRPr="000C1D47" w:rsidRDefault="009044FC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11" w:type="dxa"/>
          </w:tcPr>
          <w:p w:rsidR="009044FC" w:rsidRPr="000C1D47" w:rsidRDefault="009044FC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1134" w:type="dxa"/>
          </w:tcPr>
          <w:p w:rsidR="009044FC" w:rsidRPr="000C1D47" w:rsidRDefault="009044FC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1134" w:type="dxa"/>
            <w:gridSpan w:val="2"/>
          </w:tcPr>
          <w:p w:rsidR="009044FC" w:rsidRPr="000C1D47" w:rsidRDefault="009044FC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80" w:type="dxa"/>
          </w:tcPr>
          <w:p w:rsidR="009044FC" w:rsidRDefault="009044FC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1599" w:type="dxa"/>
          </w:tcPr>
          <w:p w:rsidR="009044FC" w:rsidRDefault="009044FC" w:rsidP="00831E94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     </w:t>
            </w:r>
            <w:r w:rsidR="00831E94">
              <w:t>20</w:t>
            </w:r>
          </w:p>
        </w:tc>
      </w:tr>
      <w:tr w:rsidR="0042069D" w:rsidRPr="000C1D47" w:rsidTr="00B25D16">
        <w:tc>
          <w:tcPr>
            <w:tcW w:w="4468" w:type="dxa"/>
            <w:gridSpan w:val="3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C1D47">
              <w:t>Раздел 2. Качество планирования (П)</w:t>
            </w:r>
          </w:p>
        </w:tc>
        <w:tc>
          <w:tcPr>
            <w:tcW w:w="4547" w:type="dxa"/>
            <w:gridSpan w:val="5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proofErr w:type="gramStart"/>
            <w:r w:rsidRPr="000C1D47">
              <w:t>П</w:t>
            </w:r>
            <w:proofErr w:type="gramEnd"/>
            <w:r w:rsidRPr="000C1D47">
              <w:t xml:space="preserve"> = (10 x (сумма П</w:t>
            </w:r>
            <w:r w:rsidRPr="000C1D47">
              <w:rPr>
                <w:vertAlign w:val="subscript"/>
              </w:rPr>
              <w:t>2.1</w:t>
            </w:r>
            <w:r w:rsidRPr="000C1D47">
              <w:t xml:space="preserve"> </w:t>
            </w:r>
            <w:r w:rsidR="009044FC">
              <w:t>–</w:t>
            </w:r>
            <w:r w:rsidRPr="000C1D47">
              <w:t xml:space="preserve"> П</w:t>
            </w:r>
            <w:r w:rsidRPr="000C1D47">
              <w:rPr>
                <w:vertAlign w:val="subscript"/>
              </w:rPr>
              <w:t>2.4</w:t>
            </w:r>
            <w:r w:rsidRPr="000C1D47">
              <w:t>)) / 100</w:t>
            </w:r>
          </w:p>
        </w:tc>
      </w:tr>
      <w:tr w:rsidR="0042069D" w:rsidRPr="000C1D47" w:rsidTr="009044FC">
        <w:trPr>
          <w:trHeight w:val="4238"/>
        </w:trPr>
        <w:tc>
          <w:tcPr>
            <w:tcW w:w="50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2.1.</w:t>
            </w:r>
          </w:p>
        </w:tc>
        <w:tc>
          <w:tcPr>
            <w:tcW w:w="175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C1D47">
              <w:t>Достаточно ли состава основных мероприятий, направленных на решение конкретной задачи подпрограммы</w:t>
            </w:r>
          </w:p>
        </w:tc>
        <w:tc>
          <w:tcPr>
            <w:tcW w:w="221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 xml:space="preserve">Ответ </w:t>
            </w:r>
            <w:r w:rsidR="009044FC">
              <w:t>«</w:t>
            </w:r>
            <w:r w:rsidRPr="000C1D47">
              <w:t>Да</w:t>
            </w:r>
            <w:r w:rsidR="009044FC">
              <w:t>»</w:t>
            </w:r>
            <w:r w:rsidRPr="000C1D47">
              <w:t xml:space="preserve"> </w:t>
            </w:r>
            <w:r w:rsidR="009044FC">
              <w:t>–</w:t>
            </w:r>
            <w:r w:rsidRPr="000C1D47">
              <w:t xml:space="preserve"> по каждой задаче подпрограммы имеется комплекс основных мероприятий (не менее двух действующих основных мероприятий), также в рамках каждого основного мероприятия имеется комплекс необходимых мероприятий (не менее двух действующих мероприятий) </w:t>
            </w:r>
            <w:r w:rsidR="009044FC">
              <w:t>–</w:t>
            </w:r>
            <w:r w:rsidRPr="000C1D47">
              <w:t xml:space="preserve"> 1. Нет </w:t>
            </w:r>
            <w:r w:rsidR="009044FC">
              <w:t>–</w:t>
            </w:r>
            <w:r w:rsidRPr="000C1D47">
              <w:t xml:space="preserve"> 0</w:t>
            </w:r>
          </w:p>
        </w:tc>
        <w:tc>
          <w:tcPr>
            <w:tcW w:w="1134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Управление экономического развития</w:t>
            </w:r>
          </w:p>
        </w:tc>
        <w:tc>
          <w:tcPr>
            <w:tcW w:w="94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40%</w:t>
            </w:r>
          </w:p>
        </w:tc>
        <w:tc>
          <w:tcPr>
            <w:tcW w:w="874" w:type="dxa"/>
            <w:gridSpan w:val="2"/>
          </w:tcPr>
          <w:p w:rsidR="0042069D" w:rsidRPr="000C1D47" w:rsidRDefault="006B6D33" w:rsidP="007C3486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  </w:t>
            </w:r>
            <w:r w:rsidR="007C3486">
              <w:t>нет</w:t>
            </w:r>
            <w:r w:rsidR="009044FC">
              <w:t xml:space="preserve"> (</w:t>
            </w:r>
            <w:r w:rsidR="007C3486">
              <w:t>0</w:t>
            </w:r>
            <w:r w:rsidR="009044FC">
              <w:t>)</w:t>
            </w:r>
          </w:p>
        </w:tc>
        <w:tc>
          <w:tcPr>
            <w:tcW w:w="1599" w:type="dxa"/>
          </w:tcPr>
          <w:p w:rsidR="0042069D" w:rsidRPr="000C1D47" w:rsidRDefault="007C3486" w:rsidP="0033571A">
            <w:pPr>
              <w:widowControl w:val="0"/>
              <w:autoSpaceDE w:val="0"/>
              <w:autoSpaceDN w:val="0"/>
              <w:spacing w:line="276" w:lineRule="auto"/>
            </w:pPr>
            <w:r>
              <w:t>0</w:t>
            </w:r>
          </w:p>
        </w:tc>
      </w:tr>
      <w:tr w:rsidR="0042069D" w:rsidRPr="000C1D47" w:rsidTr="009044FC">
        <w:tc>
          <w:tcPr>
            <w:tcW w:w="50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2.2.</w:t>
            </w:r>
          </w:p>
        </w:tc>
        <w:tc>
          <w:tcPr>
            <w:tcW w:w="175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C1D47">
              <w:t>Отсутствует ли 10 и более % целевых индикаторов и показателей от общего их количества, имеющих уровень расхождений фактических и плановых значений более 30%</w:t>
            </w:r>
          </w:p>
        </w:tc>
        <w:tc>
          <w:tcPr>
            <w:tcW w:w="221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 xml:space="preserve">Расчет: вывести % исполнения по каждому целевому показателю, рассчитать среднее значение % исполнения. Сравнить % исполнения со 100%. Если получившееся значение менее 10%, то </w:t>
            </w:r>
            <w:r w:rsidR="009044FC">
              <w:t>–</w:t>
            </w:r>
            <w:r w:rsidRPr="000C1D47">
              <w:t xml:space="preserve"> 1. Если от 10% до 20% - 0,8. Если от 20% до 30% - 0,6. Если ниже 30% - 0</w:t>
            </w:r>
          </w:p>
        </w:tc>
        <w:tc>
          <w:tcPr>
            <w:tcW w:w="1134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Управление экономического развития</w:t>
            </w:r>
          </w:p>
        </w:tc>
        <w:tc>
          <w:tcPr>
            <w:tcW w:w="94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40%</w:t>
            </w:r>
          </w:p>
        </w:tc>
        <w:tc>
          <w:tcPr>
            <w:tcW w:w="874" w:type="dxa"/>
            <w:gridSpan w:val="2"/>
          </w:tcPr>
          <w:p w:rsidR="0042069D" w:rsidRPr="000C1D47" w:rsidRDefault="009044FC" w:rsidP="008D3D33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  0,</w:t>
            </w:r>
            <w:r w:rsidR="008D3D33">
              <w:t>8</w:t>
            </w:r>
          </w:p>
        </w:tc>
        <w:tc>
          <w:tcPr>
            <w:tcW w:w="1599" w:type="dxa"/>
          </w:tcPr>
          <w:p w:rsidR="0042069D" w:rsidRPr="000C1D47" w:rsidRDefault="0033571A" w:rsidP="008D3D33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         </w:t>
            </w:r>
            <w:r w:rsidR="008D3D33">
              <w:t>32</w:t>
            </w:r>
            <w:r>
              <w:t>%</w:t>
            </w:r>
          </w:p>
        </w:tc>
      </w:tr>
      <w:tr w:rsidR="0042069D" w:rsidRPr="000C1D47" w:rsidTr="009044FC">
        <w:tc>
          <w:tcPr>
            <w:tcW w:w="50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2.3.</w:t>
            </w:r>
          </w:p>
        </w:tc>
        <w:tc>
          <w:tcPr>
            <w:tcW w:w="175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C1D47">
              <w:t>Отражены ли по всем основным мероприятиям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</w:t>
            </w:r>
          </w:p>
        </w:tc>
        <w:tc>
          <w:tcPr>
            <w:tcW w:w="221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 xml:space="preserve">Ответ </w:t>
            </w:r>
            <w:r w:rsidR="009044FC">
              <w:t>«</w:t>
            </w:r>
            <w:r w:rsidRPr="000C1D47">
              <w:t>Да</w:t>
            </w:r>
            <w:r w:rsidR="009044FC">
              <w:t>»</w:t>
            </w:r>
            <w:r w:rsidRPr="000C1D47">
              <w:t xml:space="preserve"> </w:t>
            </w:r>
            <w:r w:rsidR="009044FC">
              <w:t>–</w:t>
            </w:r>
            <w:r w:rsidRPr="000C1D47">
              <w:t xml:space="preserve"> по всем основным мероприятиям отражены количественные значения результатов их выполнения или конкретный результат, по которым возможна оценка выполнения мероприятий по итогам отчетного года, - 1. Нет </w:t>
            </w:r>
            <w:r w:rsidR="009044FC">
              <w:t>–</w:t>
            </w:r>
            <w:r w:rsidRPr="000C1D47">
              <w:t xml:space="preserve"> 0</w:t>
            </w:r>
          </w:p>
        </w:tc>
        <w:tc>
          <w:tcPr>
            <w:tcW w:w="1134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Управление экономического развития</w:t>
            </w:r>
          </w:p>
        </w:tc>
        <w:tc>
          <w:tcPr>
            <w:tcW w:w="94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10%</w:t>
            </w:r>
          </w:p>
        </w:tc>
        <w:tc>
          <w:tcPr>
            <w:tcW w:w="874" w:type="dxa"/>
            <w:gridSpan w:val="2"/>
          </w:tcPr>
          <w:p w:rsidR="0042069D" w:rsidRPr="000C1D47" w:rsidRDefault="009044FC" w:rsidP="00B25D16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  1</w:t>
            </w:r>
          </w:p>
        </w:tc>
        <w:tc>
          <w:tcPr>
            <w:tcW w:w="1599" w:type="dxa"/>
          </w:tcPr>
          <w:p w:rsidR="0042069D" w:rsidRPr="000C1D47" w:rsidRDefault="009044FC" w:rsidP="0033571A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        </w:t>
            </w:r>
            <w:r w:rsidR="0033571A">
              <w:t>10%</w:t>
            </w:r>
          </w:p>
        </w:tc>
      </w:tr>
      <w:tr w:rsidR="0042069D" w:rsidRPr="000C1D47" w:rsidTr="009044FC">
        <w:tc>
          <w:tcPr>
            <w:tcW w:w="50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2.4.</w:t>
            </w:r>
          </w:p>
        </w:tc>
        <w:tc>
          <w:tcPr>
            <w:tcW w:w="175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C1D47">
              <w:t xml:space="preserve">Отражены ли </w:t>
            </w:r>
            <w:r w:rsidR="009044FC">
              <w:t>«</w:t>
            </w:r>
            <w:r w:rsidRPr="000C1D47">
              <w:t>конечные</w:t>
            </w:r>
            <w:r w:rsidR="009044FC">
              <w:t>»</w:t>
            </w:r>
            <w:r w:rsidRPr="000C1D47">
              <w:t xml:space="preserve"> количественные показатели, характеризующие общественно значимый социально-экономический эффект</w:t>
            </w:r>
          </w:p>
        </w:tc>
        <w:tc>
          <w:tcPr>
            <w:tcW w:w="221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 xml:space="preserve">Ответ </w:t>
            </w:r>
            <w:r w:rsidR="009044FC">
              <w:t>«</w:t>
            </w:r>
            <w:r w:rsidRPr="000C1D47">
              <w:t>Да</w:t>
            </w:r>
            <w:r w:rsidR="009044FC">
              <w:t>»</w:t>
            </w:r>
            <w:r w:rsidRPr="000C1D47">
              <w:t xml:space="preserve"> </w:t>
            </w:r>
            <w:r w:rsidR="009044FC">
              <w:t>–</w:t>
            </w:r>
            <w:r w:rsidRPr="000C1D47">
              <w:t xml:space="preserve"> в паспорте программы отражены </w:t>
            </w:r>
            <w:r w:rsidR="009044FC">
              <w:t>«</w:t>
            </w:r>
            <w:r w:rsidRPr="000C1D47">
              <w:t>конечные</w:t>
            </w:r>
            <w:r w:rsidR="009044FC">
              <w:t>»</w:t>
            </w:r>
            <w:r w:rsidRPr="000C1D47">
              <w:t xml:space="preserve"> количественные показатели, характеризующие общественно значимый социально-экономический эффект, - 1. Нет </w:t>
            </w:r>
            <w:r w:rsidR="009044FC">
              <w:t>–</w:t>
            </w:r>
            <w:r w:rsidRPr="000C1D47">
              <w:t xml:space="preserve"> 0</w:t>
            </w:r>
          </w:p>
        </w:tc>
        <w:tc>
          <w:tcPr>
            <w:tcW w:w="1134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Управление экономического развития</w:t>
            </w:r>
          </w:p>
        </w:tc>
        <w:tc>
          <w:tcPr>
            <w:tcW w:w="94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10%</w:t>
            </w:r>
          </w:p>
        </w:tc>
        <w:tc>
          <w:tcPr>
            <w:tcW w:w="874" w:type="dxa"/>
            <w:gridSpan w:val="2"/>
          </w:tcPr>
          <w:p w:rsidR="0042069D" w:rsidRPr="000C1D47" w:rsidRDefault="009044FC" w:rsidP="00B25D16">
            <w:pPr>
              <w:widowControl w:val="0"/>
              <w:autoSpaceDE w:val="0"/>
              <w:autoSpaceDN w:val="0"/>
              <w:spacing w:line="276" w:lineRule="auto"/>
            </w:pPr>
            <w:r>
              <w:t>Да (1)</w:t>
            </w:r>
          </w:p>
        </w:tc>
        <w:tc>
          <w:tcPr>
            <w:tcW w:w="1599" w:type="dxa"/>
          </w:tcPr>
          <w:p w:rsidR="0042069D" w:rsidRPr="000C1D47" w:rsidRDefault="0033571A" w:rsidP="00B25D16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        10%</w:t>
            </w:r>
          </w:p>
        </w:tc>
      </w:tr>
      <w:tr w:rsidR="009044FC" w:rsidRPr="000C1D47" w:rsidTr="009044FC">
        <w:tc>
          <w:tcPr>
            <w:tcW w:w="500" w:type="dxa"/>
          </w:tcPr>
          <w:p w:rsidR="009044FC" w:rsidRPr="000C1D47" w:rsidRDefault="009044FC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1757" w:type="dxa"/>
          </w:tcPr>
          <w:p w:rsidR="009044FC" w:rsidRPr="000C1D47" w:rsidRDefault="009044FC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11" w:type="dxa"/>
          </w:tcPr>
          <w:p w:rsidR="009044FC" w:rsidRPr="000C1D47" w:rsidRDefault="009044FC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1134" w:type="dxa"/>
          </w:tcPr>
          <w:p w:rsidR="009044FC" w:rsidRPr="000C1D47" w:rsidRDefault="009044FC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940" w:type="dxa"/>
          </w:tcPr>
          <w:p w:rsidR="009044FC" w:rsidRPr="000C1D47" w:rsidRDefault="009044FC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874" w:type="dxa"/>
            <w:gridSpan w:val="2"/>
          </w:tcPr>
          <w:p w:rsidR="009044FC" w:rsidRDefault="009044FC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1599" w:type="dxa"/>
          </w:tcPr>
          <w:p w:rsidR="009044FC" w:rsidRDefault="00543328" w:rsidP="007C3486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          </w:t>
            </w:r>
            <w:r w:rsidR="007C3486">
              <w:t>5</w:t>
            </w:r>
            <w:r>
              <w:t>,2</w:t>
            </w:r>
          </w:p>
        </w:tc>
      </w:tr>
      <w:tr w:rsidR="0042069D" w:rsidRPr="000C1D47" w:rsidTr="00B25D16">
        <w:tc>
          <w:tcPr>
            <w:tcW w:w="9015" w:type="dxa"/>
            <w:gridSpan w:val="8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C1D47">
              <w:t>Блок 2. Эффективность реализации</w:t>
            </w:r>
          </w:p>
        </w:tc>
      </w:tr>
      <w:tr w:rsidR="0042069D" w:rsidRPr="000C1D47" w:rsidTr="00B25D16">
        <w:tc>
          <w:tcPr>
            <w:tcW w:w="4468" w:type="dxa"/>
            <w:gridSpan w:val="3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C1D47">
              <w:t>Раздел 3. Качество управления программой (У)</w:t>
            </w:r>
          </w:p>
        </w:tc>
        <w:tc>
          <w:tcPr>
            <w:tcW w:w="4547" w:type="dxa"/>
            <w:gridSpan w:val="5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У = (20 x (сумма У</w:t>
            </w:r>
            <w:r w:rsidRPr="000C1D47">
              <w:rPr>
                <w:vertAlign w:val="subscript"/>
              </w:rPr>
              <w:t>3.1</w:t>
            </w:r>
            <w:r w:rsidRPr="000C1D47">
              <w:t xml:space="preserve"> - У</w:t>
            </w:r>
            <w:r w:rsidRPr="000C1D47">
              <w:rPr>
                <w:vertAlign w:val="subscript"/>
              </w:rPr>
              <w:t>3.3</w:t>
            </w:r>
            <w:r w:rsidRPr="000C1D47">
              <w:t>)) / 100</w:t>
            </w:r>
          </w:p>
        </w:tc>
      </w:tr>
      <w:tr w:rsidR="0042069D" w:rsidRPr="000C1D47" w:rsidTr="00B25D16">
        <w:tc>
          <w:tcPr>
            <w:tcW w:w="50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3.1.</w:t>
            </w:r>
          </w:p>
        </w:tc>
        <w:tc>
          <w:tcPr>
            <w:tcW w:w="175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C1D47">
              <w:t>Установлены и соблюдены ли сроки выполнения основных мероприятий и контрольных событий в комплексном плане действий по реализации программы</w:t>
            </w:r>
          </w:p>
        </w:tc>
        <w:tc>
          <w:tcPr>
            <w:tcW w:w="221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 xml:space="preserve">Установлены и соблюдены сроки выполнения основных мероприятий и контрольных событий на 100% - 1. Далее - пропорционально исполнению </w:t>
            </w:r>
            <w:proofErr w:type="gramStart"/>
            <w:r w:rsidRPr="000C1D47">
              <w:t>в</w:t>
            </w:r>
            <w:proofErr w:type="gramEnd"/>
            <w:r w:rsidRPr="000C1D47">
              <w:t xml:space="preserve"> % (от 0 до 0,9)</w:t>
            </w:r>
          </w:p>
        </w:tc>
        <w:tc>
          <w:tcPr>
            <w:tcW w:w="1134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Управление экономического развития</w:t>
            </w:r>
          </w:p>
        </w:tc>
        <w:tc>
          <w:tcPr>
            <w:tcW w:w="1134" w:type="dxa"/>
            <w:gridSpan w:val="2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50%</w:t>
            </w:r>
          </w:p>
        </w:tc>
        <w:tc>
          <w:tcPr>
            <w:tcW w:w="680" w:type="dxa"/>
          </w:tcPr>
          <w:p w:rsidR="0042069D" w:rsidRPr="000C1D47" w:rsidRDefault="0033571A" w:rsidP="00B25D16">
            <w:pPr>
              <w:widowControl w:val="0"/>
              <w:autoSpaceDE w:val="0"/>
              <w:autoSpaceDN w:val="0"/>
              <w:spacing w:line="276" w:lineRule="auto"/>
            </w:pPr>
            <w:r>
              <w:t>Да (80)</w:t>
            </w:r>
          </w:p>
        </w:tc>
        <w:tc>
          <w:tcPr>
            <w:tcW w:w="1599" w:type="dxa"/>
          </w:tcPr>
          <w:p w:rsidR="0042069D" w:rsidRPr="000C1D47" w:rsidRDefault="0033571A" w:rsidP="00B25D16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       40%</w:t>
            </w:r>
          </w:p>
        </w:tc>
      </w:tr>
      <w:tr w:rsidR="0042069D" w:rsidRPr="000C1D47" w:rsidTr="00B25D16">
        <w:tc>
          <w:tcPr>
            <w:tcW w:w="50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3.2.</w:t>
            </w:r>
          </w:p>
        </w:tc>
        <w:tc>
          <w:tcPr>
            <w:tcW w:w="175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C1D47">
              <w:t xml:space="preserve">Соблюдены ли сроки внесения изменений в муниципальные программы условиям, определенным п. 20 настоящего постановления (Приложение 1), а также сроки направления в управление экономического развития актуализированной редакции МП на регистрацию </w:t>
            </w:r>
            <w:proofErr w:type="gramStart"/>
            <w:r w:rsidRPr="000C1D47">
              <w:t>в</w:t>
            </w:r>
            <w:proofErr w:type="gramEnd"/>
            <w:r w:rsidRPr="000C1D47">
              <w:t xml:space="preserve"> федеральном ГАСУ</w:t>
            </w:r>
          </w:p>
        </w:tc>
        <w:tc>
          <w:tcPr>
            <w:tcW w:w="221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Ответ "Да" - 1. "Нет" - 0</w:t>
            </w:r>
          </w:p>
        </w:tc>
        <w:tc>
          <w:tcPr>
            <w:tcW w:w="1134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Управление экономического развития</w:t>
            </w:r>
          </w:p>
        </w:tc>
        <w:tc>
          <w:tcPr>
            <w:tcW w:w="1134" w:type="dxa"/>
            <w:gridSpan w:val="2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45%</w:t>
            </w:r>
          </w:p>
        </w:tc>
        <w:tc>
          <w:tcPr>
            <w:tcW w:w="680" w:type="dxa"/>
          </w:tcPr>
          <w:p w:rsidR="0042069D" w:rsidRPr="000C1D47" w:rsidRDefault="0033571A" w:rsidP="00B25D16">
            <w:pPr>
              <w:widowControl w:val="0"/>
              <w:autoSpaceDE w:val="0"/>
              <w:autoSpaceDN w:val="0"/>
              <w:spacing w:line="276" w:lineRule="auto"/>
            </w:pPr>
            <w:r>
              <w:t>Да (1)</w:t>
            </w:r>
          </w:p>
        </w:tc>
        <w:tc>
          <w:tcPr>
            <w:tcW w:w="1599" w:type="dxa"/>
          </w:tcPr>
          <w:p w:rsidR="0042069D" w:rsidRPr="000C1D47" w:rsidRDefault="0033571A" w:rsidP="00B25D16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        45%</w:t>
            </w:r>
          </w:p>
        </w:tc>
      </w:tr>
      <w:tr w:rsidR="0042069D" w:rsidRPr="000C1D47" w:rsidTr="00B25D16">
        <w:tc>
          <w:tcPr>
            <w:tcW w:w="50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3.3.</w:t>
            </w:r>
          </w:p>
        </w:tc>
        <w:tc>
          <w:tcPr>
            <w:tcW w:w="175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C1D47">
              <w:t>Отсутствуют ли случаи выявленных нарушений в ходе реализации программы контролирующими/надзорными органами</w:t>
            </w:r>
          </w:p>
        </w:tc>
        <w:tc>
          <w:tcPr>
            <w:tcW w:w="221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Наличие предписаний/замечаний/требований или иных нарушений, выявленных контролирующими и/или надзорными органами. Да - 1, нет - 0</w:t>
            </w:r>
          </w:p>
        </w:tc>
        <w:tc>
          <w:tcPr>
            <w:tcW w:w="1134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Управление экономического развития</w:t>
            </w:r>
          </w:p>
        </w:tc>
        <w:tc>
          <w:tcPr>
            <w:tcW w:w="1134" w:type="dxa"/>
            <w:gridSpan w:val="2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5%</w:t>
            </w:r>
          </w:p>
        </w:tc>
        <w:tc>
          <w:tcPr>
            <w:tcW w:w="680" w:type="dxa"/>
          </w:tcPr>
          <w:p w:rsidR="0042069D" w:rsidRPr="000C1D47" w:rsidRDefault="0033571A" w:rsidP="00B25D16">
            <w:pPr>
              <w:widowControl w:val="0"/>
              <w:autoSpaceDE w:val="0"/>
              <w:autoSpaceDN w:val="0"/>
              <w:spacing w:line="276" w:lineRule="auto"/>
            </w:pPr>
            <w:r>
              <w:t>Да (1)</w:t>
            </w:r>
          </w:p>
        </w:tc>
        <w:tc>
          <w:tcPr>
            <w:tcW w:w="1599" w:type="dxa"/>
          </w:tcPr>
          <w:p w:rsidR="0042069D" w:rsidRPr="000C1D47" w:rsidRDefault="0033571A" w:rsidP="00B25D16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             5%</w:t>
            </w:r>
          </w:p>
        </w:tc>
      </w:tr>
      <w:tr w:rsidR="0033571A" w:rsidRPr="000C1D47" w:rsidTr="00B25D16">
        <w:tc>
          <w:tcPr>
            <w:tcW w:w="500" w:type="dxa"/>
          </w:tcPr>
          <w:p w:rsidR="0033571A" w:rsidRPr="000C1D47" w:rsidRDefault="0033571A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1757" w:type="dxa"/>
          </w:tcPr>
          <w:p w:rsidR="0033571A" w:rsidRPr="000C1D47" w:rsidRDefault="0033571A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11" w:type="dxa"/>
          </w:tcPr>
          <w:p w:rsidR="0033571A" w:rsidRPr="000C1D47" w:rsidRDefault="0033571A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1134" w:type="dxa"/>
          </w:tcPr>
          <w:p w:rsidR="0033571A" w:rsidRPr="000C1D47" w:rsidRDefault="0033571A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1134" w:type="dxa"/>
            <w:gridSpan w:val="2"/>
          </w:tcPr>
          <w:p w:rsidR="0033571A" w:rsidRPr="000C1D47" w:rsidRDefault="0033571A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80" w:type="dxa"/>
          </w:tcPr>
          <w:p w:rsidR="0033571A" w:rsidRDefault="0033571A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1599" w:type="dxa"/>
          </w:tcPr>
          <w:p w:rsidR="0033571A" w:rsidRPr="000C1D47" w:rsidRDefault="0033571A" w:rsidP="00B25D16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          18</w:t>
            </w:r>
          </w:p>
        </w:tc>
      </w:tr>
      <w:tr w:rsidR="0042069D" w:rsidRPr="000C1D47" w:rsidTr="00B25D16">
        <w:tc>
          <w:tcPr>
            <w:tcW w:w="4468" w:type="dxa"/>
            <w:gridSpan w:val="3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C1D47">
              <w:t>Раздел 4. Достигнутые результаты (Д)</w:t>
            </w:r>
          </w:p>
        </w:tc>
        <w:tc>
          <w:tcPr>
            <w:tcW w:w="4547" w:type="dxa"/>
            <w:gridSpan w:val="5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Д = 50 x (сумма Д</w:t>
            </w:r>
            <w:proofErr w:type="gramStart"/>
            <w:r w:rsidRPr="000C1D47">
              <w:rPr>
                <w:vertAlign w:val="subscript"/>
              </w:rPr>
              <w:t>4</w:t>
            </w:r>
            <w:proofErr w:type="gramEnd"/>
            <w:r w:rsidRPr="000C1D47">
              <w:rPr>
                <w:vertAlign w:val="subscript"/>
              </w:rPr>
              <w:t>.1</w:t>
            </w:r>
            <w:r w:rsidRPr="000C1D47">
              <w:t xml:space="preserve"> - Д</w:t>
            </w:r>
            <w:r w:rsidRPr="000C1D47">
              <w:rPr>
                <w:vertAlign w:val="subscript"/>
              </w:rPr>
              <w:t>4.3</w:t>
            </w:r>
            <w:r w:rsidRPr="000C1D47">
              <w:t>)</w:t>
            </w:r>
          </w:p>
        </w:tc>
      </w:tr>
      <w:tr w:rsidR="0042069D" w:rsidRPr="000C1D47" w:rsidTr="00B25D16">
        <w:tc>
          <w:tcPr>
            <w:tcW w:w="50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4.1.</w:t>
            </w:r>
          </w:p>
        </w:tc>
        <w:tc>
          <w:tcPr>
            <w:tcW w:w="175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C1D47">
              <w:t>Какая степень выполнения основных мероприятий</w:t>
            </w:r>
          </w:p>
        </w:tc>
        <w:tc>
          <w:tcPr>
            <w:tcW w:w="221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 xml:space="preserve">Определяется показатель степени выполнения основных мероприятий за отчетный год путем отношения количества выполненных основных мероприятий в полном объеме к количеству запланированных основных мероприятий - </w:t>
            </w:r>
            <w:proofErr w:type="gramStart"/>
            <w:r w:rsidRPr="000C1D47">
              <w:t>в</w:t>
            </w:r>
            <w:proofErr w:type="gramEnd"/>
            <w:r w:rsidRPr="000C1D47">
              <w:t xml:space="preserve"> % к 100%</w:t>
            </w:r>
          </w:p>
        </w:tc>
        <w:tc>
          <w:tcPr>
            <w:tcW w:w="1134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Управление экономического развития</w:t>
            </w:r>
          </w:p>
        </w:tc>
        <w:tc>
          <w:tcPr>
            <w:tcW w:w="1134" w:type="dxa"/>
            <w:gridSpan w:val="2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30%</w:t>
            </w:r>
          </w:p>
        </w:tc>
        <w:tc>
          <w:tcPr>
            <w:tcW w:w="680" w:type="dxa"/>
          </w:tcPr>
          <w:p w:rsidR="0042069D" w:rsidRPr="000C1D47" w:rsidRDefault="0033571A" w:rsidP="00B25D16">
            <w:pPr>
              <w:widowControl w:val="0"/>
              <w:autoSpaceDE w:val="0"/>
              <w:autoSpaceDN w:val="0"/>
              <w:spacing w:line="276" w:lineRule="auto"/>
            </w:pPr>
            <w:r>
              <w:t>60</w:t>
            </w:r>
          </w:p>
        </w:tc>
        <w:tc>
          <w:tcPr>
            <w:tcW w:w="1599" w:type="dxa"/>
          </w:tcPr>
          <w:p w:rsidR="0042069D" w:rsidRPr="000C1D47" w:rsidRDefault="0033571A" w:rsidP="00B25D16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        18%</w:t>
            </w:r>
          </w:p>
        </w:tc>
      </w:tr>
      <w:tr w:rsidR="0042069D" w:rsidRPr="000C1D47" w:rsidTr="00B25D16">
        <w:tc>
          <w:tcPr>
            <w:tcW w:w="50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4.2.</w:t>
            </w:r>
          </w:p>
        </w:tc>
        <w:tc>
          <w:tcPr>
            <w:tcW w:w="175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C1D47">
              <w:t>Какая степень достижения плановых значений целевых индикаторов и показателей</w:t>
            </w:r>
          </w:p>
        </w:tc>
        <w:tc>
          <w:tcPr>
            <w:tcW w:w="221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 xml:space="preserve">Определяется показатель степени достижения плановых значений целевых индикаторов и показателей муниципальной программы за год путем отношения количества целевых индикаторов и показателей, по которым достигнуты плановые значения, к количеству запланированных целевых индикаторов и показателей - </w:t>
            </w:r>
            <w:proofErr w:type="gramStart"/>
            <w:r w:rsidRPr="000C1D47">
              <w:t>в</w:t>
            </w:r>
            <w:proofErr w:type="gramEnd"/>
            <w:r w:rsidRPr="000C1D47">
              <w:t xml:space="preserve"> % к 100%</w:t>
            </w:r>
          </w:p>
        </w:tc>
        <w:tc>
          <w:tcPr>
            <w:tcW w:w="1134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Управление экономического развития</w:t>
            </w:r>
          </w:p>
        </w:tc>
        <w:tc>
          <w:tcPr>
            <w:tcW w:w="1134" w:type="dxa"/>
            <w:gridSpan w:val="2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40%</w:t>
            </w:r>
          </w:p>
        </w:tc>
        <w:tc>
          <w:tcPr>
            <w:tcW w:w="680" w:type="dxa"/>
          </w:tcPr>
          <w:p w:rsidR="0042069D" w:rsidRPr="000C1D47" w:rsidRDefault="008B0A9B" w:rsidP="00B25D16">
            <w:pPr>
              <w:widowControl w:val="0"/>
              <w:autoSpaceDE w:val="0"/>
              <w:autoSpaceDN w:val="0"/>
              <w:spacing w:line="276" w:lineRule="auto"/>
            </w:pPr>
            <w:r>
              <w:t>60</w:t>
            </w:r>
          </w:p>
        </w:tc>
        <w:tc>
          <w:tcPr>
            <w:tcW w:w="1599" w:type="dxa"/>
          </w:tcPr>
          <w:p w:rsidR="0042069D" w:rsidRPr="000C1D47" w:rsidRDefault="008B0A9B" w:rsidP="00997728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         24%</w:t>
            </w:r>
          </w:p>
        </w:tc>
      </w:tr>
      <w:tr w:rsidR="0042069D" w:rsidRPr="000C1D47" w:rsidTr="00B25D16">
        <w:tc>
          <w:tcPr>
            <w:tcW w:w="50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4.3.</w:t>
            </w:r>
          </w:p>
        </w:tc>
        <w:tc>
          <w:tcPr>
            <w:tcW w:w="175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C1D47">
              <w:t>Как эффективно расходовались средства, предусмотренные для финансирования программы в целом</w:t>
            </w:r>
          </w:p>
        </w:tc>
        <w:tc>
          <w:tcPr>
            <w:tcW w:w="221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В случае</w:t>
            </w:r>
            <w:proofErr w:type="gramStart"/>
            <w:r w:rsidRPr="000C1D47">
              <w:t>,</w:t>
            </w:r>
            <w:proofErr w:type="gramEnd"/>
            <w:r w:rsidRPr="000C1D47">
              <w:t xml:space="preserve"> если по программе есть неисполненные мероприятия и недостигнутые целевые показатели, оценивается соотношение показателей сводной бюджетной росписи по состоянию на 31 декабря 20</w:t>
            </w:r>
            <w:r w:rsidR="008B0A9B">
              <w:t>23</w:t>
            </w:r>
            <w:r w:rsidRPr="000C1D47">
              <w:t xml:space="preserve"> года и кассовое исполнение муниципальной программы по итогам года, в %.</w:t>
            </w:r>
          </w:p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В случае выполнения всех мероприятий и достижения/перевыполнения всех показателей значение по данному пункту определяется в размере 100% без учета соотношения сводной бюджетной росписи и кассового исполнения</w:t>
            </w:r>
          </w:p>
        </w:tc>
        <w:tc>
          <w:tcPr>
            <w:tcW w:w="1134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Управление экономического развития</w:t>
            </w:r>
          </w:p>
        </w:tc>
        <w:tc>
          <w:tcPr>
            <w:tcW w:w="1134" w:type="dxa"/>
            <w:gridSpan w:val="2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30%</w:t>
            </w:r>
          </w:p>
        </w:tc>
        <w:tc>
          <w:tcPr>
            <w:tcW w:w="68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1599" w:type="dxa"/>
          </w:tcPr>
          <w:p w:rsidR="0042069D" w:rsidRPr="000C1D47" w:rsidRDefault="0033571A" w:rsidP="00B25D16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r w:rsidR="008B0A9B">
              <w:t xml:space="preserve">          30%</w:t>
            </w:r>
          </w:p>
        </w:tc>
      </w:tr>
      <w:tr w:rsidR="0033571A" w:rsidRPr="000C1D47" w:rsidTr="00B25D16">
        <w:tc>
          <w:tcPr>
            <w:tcW w:w="500" w:type="dxa"/>
          </w:tcPr>
          <w:p w:rsidR="0033571A" w:rsidRPr="000C1D47" w:rsidRDefault="0033571A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1757" w:type="dxa"/>
          </w:tcPr>
          <w:p w:rsidR="0033571A" w:rsidRPr="000C1D47" w:rsidRDefault="0033571A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211" w:type="dxa"/>
          </w:tcPr>
          <w:p w:rsidR="0033571A" w:rsidRPr="000C1D47" w:rsidRDefault="0033571A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1134" w:type="dxa"/>
          </w:tcPr>
          <w:p w:rsidR="0033571A" w:rsidRPr="000C1D47" w:rsidRDefault="0033571A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1134" w:type="dxa"/>
            <w:gridSpan w:val="2"/>
          </w:tcPr>
          <w:p w:rsidR="0033571A" w:rsidRPr="000C1D47" w:rsidRDefault="0033571A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80" w:type="dxa"/>
          </w:tcPr>
          <w:p w:rsidR="0033571A" w:rsidRPr="000C1D47" w:rsidRDefault="0033571A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1599" w:type="dxa"/>
          </w:tcPr>
          <w:p w:rsidR="0033571A" w:rsidRDefault="0033571A" w:rsidP="007C3486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       </w:t>
            </w:r>
            <w:r w:rsidR="007C3486">
              <w:t>36</w:t>
            </w:r>
          </w:p>
        </w:tc>
      </w:tr>
      <w:tr w:rsidR="0042069D" w:rsidRPr="000C1D47" w:rsidTr="00B25D16">
        <w:tc>
          <w:tcPr>
            <w:tcW w:w="50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175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221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ИТОГО:</w:t>
            </w:r>
          </w:p>
        </w:tc>
        <w:tc>
          <w:tcPr>
            <w:tcW w:w="1134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1134" w:type="dxa"/>
            <w:gridSpan w:val="2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80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1599" w:type="dxa"/>
          </w:tcPr>
          <w:p w:rsidR="0042069D" w:rsidRPr="000C1D47" w:rsidRDefault="007C3486" w:rsidP="00B25D16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       79,2</w:t>
            </w:r>
          </w:p>
        </w:tc>
      </w:tr>
      <w:tr w:rsidR="0042069D" w:rsidRPr="000C1D47" w:rsidTr="00B25D16">
        <w:tc>
          <w:tcPr>
            <w:tcW w:w="4468" w:type="dxa"/>
            <w:gridSpan w:val="3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C1D47">
              <w:t xml:space="preserve">Результат оценки эффективности муниципальной </w:t>
            </w:r>
            <w:r w:rsidR="009C7CEA">
              <w:t>под</w:t>
            </w:r>
            <w:r w:rsidRPr="000C1D47">
              <w:t>программы за отчетный год</w:t>
            </w:r>
          </w:p>
        </w:tc>
        <w:tc>
          <w:tcPr>
            <w:tcW w:w="4547" w:type="dxa"/>
            <w:gridSpan w:val="5"/>
          </w:tcPr>
          <w:p w:rsidR="0042069D" w:rsidRPr="007C3486" w:rsidRDefault="009C7CEA" w:rsidP="007C3486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7C3486">
              <w:rPr>
                <w:b/>
              </w:rPr>
              <w:t xml:space="preserve">                     </w:t>
            </w:r>
            <w:r w:rsidR="007C3486" w:rsidRPr="007C3486">
              <w:rPr>
                <w:b/>
              </w:rPr>
              <w:t>Умеренно эффективна</w:t>
            </w:r>
          </w:p>
        </w:tc>
      </w:tr>
    </w:tbl>
    <w:p w:rsidR="0042069D" w:rsidRPr="000C1D47" w:rsidRDefault="0042069D" w:rsidP="0042069D">
      <w:pPr>
        <w:widowControl w:val="0"/>
        <w:autoSpaceDE w:val="0"/>
        <w:autoSpaceDN w:val="0"/>
        <w:spacing w:line="276" w:lineRule="auto"/>
      </w:pPr>
    </w:p>
    <w:p w:rsidR="0042069D" w:rsidRPr="000C1D47" w:rsidRDefault="0042069D" w:rsidP="0042069D">
      <w:pPr>
        <w:widowControl w:val="0"/>
        <w:autoSpaceDE w:val="0"/>
        <w:autoSpaceDN w:val="0"/>
        <w:spacing w:line="276" w:lineRule="auto"/>
        <w:ind w:firstLine="540"/>
        <w:jc w:val="both"/>
      </w:pPr>
      <w:r w:rsidRPr="000C1D47">
        <w:t>Итоговая рейтинговая оценка эффективности (ОЦ) определяется по следующей общей формуле:</w:t>
      </w:r>
    </w:p>
    <w:p w:rsidR="0042069D" w:rsidRPr="000C1D47" w:rsidRDefault="0042069D" w:rsidP="0042069D">
      <w:pPr>
        <w:widowControl w:val="0"/>
        <w:autoSpaceDE w:val="0"/>
        <w:autoSpaceDN w:val="0"/>
        <w:spacing w:line="276" w:lineRule="auto"/>
      </w:pPr>
    </w:p>
    <w:p w:rsidR="0042069D" w:rsidRPr="000C1D47" w:rsidRDefault="0042069D" w:rsidP="0042069D">
      <w:pPr>
        <w:widowControl w:val="0"/>
        <w:autoSpaceDE w:val="0"/>
        <w:autoSpaceDN w:val="0"/>
        <w:spacing w:line="276" w:lineRule="auto"/>
        <w:ind w:firstLine="540"/>
        <w:jc w:val="both"/>
      </w:pPr>
      <w:r w:rsidRPr="000C1D47">
        <w:t xml:space="preserve">ОЦ = К + </w:t>
      </w:r>
      <w:proofErr w:type="gramStart"/>
      <w:r w:rsidRPr="000C1D47">
        <w:t>П</w:t>
      </w:r>
      <w:proofErr w:type="gramEnd"/>
      <w:r w:rsidRPr="000C1D47">
        <w:t xml:space="preserve"> + У + Д</w:t>
      </w:r>
    </w:p>
    <w:p w:rsidR="0042069D" w:rsidRPr="000C1D47" w:rsidRDefault="0042069D" w:rsidP="0042069D">
      <w:pPr>
        <w:widowControl w:val="0"/>
        <w:autoSpaceDE w:val="0"/>
        <w:autoSpaceDN w:val="0"/>
        <w:spacing w:line="276" w:lineRule="auto"/>
      </w:pPr>
    </w:p>
    <w:p w:rsidR="0042069D" w:rsidRPr="000C1D47" w:rsidRDefault="0042069D" w:rsidP="0042069D">
      <w:pPr>
        <w:widowControl w:val="0"/>
        <w:autoSpaceDE w:val="0"/>
        <w:autoSpaceDN w:val="0"/>
        <w:spacing w:line="276" w:lineRule="auto"/>
        <w:ind w:firstLine="540"/>
        <w:jc w:val="both"/>
      </w:pPr>
      <w:r w:rsidRPr="000C1D47">
        <w:t>В качестве оценочного инструмента соответствия количества баллов качественной оценке используется шкала оценок, согласно которой количественное значение итоговой рейтинговой оценки эффективности муниципальной программы переводится в качественную оценку - "Эффективна", "Умеренно эффективна", "Адекватна", "Неэффективна".</w:t>
      </w:r>
    </w:p>
    <w:p w:rsidR="0042069D" w:rsidRPr="000C1D47" w:rsidRDefault="0042069D" w:rsidP="0042069D">
      <w:pPr>
        <w:widowControl w:val="0"/>
        <w:autoSpaceDE w:val="0"/>
        <w:autoSpaceDN w:val="0"/>
        <w:spacing w:line="276" w:lineRule="auto"/>
        <w:ind w:firstLine="540"/>
        <w:jc w:val="both"/>
      </w:pPr>
      <w:r w:rsidRPr="000C1D47">
        <w:t>Оценка эффективности реализации муниципальной программы производится ежегодно на основании годовых отчетов о ходе реализации и оценке эффективности муниципальных программ (далее - отчет), представленных ответственными исполнителями программ.</w:t>
      </w:r>
    </w:p>
    <w:p w:rsidR="0042069D" w:rsidRPr="000C1D47" w:rsidRDefault="0042069D" w:rsidP="0042069D">
      <w:pPr>
        <w:widowControl w:val="0"/>
        <w:autoSpaceDE w:val="0"/>
        <w:autoSpaceDN w:val="0"/>
        <w:spacing w:line="276" w:lineRule="auto"/>
        <w:ind w:firstLine="540"/>
        <w:jc w:val="both"/>
      </w:pPr>
      <w:r w:rsidRPr="000C1D47">
        <w:t>Результаты оценки эффективности муниципальных программ представляются в составе сводного годового доклада о ходе реализации и оценке эффективности муниципальных программ.</w:t>
      </w:r>
    </w:p>
    <w:p w:rsidR="0042069D" w:rsidRPr="000C1D47" w:rsidRDefault="0042069D" w:rsidP="0042069D">
      <w:pPr>
        <w:widowControl w:val="0"/>
        <w:autoSpaceDE w:val="0"/>
        <w:autoSpaceDN w:val="0"/>
        <w:spacing w:line="276" w:lineRule="auto"/>
      </w:pPr>
    </w:p>
    <w:p w:rsidR="0042069D" w:rsidRPr="000C1D47" w:rsidRDefault="0042069D" w:rsidP="0042069D">
      <w:pPr>
        <w:widowControl w:val="0"/>
        <w:autoSpaceDE w:val="0"/>
        <w:autoSpaceDN w:val="0"/>
        <w:spacing w:line="276" w:lineRule="auto"/>
        <w:jc w:val="center"/>
      </w:pPr>
      <w:r w:rsidRPr="000C1D47">
        <w:t>Соответствие баллов качественной оценке</w:t>
      </w:r>
    </w:p>
    <w:p w:rsidR="0042069D" w:rsidRPr="000C1D47" w:rsidRDefault="0042069D" w:rsidP="0042069D">
      <w:pPr>
        <w:widowControl w:val="0"/>
        <w:autoSpaceDE w:val="0"/>
        <w:autoSpaceDN w:val="0"/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5953"/>
      </w:tblGrid>
      <w:tr w:rsidR="0042069D" w:rsidRPr="000C1D47" w:rsidTr="00B25D16">
        <w:tc>
          <w:tcPr>
            <w:tcW w:w="141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Диапазон баллов</w:t>
            </w:r>
          </w:p>
        </w:tc>
        <w:tc>
          <w:tcPr>
            <w:tcW w:w="170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Итоговая оценка программы</w:t>
            </w:r>
          </w:p>
        </w:tc>
        <w:tc>
          <w:tcPr>
            <w:tcW w:w="5953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C1D47">
              <w:t>Вывод</w:t>
            </w:r>
          </w:p>
        </w:tc>
      </w:tr>
      <w:tr w:rsidR="0042069D" w:rsidRPr="000C1D47" w:rsidTr="00B25D16">
        <w:tc>
          <w:tcPr>
            <w:tcW w:w="141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85 - 100</w:t>
            </w:r>
          </w:p>
        </w:tc>
        <w:tc>
          <w:tcPr>
            <w:tcW w:w="170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Эффективна</w:t>
            </w:r>
          </w:p>
        </w:tc>
        <w:tc>
          <w:tcPr>
            <w:tcW w:w="5953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C1D47">
              <w:t xml:space="preserve">Цели и приоритеты по программе </w:t>
            </w:r>
            <w:proofErr w:type="gramStart"/>
            <w:r w:rsidRPr="000C1D47">
              <w:t>расставлены</w:t>
            </w:r>
            <w:proofErr w:type="gramEnd"/>
            <w:r w:rsidRPr="000C1D47">
              <w:t xml:space="preserve"> верно, механизмы и инструменты управления программой привели к достижению запланированных результатов</w:t>
            </w:r>
          </w:p>
        </w:tc>
      </w:tr>
      <w:tr w:rsidR="0042069D" w:rsidRPr="000C1D47" w:rsidTr="00B25D16">
        <w:tc>
          <w:tcPr>
            <w:tcW w:w="141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70 - 84,99</w:t>
            </w:r>
          </w:p>
        </w:tc>
        <w:tc>
          <w:tcPr>
            <w:tcW w:w="170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Умеренно эффективна</w:t>
            </w:r>
          </w:p>
        </w:tc>
        <w:tc>
          <w:tcPr>
            <w:tcW w:w="5953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proofErr w:type="gramStart"/>
            <w:r w:rsidRPr="000C1D47">
              <w:t>В целом программа поставила перед собой четкие цели и приоритеты, является хорошо управляемой системой, но стоит обратить внимание на механизмы и инструменты по достижению ее цели, чтобы достичь более высоких результатов с учетом результатов оценки качества формирования и эффективности реализации программы и динамики изменений их оценки по сравнению с предыдущим годом</w:t>
            </w:r>
            <w:proofErr w:type="gramEnd"/>
          </w:p>
        </w:tc>
      </w:tr>
      <w:tr w:rsidR="0042069D" w:rsidRPr="000C1D47" w:rsidTr="00B25D16">
        <w:tc>
          <w:tcPr>
            <w:tcW w:w="141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50 - 69,99</w:t>
            </w:r>
          </w:p>
        </w:tc>
        <w:tc>
          <w:tcPr>
            <w:tcW w:w="170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Адекватна</w:t>
            </w:r>
          </w:p>
        </w:tc>
        <w:tc>
          <w:tcPr>
            <w:tcW w:w="5953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proofErr w:type="gramStart"/>
            <w:r w:rsidRPr="000C1D47">
              <w:t>По программе наблюдается "информационный разрыв" между первичными элементами (целью, задачами, мероприятиями, индикаторами), также для достижения лучших результатов необходимо пересмотреть механизмы и инструменты по достижению цели, а также провести мероприятия, направленные на повышение качества формирования и эффективности реализации программы с учетом результатов и динамики изменений их оценки по сравнению с предыдущим годом</w:t>
            </w:r>
            <w:proofErr w:type="gramEnd"/>
          </w:p>
        </w:tc>
      </w:tr>
      <w:tr w:rsidR="0042069D" w:rsidRPr="000C1D47" w:rsidTr="00B25D16">
        <w:tc>
          <w:tcPr>
            <w:tcW w:w="141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0 - 49,99</w:t>
            </w:r>
          </w:p>
        </w:tc>
        <w:tc>
          <w:tcPr>
            <w:tcW w:w="170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Неэффективна</w:t>
            </w:r>
          </w:p>
        </w:tc>
        <w:tc>
          <w:tcPr>
            <w:tcW w:w="5953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C1D47">
              <w:t>Программа не смогла достичь запланированных результатов из-за слабости программы, выявленной в результате оценки качества формирования и эффективности реализации программы и динамики изменений их оценки по сравнению с предыдущим годом, и требует пересмотра в части структуры и объемов ее финансирования</w:t>
            </w:r>
          </w:p>
        </w:tc>
      </w:tr>
      <w:tr w:rsidR="0042069D" w:rsidRPr="000C1D47" w:rsidTr="00B25D16">
        <w:tc>
          <w:tcPr>
            <w:tcW w:w="1417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Результаты отсутствуют</w:t>
            </w:r>
          </w:p>
        </w:tc>
        <w:tc>
          <w:tcPr>
            <w:tcW w:w="1701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</w:pPr>
            <w:r w:rsidRPr="000C1D47">
              <w:t>Результаты не проявлены</w:t>
            </w:r>
          </w:p>
        </w:tc>
        <w:tc>
          <w:tcPr>
            <w:tcW w:w="5953" w:type="dxa"/>
          </w:tcPr>
          <w:p w:rsidR="0042069D" w:rsidRPr="000C1D47" w:rsidRDefault="0042069D" w:rsidP="00B25D1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C1D47">
              <w:t xml:space="preserve">В результате оценки выявлена ошибка репрезентативности, недостаточный объем данных не позволяет анализировать программу в качестве рейтинговой </w:t>
            </w:r>
            <w:proofErr w:type="gramStart"/>
            <w:r w:rsidRPr="000C1D47">
              <w:t>структуры</w:t>
            </w:r>
            <w:proofErr w:type="gramEnd"/>
            <w:r w:rsidRPr="000C1D47">
              <w:t xml:space="preserve"> и требуется анализ перечня муниципальных программ в части необходимости данной программы и пересмотр объемов ее финансирования</w:t>
            </w:r>
          </w:p>
        </w:tc>
      </w:tr>
    </w:tbl>
    <w:p w:rsidR="0042069D" w:rsidRPr="000C1D47" w:rsidRDefault="0042069D" w:rsidP="0042069D">
      <w:pPr>
        <w:widowControl w:val="0"/>
        <w:autoSpaceDE w:val="0"/>
        <w:autoSpaceDN w:val="0"/>
        <w:spacing w:line="276" w:lineRule="auto"/>
      </w:pPr>
    </w:p>
    <w:p w:rsidR="0042069D" w:rsidRPr="000C1D47" w:rsidRDefault="0042069D" w:rsidP="0042069D">
      <w:pPr>
        <w:widowControl w:val="0"/>
        <w:autoSpaceDE w:val="0"/>
        <w:autoSpaceDN w:val="0"/>
        <w:spacing w:line="276" w:lineRule="auto"/>
      </w:pPr>
    </w:p>
    <w:p w:rsidR="0042069D" w:rsidRPr="000C1D47" w:rsidRDefault="0042069D" w:rsidP="0042069D">
      <w:pPr>
        <w:widowControl w:val="0"/>
        <w:autoSpaceDE w:val="0"/>
        <w:autoSpaceDN w:val="0"/>
        <w:jc w:val="right"/>
        <w:rPr>
          <w:color w:val="000000"/>
        </w:rPr>
      </w:pPr>
    </w:p>
    <w:p w:rsidR="008C4957" w:rsidRPr="000C1D47" w:rsidRDefault="008C4957"/>
    <w:sectPr w:rsidR="008C4957" w:rsidRPr="000C1D47" w:rsidSect="00B25D16">
      <w:pgSz w:w="11906" w:h="16838"/>
      <w:pgMar w:top="851" w:right="1701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66"/>
    <w:rsid w:val="00021DCF"/>
    <w:rsid w:val="000C1D47"/>
    <w:rsid w:val="00244C74"/>
    <w:rsid w:val="002D4949"/>
    <w:rsid w:val="00321183"/>
    <w:rsid w:val="0033571A"/>
    <w:rsid w:val="0042069D"/>
    <w:rsid w:val="00442A41"/>
    <w:rsid w:val="00515086"/>
    <w:rsid w:val="00543328"/>
    <w:rsid w:val="006B6D33"/>
    <w:rsid w:val="006F6F44"/>
    <w:rsid w:val="007C3486"/>
    <w:rsid w:val="008215E1"/>
    <w:rsid w:val="00831E94"/>
    <w:rsid w:val="00884075"/>
    <w:rsid w:val="008B0A9B"/>
    <w:rsid w:val="008C4957"/>
    <w:rsid w:val="008D3D33"/>
    <w:rsid w:val="009044FC"/>
    <w:rsid w:val="00993E98"/>
    <w:rsid w:val="00997728"/>
    <w:rsid w:val="009C7CEA"/>
    <w:rsid w:val="009E6108"/>
    <w:rsid w:val="00B14094"/>
    <w:rsid w:val="00B25D16"/>
    <w:rsid w:val="00B658DA"/>
    <w:rsid w:val="00B846BF"/>
    <w:rsid w:val="00CB544A"/>
    <w:rsid w:val="00CF0EA9"/>
    <w:rsid w:val="00DB6EE1"/>
    <w:rsid w:val="00F47966"/>
    <w:rsid w:val="00F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2462</Words>
  <Characters>14039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</vt:lpstr>
      <vt:lpstr>    </vt:lpstr>
      <vt:lpstr>    </vt:lpstr>
      <vt:lpstr>    </vt:lpstr>
      <vt:lpstr>    Приложение 7</vt:lpstr>
    </vt:vector>
  </TitlesOfParts>
  <Company/>
  <LinksUpToDate>false</LinksUpToDate>
  <CharactersWithSpaces>16469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Ростком</dc:creator>
  <cp:keywords/>
  <dc:description/>
  <cp:lastModifiedBy>Ростком</cp:lastModifiedBy>
  <cp:revision>15</cp:revision>
  <cp:lastPrinted>2023-02-08T08:37:00Z</cp:lastPrinted>
  <dcterms:created xsi:type="dcterms:W3CDTF">2023-02-08T05:32:00Z</dcterms:created>
  <dcterms:modified xsi:type="dcterms:W3CDTF">2024-02-15T08:23:00Z</dcterms:modified>
</cp:coreProperties>
</file>